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D07" w:rsidRDefault="00795D2F" w:rsidP="00AA6D07">
      <w:pPr>
        <w:ind w:right="142"/>
        <w:jc w:val="right"/>
      </w:pPr>
      <w:r>
        <w:rPr>
          <w:rFonts w:cs="Times New Roman"/>
        </w:rPr>
        <w:t>ПРОЕКТ</w:t>
      </w:r>
    </w:p>
    <w:p w:rsidR="00E878F4" w:rsidRPr="001820A2" w:rsidRDefault="00E878F4" w:rsidP="00E878F4">
      <w:pPr>
        <w:autoSpaceDE w:val="0"/>
        <w:autoSpaceDN w:val="0"/>
        <w:adjustRightInd w:val="0"/>
        <w:ind w:right="142"/>
        <w:jc w:val="right"/>
        <w:rPr>
          <w:color w:val="000000"/>
          <w:sz w:val="48"/>
          <w:szCs w:val="48"/>
        </w:rPr>
      </w:pPr>
    </w:p>
    <w:p w:rsidR="00E878F4" w:rsidRPr="001820A2" w:rsidRDefault="00E878F4" w:rsidP="00E878F4">
      <w:pPr>
        <w:autoSpaceDE w:val="0"/>
        <w:autoSpaceDN w:val="0"/>
        <w:adjustRightInd w:val="0"/>
        <w:ind w:right="142"/>
        <w:jc w:val="right"/>
        <w:rPr>
          <w:color w:val="000000"/>
          <w:sz w:val="48"/>
          <w:szCs w:val="48"/>
        </w:rPr>
      </w:pPr>
    </w:p>
    <w:p w:rsidR="00E878F4" w:rsidRDefault="00E878F4" w:rsidP="00E878F4">
      <w:pPr>
        <w:autoSpaceDE w:val="0"/>
        <w:autoSpaceDN w:val="0"/>
        <w:adjustRightInd w:val="0"/>
        <w:ind w:right="142"/>
        <w:jc w:val="right"/>
        <w:rPr>
          <w:color w:val="000000"/>
          <w:sz w:val="48"/>
          <w:szCs w:val="48"/>
        </w:rPr>
      </w:pPr>
    </w:p>
    <w:p w:rsidR="00996E39" w:rsidRDefault="00996E39" w:rsidP="00E878F4">
      <w:pPr>
        <w:autoSpaceDE w:val="0"/>
        <w:autoSpaceDN w:val="0"/>
        <w:adjustRightInd w:val="0"/>
        <w:ind w:right="142"/>
        <w:jc w:val="right"/>
        <w:rPr>
          <w:color w:val="000000"/>
          <w:sz w:val="48"/>
          <w:szCs w:val="48"/>
        </w:rPr>
      </w:pPr>
    </w:p>
    <w:p w:rsidR="00996E39" w:rsidRDefault="00996E39" w:rsidP="00E878F4">
      <w:pPr>
        <w:autoSpaceDE w:val="0"/>
        <w:autoSpaceDN w:val="0"/>
        <w:adjustRightInd w:val="0"/>
        <w:ind w:right="142"/>
        <w:jc w:val="right"/>
        <w:rPr>
          <w:color w:val="000000"/>
          <w:sz w:val="48"/>
          <w:szCs w:val="48"/>
        </w:rPr>
      </w:pPr>
    </w:p>
    <w:p w:rsidR="00996E39" w:rsidRPr="001820A2" w:rsidRDefault="00996E39" w:rsidP="00E878F4">
      <w:pPr>
        <w:autoSpaceDE w:val="0"/>
        <w:autoSpaceDN w:val="0"/>
        <w:adjustRightInd w:val="0"/>
        <w:ind w:right="142"/>
        <w:jc w:val="right"/>
        <w:rPr>
          <w:color w:val="000000"/>
          <w:sz w:val="48"/>
          <w:szCs w:val="48"/>
        </w:rPr>
      </w:pPr>
    </w:p>
    <w:p w:rsidR="00E878F4" w:rsidRPr="001820A2" w:rsidRDefault="00E878F4" w:rsidP="00E878F4">
      <w:pPr>
        <w:autoSpaceDE w:val="0"/>
        <w:autoSpaceDN w:val="0"/>
        <w:adjustRightInd w:val="0"/>
        <w:ind w:right="142"/>
        <w:jc w:val="right"/>
        <w:rPr>
          <w:color w:val="000000"/>
          <w:sz w:val="48"/>
          <w:szCs w:val="48"/>
        </w:rPr>
      </w:pPr>
    </w:p>
    <w:p w:rsidR="007666B2" w:rsidRPr="00E73458" w:rsidRDefault="007666B2" w:rsidP="007666B2">
      <w:pPr>
        <w:autoSpaceDE w:val="0"/>
        <w:autoSpaceDN w:val="0"/>
        <w:adjustRightInd w:val="0"/>
        <w:spacing w:after="120"/>
        <w:ind w:right="142"/>
        <w:jc w:val="center"/>
        <w:rPr>
          <w:rFonts w:cs="Times New Roman"/>
          <w:b/>
          <w:color w:val="943634"/>
          <w:sz w:val="36"/>
          <w:szCs w:val="36"/>
        </w:rPr>
      </w:pPr>
      <w:r w:rsidRPr="00E73458">
        <w:rPr>
          <w:rFonts w:cs="Times New Roman"/>
          <w:b/>
          <w:color w:val="943634"/>
          <w:sz w:val="36"/>
          <w:szCs w:val="36"/>
        </w:rPr>
        <w:t xml:space="preserve">Генеральный план </w:t>
      </w:r>
    </w:p>
    <w:p w:rsidR="00E878F4" w:rsidRPr="0077344C" w:rsidRDefault="00E878F4" w:rsidP="00E878F4">
      <w:pPr>
        <w:autoSpaceDE w:val="0"/>
        <w:autoSpaceDN w:val="0"/>
        <w:adjustRightInd w:val="0"/>
        <w:spacing w:before="60" w:after="60"/>
        <w:ind w:right="142"/>
        <w:jc w:val="center"/>
        <w:rPr>
          <w:b/>
          <w:color w:val="943634"/>
          <w:sz w:val="28"/>
          <w:szCs w:val="28"/>
        </w:rPr>
      </w:pPr>
      <w:r w:rsidRPr="0077344C">
        <w:rPr>
          <w:b/>
          <w:color w:val="943634"/>
          <w:sz w:val="28"/>
          <w:szCs w:val="28"/>
        </w:rPr>
        <w:t>МУНИЦИПАЛЬНОГО ОБРАЗОВАНИЯ</w:t>
      </w:r>
    </w:p>
    <w:p w:rsidR="00E878F4" w:rsidRPr="0077344C" w:rsidRDefault="00795D2F" w:rsidP="00E878F4">
      <w:pPr>
        <w:autoSpaceDE w:val="0"/>
        <w:autoSpaceDN w:val="0"/>
        <w:adjustRightInd w:val="0"/>
        <w:spacing w:before="60" w:after="60"/>
        <w:ind w:right="142"/>
        <w:jc w:val="center"/>
        <w:rPr>
          <w:b/>
          <w:color w:val="943634"/>
          <w:sz w:val="28"/>
          <w:szCs w:val="28"/>
        </w:rPr>
      </w:pPr>
      <w:r w:rsidRPr="0077344C">
        <w:rPr>
          <w:b/>
          <w:color w:val="943634"/>
          <w:sz w:val="28"/>
          <w:szCs w:val="28"/>
        </w:rPr>
        <w:t>КУТУШЕВСКИЙ СЕЛЬСОВЕТ</w:t>
      </w:r>
    </w:p>
    <w:p w:rsidR="00E878F4" w:rsidRPr="0077344C" w:rsidRDefault="00795D2F" w:rsidP="00E878F4">
      <w:pPr>
        <w:autoSpaceDE w:val="0"/>
        <w:autoSpaceDN w:val="0"/>
        <w:adjustRightInd w:val="0"/>
        <w:spacing w:before="60" w:after="60"/>
        <w:ind w:right="142"/>
        <w:jc w:val="center"/>
        <w:rPr>
          <w:b/>
          <w:color w:val="943634"/>
          <w:sz w:val="28"/>
          <w:szCs w:val="28"/>
        </w:rPr>
      </w:pPr>
      <w:r w:rsidRPr="0077344C">
        <w:rPr>
          <w:b/>
          <w:color w:val="943634"/>
          <w:sz w:val="28"/>
          <w:szCs w:val="28"/>
        </w:rPr>
        <w:t>НОВОСЕРГИЕВСКОГО</w:t>
      </w:r>
      <w:r w:rsidR="00E878F4" w:rsidRPr="0077344C">
        <w:rPr>
          <w:b/>
          <w:color w:val="943634"/>
          <w:sz w:val="28"/>
          <w:szCs w:val="28"/>
        </w:rPr>
        <w:t xml:space="preserve"> РАЙОНА</w:t>
      </w:r>
    </w:p>
    <w:p w:rsidR="00E878F4" w:rsidRPr="0077344C" w:rsidRDefault="00E878F4" w:rsidP="00E878F4">
      <w:pPr>
        <w:autoSpaceDE w:val="0"/>
        <w:autoSpaceDN w:val="0"/>
        <w:adjustRightInd w:val="0"/>
        <w:spacing w:before="60" w:after="60"/>
        <w:ind w:right="142"/>
        <w:jc w:val="center"/>
        <w:rPr>
          <w:b/>
          <w:color w:val="943634"/>
          <w:sz w:val="28"/>
          <w:szCs w:val="28"/>
        </w:rPr>
      </w:pPr>
      <w:r w:rsidRPr="0077344C">
        <w:rPr>
          <w:b/>
          <w:color w:val="943634"/>
          <w:sz w:val="28"/>
          <w:szCs w:val="28"/>
        </w:rPr>
        <w:t>ОРЕНБУРГСКОЙ ОБЛАСТИ</w:t>
      </w:r>
    </w:p>
    <w:p w:rsidR="00E878F4" w:rsidRPr="00165A3D" w:rsidRDefault="00E878F4" w:rsidP="00E878F4">
      <w:pPr>
        <w:autoSpaceDE w:val="0"/>
        <w:autoSpaceDN w:val="0"/>
        <w:adjustRightInd w:val="0"/>
        <w:ind w:right="142"/>
        <w:jc w:val="right"/>
        <w:rPr>
          <w:color w:val="000000"/>
          <w:sz w:val="28"/>
          <w:szCs w:val="28"/>
        </w:rPr>
      </w:pPr>
    </w:p>
    <w:p w:rsidR="00E878F4" w:rsidRPr="00165A3D" w:rsidRDefault="00E878F4" w:rsidP="00E878F4">
      <w:pPr>
        <w:autoSpaceDE w:val="0"/>
        <w:autoSpaceDN w:val="0"/>
        <w:adjustRightInd w:val="0"/>
        <w:ind w:right="142"/>
        <w:jc w:val="right"/>
        <w:rPr>
          <w:color w:val="000000"/>
          <w:sz w:val="28"/>
          <w:szCs w:val="28"/>
        </w:rPr>
      </w:pPr>
    </w:p>
    <w:p w:rsidR="00E878F4" w:rsidRPr="00802DF0" w:rsidRDefault="00E878F4" w:rsidP="00E878F4">
      <w:pPr>
        <w:autoSpaceDE w:val="0"/>
        <w:autoSpaceDN w:val="0"/>
        <w:adjustRightInd w:val="0"/>
        <w:spacing w:after="60"/>
        <w:ind w:right="142"/>
        <w:jc w:val="center"/>
        <w:rPr>
          <w:color w:val="000000"/>
        </w:rPr>
      </w:pPr>
      <w:proofErr w:type="gramStart"/>
      <w:r w:rsidRPr="006B0049">
        <w:rPr>
          <w:b/>
          <w:color w:val="000000"/>
        </w:rPr>
        <w:t>ТОМ</w:t>
      </w:r>
      <w:r w:rsidRPr="006B0049">
        <w:rPr>
          <w:color w:val="000000"/>
        </w:rPr>
        <w:t xml:space="preserve">  </w:t>
      </w:r>
      <w:r w:rsidRPr="006B0049">
        <w:rPr>
          <w:b/>
          <w:color w:val="000000"/>
          <w:lang w:val="en-US"/>
        </w:rPr>
        <w:t>I</w:t>
      </w:r>
      <w:proofErr w:type="gramEnd"/>
    </w:p>
    <w:p w:rsidR="00E878F4" w:rsidRPr="00A556D8" w:rsidRDefault="00E878F4" w:rsidP="00E878F4">
      <w:pPr>
        <w:shd w:val="clear" w:color="auto" w:fill="FFFFFF"/>
        <w:tabs>
          <w:tab w:val="left" w:pos="7513"/>
        </w:tabs>
        <w:spacing w:after="60"/>
        <w:ind w:hanging="142"/>
        <w:jc w:val="center"/>
        <w:rPr>
          <w:color w:val="000000"/>
        </w:rPr>
      </w:pPr>
      <w:bookmarkStart w:id="0" w:name="_GoBack"/>
      <w:r w:rsidRPr="00A556D8">
        <w:rPr>
          <w:color w:val="000000"/>
        </w:rPr>
        <w:t>ПОЛОЖЕНИЕ</w:t>
      </w:r>
    </w:p>
    <w:p w:rsidR="00E878F4" w:rsidRPr="00A556D8" w:rsidRDefault="00E878F4" w:rsidP="00E878F4">
      <w:pPr>
        <w:shd w:val="clear" w:color="auto" w:fill="FFFFFF"/>
        <w:tabs>
          <w:tab w:val="left" w:pos="7513"/>
        </w:tabs>
        <w:spacing w:after="60"/>
        <w:ind w:hanging="142"/>
        <w:jc w:val="center"/>
        <w:rPr>
          <w:color w:val="000000"/>
        </w:rPr>
      </w:pPr>
      <w:r w:rsidRPr="00A556D8">
        <w:rPr>
          <w:color w:val="000000"/>
        </w:rPr>
        <w:t>О ТЕРРИТОРИАЛЬНОМ ПЛАНИРОВАНИИ</w:t>
      </w:r>
    </w:p>
    <w:bookmarkEnd w:id="0"/>
    <w:p w:rsidR="00E878F4" w:rsidRPr="001820A2" w:rsidRDefault="00E878F4" w:rsidP="00E878F4">
      <w:pPr>
        <w:autoSpaceDE w:val="0"/>
        <w:autoSpaceDN w:val="0"/>
        <w:adjustRightInd w:val="0"/>
        <w:ind w:right="142" w:hanging="142"/>
        <w:rPr>
          <w:color w:val="000000"/>
          <w:sz w:val="32"/>
          <w:szCs w:val="32"/>
        </w:rPr>
      </w:pPr>
    </w:p>
    <w:p w:rsidR="00E878F4" w:rsidRPr="001820A2" w:rsidRDefault="00E878F4" w:rsidP="00E878F4">
      <w:pPr>
        <w:autoSpaceDE w:val="0"/>
        <w:autoSpaceDN w:val="0"/>
        <w:adjustRightInd w:val="0"/>
        <w:jc w:val="center"/>
        <w:rPr>
          <w:color w:val="000000"/>
          <w:sz w:val="32"/>
          <w:szCs w:val="32"/>
        </w:rPr>
      </w:pPr>
    </w:p>
    <w:p w:rsidR="00E878F4" w:rsidRDefault="00E878F4" w:rsidP="00E878F4">
      <w:pPr>
        <w:autoSpaceDE w:val="0"/>
        <w:autoSpaceDN w:val="0"/>
        <w:adjustRightInd w:val="0"/>
        <w:rPr>
          <w:color w:val="000000"/>
        </w:rPr>
      </w:pPr>
    </w:p>
    <w:p w:rsidR="00E878F4" w:rsidRDefault="00E878F4" w:rsidP="00E878F4">
      <w:pPr>
        <w:autoSpaceDE w:val="0"/>
        <w:autoSpaceDN w:val="0"/>
        <w:adjustRightInd w:val="0"/>
        <w:rPr>
          <w:color w:val="000000"/>
        </w:rPr>
      </w:pPr>
    </w:p>
    <w:p w:rsidR="00E878F4" w:rsidRDefault="00E878F4" w:rsidP="00E878F4">
      <w:pPr>
        <w:autoSpaceDE w:val="0"/>
        <w:autoSpaceDN w:val="0"/>
        <w:adjustRightInd w:val="0"/>
        <w:rPr>
          <w:color w:val="000000"/>
        </w:rPr>
      </w:pPr>
    </w:p>
    <w:p w:rsidR="00E878F4" w:rsidRDefault="00E878F4" w:rsidP="00E878F4">
      <w:pPr>
        <w:autoSpaceDE w:val="0"/>
        <w:autoSpaceDN w:val="0"/>
        <w:adjustRightInd w:val="0"/>
        <w:rPr>
          <w:color w:val="000000"/>
        </w:rPr>
      </w:pPr>
    </w:p>
    <w:p w:rsidR="00E878F4" w:rsidRDefault="00E878F4" w:rsidP="00E878F4">
      <w:pPr>
        <w:autoSpaceDE w:val="0"/>
        <w:autoSpaceDN w:val="0"/>
        <w:adjustRightInd w:val="0"/>
        <w:rPr>
          <w:color w:val="000000"/>
        </w:rPr>
      </w:pPr>
    </w:p>
    <w:p w:rsidR="00E878F4" w:rsidRDefault="00E878F4" w:rsidP="00E878F4">
      <w:pPr>
        <w:autoSpaceDE w:val="0"/>
        <w:autoSpaceDN w:val="0"/>
        <w:adjustRightInd w:val="0"/>
        <w:rPr>
          <w:color w:val="000000"/>
        </w:rPr>
      </w:pPr>
    </w:p>
    <w:p w:rsidR="00A556D8" w:rsidRDefault="00A556D8" w:rsidP="00E878F4">
      <w:pPr>
        <w:autoSpaceDE w:val="0"/>
        <w:autoSpaceDN w:val="0"/>
        <w:adjustRightInd w:val="0"/>
        <w:rPr>
          <w:color w:val="000000"/>
        </w:rPr>
      </w:pPr>
    </w:p>
    <w:p w:rsidR="00E878F4" w:rsidRDefault="00E878F4" w:rsidP="00E878F4">
      <w:pPr>
        <w:autoSpaceDE w:val="0"/>
        <w:autoSpaceDN w:val="0"/>
        <w:adjustRightInd w:val="0"/>
        <w:rPr>
          <w:color w:val="000000"/>
        </w:rPr>
      </w:pPr>
    </w:p>
    <w:p w:rsidR="00E878F4" w:rsidRDefault="00E878F4" w:rsidP="00E878F4">
      <w:pPr>
        <w:autoSpaceDE w:val="0"/>
        <w:autoSpaceDN w:val="0"/>
        <w:adjustRightInd w:val="0"/>
        <w:rPr>
          <w:color w:val="000000"/>
        </w:rPr>
      </w:pPr>
    </w:p>
    <w:p w:rsidR="00E878F4" w:rsidRDefault="00E878F4" w:rsidP="00E878F4">
      <w:pPr>
        <w:autoSpaceDE w:val="0"/>
        <w:autoSpaceDN w:val="0"/>
        <w:adjustRightInd w:val="0"/>
        <w:rPr>
          <w:color w:val="000000"/>
        </w:rPr>
      </w:pPr>
    </w:p>
    <w:p w:rsidR="007666B2" w:rsidRPr="005B783C" w:rsidRDefault="007666B2" w:rsidP="007666B2">
      <w:pPr>
        <w:autoSpaceDE w:val="0"/>
        <w:autoSpaceDN w:val="0"/>
        <w:adjustRightInd w:val="0"/>
        <w:ind w:firstLine="284"/>
        <w:rPr>
          <w:rFonts w:cs="Times New Roman"/>
          <w:color w:val="000000"/>
        </w:rPr>
      </w:pPr>
      <w:r w:rsidRPr="005B783C">
        <w:rPr>
          <w:rFonts w:cs="Times New Roman"/>
          <w:b/>
          <w:color w:val="000000"/>
        </w:rPr>
        <w:t>Заказчик:</w:t>
      </w:r>
      <w:r w:rsidRPr="005B783C">
        <w:rPr>
          <w:rFonts w:cs="Times New Roman"/>
          <w:color w:val="000000"/>
        </w:rPr>
        <w:t xml:space="preserve"> Администрация муниципального образования </w:t>
      </w:r>
    </w:p>
    <w:p w:rsidR="007666B2" w:rsidRPr="005B783C" w:rsidRDefault="00795D2F" w:rsidP="007666B2">
      <w:pPr>
        <w:autoSpaceDE w:val="0"/>
        <w:autoSpaceDN w:val="0"/>
        <w:adjustRightInd w:val="0"/>
        <w:ind w:firstLine="284"/>
        <w:rPr>
          <w:rFonts w:cs="Times New Roman"/>
          <w:color w:val="000000"/>
        </w:rPr>
      </w:pPr>
      <w:proofErr w:type="spellStart"/>
      <w:r>
        <w:rPr>
          <w:rFonts w:cs="Times New Roman"/>
          <w:color w:val="000000"/>
        </w:rPr>
        <w:t>Кутушевский</w:t>
      </w:r>
      <w:proofErr w:type="spellEnd"/>
      <w:r>
        <w:rPr>
          <w:rFonts w:cs="Times New Roman"/>
          <w:color w:val="000000"/>
        </w:rPr>
        <w:t xml:space="preserve"> сельсовет</w:t>
      </w:r>
      <w:r w:rsidR="007666B2" w:rsidRPr="005B783C">
        <w:rPr>
          <w:rFonts w:cs="Times New Roman"/>
          <w:color w:val="000000"/>
        </w:rPr>
        <w:t xml:space="preserve"> </w:t>
      </w:r>
      <w:proofErr w:type="spellStart"/>
      <w:r>
        <w:rPr>
          <w:rFonts w:cs="Times New Roman"/>
          <w:color w:val="000000"/>
        </w:rPr>
        <w:t>Новосергиевского</w:t>
      </w:r>
      <w:proofErr w:type="spellEnd"/>
      <w:r w:rsidR="007666B2" w:rsidRPr="005B783C">
        <w:rPr>
          <w:rFonts w:cs="Times New Roman"/>
          <w:color w:val="000000"/>
        </w:rPr>
        <w:t xml:space="preserve"> района</w:t>
      </w:r>
    </w:p>
    <w:p w:rsidR="007666B2" w:rsidRPr="005B783C" w:rsidRDefault="007666B2" w:rsidP="007666B2">
      <w:pPr>
        <w:autoSpaceDE w:val="0"/>
        <w:autoSpaceDN w:val="0"/>
        <w:adjustRightInd w:val="0"/>
        <w:ind w:firstLine="284"/>
        <w:rPr>
          <w:rFonts w:cs="Times New Roman"/>
          <w:color w:val="000000"/>
        </w:rPr>
      </w:pPr>
      <w:r w:rsidRPr="005B783C">
        <w:rPr>
          <w:rFonts w:cs="Times New Roman"/>
          <w:color w:val="000000"/>
        </w:rPr>
        <w:t>Оренбургской области</w:t>
      </w:r>
    </w:p>
    <w:p w:rsidR="00A556D8" w:rsidRPr="001A515B" w:rsidRDefault="007666B2" w:rsidP="00A556D8">
      <w:pPr>
        <w:ind w:firstLine="284"/>
        <w:rPr>
          <w:rFonts w:cs="Times New Roman"/>
        </w:rPr>
      </w:pPr>
      <w:r w:rsidRPr="005B783C">
        <w:rPr>
          <w:rFonts w:cs="Times New Roman"/>
          <w:b/>
          <w:color w:val="000000"/>
        </w:rPr>
        <w:t>Контракт:</w:t>
      </w:r>
      <w:r w:rsidRPr="005B783C">
        <w:rPr>
          <w:rFonts w:cs="Times New Roman"/>
          <w:color w:val="000000"/>
        </w:rPr>
        <w:t xml:space="preserve"> </w:t>
      </w:r>
      <w:proofErr w:type="gramStart"/>
      <w:r w:rsidR="00A556D8" w:rsidRPr="001A515B">
        <w:rPr>
          <w:rFonts w:cs="Times New Roman"/>
        </w:rPr>
        <w:t>№  2013.174476</w:t>
      </w:r>
      <w:proofErr w:type="gramEnd"/>
      <w:r w:rsidR="00A556D8" w:rsidRPr="001A515B">
        <w:rPr>
          <w:rFonts w:cs="Times New Roman"/>
        </w:rPr>
        <w:t xml:space="preserve"> от 07.10.2013г.</w:t>
      </w:r>
    </w:p>
    <w:p w:rsidR="007666B2" w:rsidRPr="005B783C" w:rsidRDefault="007666B2" w:rsidP="007666B2">
      <w:pPr>
        <w:autoSpaceDE w:val="0"/>
        <w:autoSpaceDN w:val="0"/>
        <w:adjustRightInd w:val="0"/>
        <w:ind w:firstLine="284"/>
        <w:rPr>
          <w:rFonts w:cs="Times New Roman"/>
          <w:color w:val="000000"/>
        </w:rPr>
      </w:pPr>
      <w:r w:rsidRPr="005B783C">
        <w:rPr>
          <w:rFonts w:cs="Times New Roman"/>
          <w:b/>
          <w:color w:val="000000"/>
        </w:rPr>
        <w:t>Исполнитель:</w:t>
      </w:r>
      <w:r w:rsidRPr="005B783C">
        <w:rPr>
          <w:rFonts w:cs="Times New Roman"/>
          <w:color w:val="000000"/>
        </w:rPr>
        <w:t xml:space="preserve"> </w:t>
      </w:r>
      <w:proofErr w:type="gramStart"/>
      <w:r w:rsidRPr="005B783C">
        <w:rPr>
          <w:rFonts w:cs="Times New Roman"/>
          <w:color w:val="000000"/>
        </w:rPr>
        <w:t>ООО ”</w:t>
      </w:r>
      <w:proofErr w:type="spellStart"/>
      <w:r w:rsidRPr="005B783C">
        <w:rPr>
          <w:rFonts w:cs="Times New Roman"/>
          <w:color w:val="000000"/>
        </w:rPr>
        <w:t>Орскгеокад</w:t>
      </w:r>
      <w:proofErr w:type="spellEnd"/>
      <w:proofErr w:type="gramEnd"/>
      <w:r w:rsidRPr="005B783C">
        <w:rPr>
          <w:rFonts w:cs="Times New Roman"/>
          <w:color w:val="000000"/>
        </w:rPr>
        <w:t>”</w:t>
      </w:r>
    </w:p>
    <w:p w:rsidR="007666B2" w:rsidRPr="005B783C" w:rsidRDefault="007666B2" w:rsidP="007666B2">
      <w:pPr>
        <w:autoSpaceDE w:val="0"/>
        <w:autoSpaceDN w:val="0"/>
        <w:adjustRightInd w:val="0"/>
        <w:ind w:firstLine="284"/>
        <w:rPr>
          <w:rFonts w:cs="Times New Roman"/>
          <w:color w:val="000000"/>
        </w:rPr>
      </w:pPr>
      <w:r w:rsidRPr="005B783C">
        <w:rPr>
          <w:rFonts w:cs="Times New Roman"/>
          <w:b/>
          <w:color w:val="000000"/>
        </w:rPr>
        <w:t>Шифр:</w:t>
      </w:r>
      <w:r w:rsidRPr="005B783C">
        <w:rPr>
          <w:rFonts w:cs="Times New Roman"/>
          <w:color w:val="000000"/>
        </w:rPr>
        <w:t xml:space="preserve"> </w:t>
      </w:r>
      <w:r w:rsidRPr="005B783C">
        <w:rPr>
          <w:rFonts w:cs="Times New Roman"/>
        </w:rPr>
        <w:t>ОГК-</w:t>
      </w:r>
      <w:r w:rsidR="00A556D8">
        <w:rPr>
          <w:rFonts w:cs="Times New Roman"/>
        </w:rPr>
        <w:t>309</w:t>
      </w:r>
      <w:r w:rsidRPr="005B783C">
        <w:rPr>
          <w:rFonts w:cs="Times New Roman"/>
        </w:rPr>
        <w:t>-ГП-ПЗиЗ-201</w:t>
      </w:r>
      <w:r w:rsidR="00A556D8">
        <w:rPr>
          <w:rFonts w:cs="Times New Roman"/>
        </w:rPr>
        <w:t>3</w:t>
      </w:r>
    </w:p>
    <w:p w:rsidR="00E878F4" w:rsidRPr="00B70808" w:rsidRDefault="00E878F4" w:rsidP="00E878F4">
      <w:pPr>
        <w:autoSpaceDE w:val="0"/>
        <w:autoSpaceDN w:val="0"/>
        <w:adjustRightInd w:val="0"/>
        <w:rPr>
          <w:color w:val="000000"/>
          <w:sz w:val="28"/>
          <w:szCs w:val="28"/>
        </w:rPr>
      </w:pPr>
    </w:p>
    <w:p w:rsidR="00E878F4" w:rsidRDefault="00E878F4" w:rsidP="00E878F4">
      <w:pPr>
        <w:autoSpaceDE w:val="0"/>
        <w:autoSpaceDN w:val="0"/>
        <w:adjustRightInd w:val="0"/>
        <w:jc w:val="center"/>
        <w:rPr>
          <w:rFonts w:ascii="TimesNewRomanOOEnc" w:hAnsi="TimesNewRomanOOEnc" w:cs="TimesNewRomanOOEnc"/>
          <w:color w:val="000000"/>
        </w:rPr>
      </w:pPr>
    </w:p>
    <w:p w:rsidR="00E878F4" w:rsidRDefault="00E878F4" w:rsidP="00E878F4">
      <w:pPr>
        <w:autoSpaceDE w:val="0"/>
        <w:autoSpaceDN w:val="0"/>
        <w:adjustRightInd w:val="0"/>
        <w:jc w:val="center"/>
        <w:rPr>
          <w:rFonts w:ascii="TimesNewRomanOOEnc" w:hAnsi="TimesNewRomanOOEnc" w:cs="TimesNewRomanOOEnc"/>
          <w:color w:val="000000"/>
        </w:rPr>
      </w:pPr>
    </w:p>
    <w:p w:rsidR="00E878F4" w:rsidRDefault="00E878F4" w:rsidP="00E878F4">
      <w:pPr>
        <w:autoSpaceDE w:val="0"/>
        <w:autoSpaceDN w:val="0"/>
        <w:adjustRightInd w:val="0"/>
        <w:jc w:val="center"/>
        <w:rPr>
          <w:rFonts w:ascii="TimesNewRomanOOEnc" w:hAnsi="TimesNewRomanOOEnc" w:cs="TimesNewRomanOOEnc"/>
          <w:color w:val="000000"/>
        </w:rPr>
      </w:pPr>
    </w:p>
    <w:p w:rsidR="00E878F4" w:rsidRDefault="00E878F4" w:rsidP="00E878F4">
      <w:pPr>
        <w:autoSpaceDE w:val="0"/>
        <w:autoSpaceDN w:val="0"/>
        <w:adjustRightInd w:val="0"/>
        <w:jc w:val="center"/>
        <w:rPr>
          <w:rFonts w:ascii="TimesNewRomanOOEnc" w:hAnsi="TimesNewRomanOOEnc" w:cs="TimesNewRomanOOEnc"/>
          <w:color w:val="000000"/>
        </w:rPr>
      </w:pPr>
    </w:p>
    <w:p w:rsidR="00E878F4" w:rsidRPr="00F539B3" w:rsidRDefault="00E878F4" w:rsidP="00E878F4">
      <w:pPr>
        <w:autoSpaceDE w:val="0"/>
        <w:autoSpaceDN w:val="0"/>
        <w:adjustRightInd w:val="0"/>
        <w:jc w:val="center"/>
        <w:rPr>
          <w:color w:val="000000"/>
          <w:sz w:val="22"/>
          <w:szCs w:val="22"/>
        </w:rPr>
      </w:pPr>
      <w:r w:rsidRPr="00F539B3">
        <w:rPr>
          <w:color w:val="000000"/>
          <w:sz w:val="22"/>
          <w:szCs w:val="22"/>
        </w:rPr>
        <w:t>ООО «</w:t>
      </w:r>
      <w:proofErr w:type="spellStart"/>
      <w:r w:rsidR="000B603E">
        <w:rPr>
          <w:color w:val="000000"/>
          <w:sz w:val="22"/>
          <w:szCs w:val="22"/>
        </w:rPr>
        <w:t>Орскгеокад</w:t>
      </w:r>
      <w:proofErr w:type="spellEnd"/>
      <w:r w:rsidRPr="00F539B3">
        <w:rPr>
          <w:color w:val="000000"/>
          <w:sz w:val="22"/>
          <w:szCs w:val="22"/>
        </w:rPr>
        <w:t>»</w:t>
      </w:r>
    </w:p>
    <w:p w:rsidR="00E878F4" w:rsidRPr="00F539B3" w:rsidRDefault="00E878F4" w:rsidP="00E878F4">
      <w:pPr>
        <w:autoSpaceDE w:val="0"/>
        <w:autoSpaceDN w:val="0"/>
        <w:adjustRightInd w:val="0"/>
        <w:jc w:val="center"/>
        <w:rPr>
          <w:color w:val="000000"/>
          <w:sz w:val="22"/>
          <w:szCs w:val="22"/>
        </w:rPr>
      </w:pPr>
      <w:r w:rsidRPr="00F539B3">
        <w:rPr>
          <w:color w:val="000000"/>
          <w:sz w:val="22"/>
          <w:szCs w:val="22"/>
        </w:rPr>
        <w:t>Орск ● 201</w:t>
      </w:r>
      <w:r>
        <w:rPr>
          <w:color w:val="000000"/>
          <w:sz w:val="22"/>
          <w:szCs w:val="22"/>
        </w:rPr>
        <w:t>3</w:t>
      </w:r>
    </w:p>
    <w:p w:rsidR="00762E38" w:rsidRDefault="00A556D8" w:rsidP="00FB530D">
      <w:pPr>
        <w:jc w:val="center"/>
        <w:rPr>
          <w:b/>
          <w:sz w:val="28"/>
          <w:szCs w:val="28"/>
        </w:rPr>
      </w:pPr>
      <w:r>
        <w:rPr>
          <w:b/>
          <w:sz w:val="28"/>
          <w:szCs w:val="28"/>
        </w:rPr>
        <w:br w:type="page"/>
      </w:r>
      <w:r w:rsidR="00762E38" w:rsidRPr="00FB530D">
        <w:rPr>
          <w:b/>
          <w:sz w:val="28"/>
          <w:szCs w:val="28"/>
        </w:rPr>
        <w:lastRenderedPageBreak/>
        <w:t>СОСТАВ ГЕНЕРАЛЬНОГО ПЛАНА</w:t>
      </w:r>
    </w:p>
    <w:p w:rsidR="00FB530D" w:rsidRPr="00FB530D" w:rsidRDefault="00FB530D" w:rsidP="00FB530D">
      <w:pPr>
        <w:jc w:val="center"/>
        <w:rPr>
          <w:b/>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7079"/>
      </w:tblGrid>
      <w:tr w:rsidR="005E54E4" w:rsidRPr="00DE0616" w:rsidTr="005E54E4">
        <w:trPr>
          <w:trHeight w:val="1241"/>
        </w:trPr>
        <w:tc>
          <w:tcPr>
            <w:tcW w:w="8754" w:type="dxa"/>
            <w:gridSpan w:val="2"/>
          </w:tcPr>
          <w:p w:rsidR="005E54E4" w:rsidRPr="005C208B" w:rsidRDefault="005E54E4" w:rsidP="000E4D84">
            <w:pPr>
              <w:tabs>
                <w:tab w:val="left" w:pos="7513"/>
              </w:tabs>
              <w:spacing w:before="120" w:after="120" w:line="20" w:lineRule="atLeast"/>
              <w:jc w:val="center"/>
              <w:rPr>
                <w:rFonts w:cs="Times New Roman"/>
                <w:b/>
                <w:color w:val="000000"/>
                <w:sz w:val="26"/>
                <w:szCs w:val="26"/>
              </w:rPr>
            </w:pPr>
            <w:r w:rsidRPr="005C208B">
              <w:rPr>
                <w:rFonts w:cs="Times New Roman"/>
                <w:b/>
                <w:color w:val="000000"/>
                <w:sz w:val="26"/>
                <w:szCs w:val="26"/>
              </w:rPr>
              <w:t>ТОМ 1</w:t>
            </w:r>
          </w:p>
          <w:p w:rsidR="005E54E4" w:rsidRPr="00DE0616" w:rsidRDefault="005E54E4" w:rsidP="005E54E4">
            <w:pPr>
              <w:shd w:val="clear" w:color="auto" w:fill="FFFFFF"/>
              <w:tabs>
                <w:tab w:val="left" w:pos="7513"/>
              </w:tabs>
              <w:spacing w:before="120" w:after="120" w:line="20" w:lineRule="atLeast"/>
              <w:ind w:firstLine="720"/>
              <w:jc w:val="center"/>
              <w:rPr>
                <w:rFonts w:cs="Times New Roman"/>
                <w:b/>
                <w:color w:val="000000"/>
                <w:sz w:val="28"/>
                <w:szCs w:val="28"/>
              </w:rPr>
            </w:pPr>
            <w:r w:rsidRPr="005C208B">
              <w:rPr>
                <w:rFonts w:cs="Times New Roman"/>
                <w:color w:val="000000"/>
                <w:sz w:val="26"/>
                <w:szCs w:val="26"/>
              </w:rPr>
              <w:t>ПОЛОЖЕНИ</w:t>
            </w:r>
            <w:r>
              <w:rPr>
                <w:rFonts w:cs="Times New Roman"/>
                <w:color w:val="000000"/>
                <w:sz w:val="26"/>
                <w:szCs w:val="26"/>
              </w:rPr>
              <w:t>Е</w:t>
            </w:r>
            <w:r w:rsidRPr="005C208B">
              <w:rPr>
                <w:rFonts w:cs="Times New Roman"/>
                <w:color w:val="000000"/>
                <w:sz w:val="26"/>
                <w:szCs w:val="26"/>
              </w:rPr>
              <w:t xml:space="preserve"> О ТЕРРИТОРИАЛЬНОМ ПЛАНИРОВАНИИ</w:t>
            </w:r>
            <w:r w:rsidRPr="00DE0616">
              <w:rPr>
                <w:rFonts w:cs="Times New Roman"/>
                <w:b/>
                <w:color w:val="000000"/>
                <w:sz w:val="28"/>
                <w:szCs w:val="28"/>
              </w:rPr>
              <w:tab/>
            </w:r>
            <w:r w:rsidRPr="00DE0616">
              <w:rPr>
                <w:rFonts w:cs="Times New Roman"/>
                <w:b/>
                <w:color w:val="000000"/>
                <w:sz w:val="28"/>
                <w:szCs w:val="28"/>
              </w:rPr>
              <w:tab/>
            </w:r>
          </w:p>
          <w:p w:rsidR="005E54E4" w:rsidRPr="00DE0616" w:rsidRDefault="005E54E4" w:rsidP="000E4D84">
            <w:pPr>
              <w:tabs>
                <w:tab w:val="left" w:pos="396"/>
                <w:tab w:val="center" w:pos="835"/>
                <w:tab w:val="left" w:pos="7513"/>
              </w:tabs>
              <w:spacing w:before="120" w:after="120" w:line="20" w:lineRule="atLeast"/>
              <w:jc w:val="center"/>
              <w:rPr>
                <w:rFonts w:cs="Times New Roman"/>
                <w:color w:val="000000"/>
                <w:sz w:val="28"/>
                <w:szCs w:val="28"/>
              </w:rPr>
            </w:pPr>
          </w:p>
        </w:tc>
      </w:tr>
      <w:tr w:rsidR="005E54E4" w:rsidRPr="00DE0616" w:rsidTr="003407B0">
        <w:tc>
          <w:tcPr>
            <w:tcW w:w="1675" w:type="dxa"/>
          </w:tcPr>
          <w:p w:rsidR="005E54E4" w:rsidRPr="00DE0616" w:rsidRDefault="005E54E4" w:rsidP="000E4D84">
            <w:pPr>
              <w:tabs>
                <w:tab w:val="left" w:pos="7513"/>
              </w:tabs>
              <w:spacing w:before="120" w:after="120" w:line="20" w:lineRule="atLeast"/>
              <w:jc w:val="both"/>
              <w:rPr>
                <w:rFonts w:cs="Times New Roman"/>
                <w:color w:val="000000"/>
                <w:sz w:val="28"/>
                <w:szCs w:val="28"/>
              </w:rPr>
            </w:pPr>
            <w:r w:rsidRPr="00DE0616">
              <w:rPr>
                <w:rFonts w:cs="Times New Roman"/>
                <w:color w:val="000000"/>
                <w:sz w:val="28"/>
                <w:szCs w:val="28"/>
              </w:rPr>
              <w:t>Часть А</w:t>
            </w:r>
          </w:p>
        </w:tc>
        <w:tc>
          <w:tcPr>
            <w:tcW w:w="7079" w:type="dxa"/>
          </w:tcPr>
          <w:p w:rsidR="005E54E4" w:rsidRPr="00DE0616" w:rsidRDefault="005E54E4" w:rsidP="000E4D84">
            <w:pPr>
              <w:tabs>
                <w:tab w:val="left" w:pos="7513"/>
              </w:tabs>
              <w:spacing w:before="120" w:after="120" w:line="20" w:lineRule="atLeast"/>
              <w:jc w:val="center"/>
              <w:rPr>
                <w:rFonts w:cs="Times New Roman"/>
                <w:color w:val="000000"/>
                <w:sz w:val="28"/>
                <w:szCs w:val="28"/>
              </w:rPr>
            </w:pPr>
            <w:r w:rsidRPr="00DE0616">
              <w:rPr>
                <w:rFonts w:cs="Times New Roman"/>
                <w:color w:val="000000"/>
                <w:sz w:val="28"/>
                <w:szCs w:val="28"/>
              </w:rPr>
              <w:t>Пояснительная записка (текстовая)</w:t>
            </w:r>
          </w:p>
        </w:tc>
      </w:tr>
      <w:tr w:rsidR="005E54E4" w:rsidRPr="00DE0616" w:rsidTr="003407B0">
        <w:tc>
          <w:tcPr>
            <w:tcW w:w="1675" w:type="dxa"/>
          </w:tcPr>
          <w:p w:rsidR="005E54E4" w:rsidRPr="00DE0616" w:rsidRDefault="005E54E4" w:rsidP="000E4D84">
            <w:pPr>
              <w:tabs>
                <w:tab w:val="left" w:pos="7513"/>
              </w:tabs>
              <w:spacing w:before="120" w:after="120" w:line="20" w:lineRule="atLeast"/>
              <w:jc w:val="both"/>
              <w:rPr>
                <w:rFonts w:cs="Times New Roman"/>
                <w:color w:val="000000"/>
                <w:sz w:val="28"/>
                <w:szCs w:val="28"/>
              </w:rPr>
            </w:pPr>
            <w:r w:rsidRPr="00DE0616">
              <w:rPr>
                <w:rFonts w:cs="Times New Roman"/>
                <w:color w:val="000000"/>
                <w:sz w:val="28"/>
                <w:szCs w:val="28"/>
              </w:rPr>
              <w:t>Часть Б</w:t>
            </w:r>
          </w:p>
        </w:tc>
        <w:tc>
          <w:tcPr>
            <w:tcW w:w="7079" w:type="dxa"/>
          </w:tcPr>
          <w:p w:rsidR="005E54E4" w:rsidRPr="00DE0616" w:rsidRDefault="005E54E4" w:rsidP="000E4D84">
            <w:pPr>
              <w:tabs>
                <w:tab w:val="left" w:pos="7513"/>
              </w:tabs>
              <w:spacing w:before="120" w:after="120" w:line="20" w:lineRule="atLeast"/>
              <w:jc w:val="center"/>
              <w:rPr>
                <w:rFonts w:cs="Times New Roman"/>
                <w:color w:val="000000"/>
                <w:sz w:val="28"/>
                <w:szCs w:val="28"/>
              </w:rPr>
            </w:pPr>
            <w:r w:rsidRPr="00DE0616">
              <w:rPr>
                <w:rFonts w:cs="Times New Roman"/>
                <w:color w:val="000000"/>
                <w:sz w:val="28"/>
                <w:szCs w:val="28"/>
              </w:rPr>
              <w:t>Графические материалы</w:t>
            </w:r>
          </w:p>
        </w:tc>
      </w:tr>
      <w:tr w:rsidR="005E54E4" w:rsidRPr="00DE0616" w:rsidTr="003407B0">
        <w:trPr>
          <w:trHeight w:val="978"/>
        </w:trPr>
        <w:tc>
          <w:tcPr>
            <w:tcW w:w="8754" w:type="dxa"/>
            <w:gridSpan w:val="2"/>
          </w:tcPr>
          <w:p w:rsidR="005E54E4" w:rsidRPr="005C208B" w:rsidRDefault="005E54E4" w:rsidP="000E4D84">
            <w:pPr>
              <w:tabs>
                <w:tab w:val="left" w:pos="7513"/>
              </w:tabs>
              <w:spacing w:before="120" w:after="120" w:line="20" w:lineRule="atLeast"/>
              <w:jc w:val="center"/>
              <w:rPr>
                <w:rFonts w:cs="Times New Roman"/>
                <w:b/>
                <w:color w:val="000000"/>
                <w:sz w:val="26"/>
                <w:szCs w:val="26"/>
              </w:rPr>
            </w:pPr>
            <w:r w:rsidRPr="005C208B">
              <w:rPr>
                <w:rFonts w:cs="Times New Roman"/>
                <w:b/>
                <w:color w:val="000000"/>
                <w:sz w:val="26"/>
                <w:szCs w:val="26"/>
              </w:rPr>
              <w:t>ТОМ 2</w:t>
            </w:r>
          </w:p>
          <w:p w:rsidR="005E54E4" w:rsidRPr="00DE0616" w:rsidRDefault="005E54E4" w:rsidP="000E4D84">
            <w:pPr>
              <w:tabs>
                <w:tab w:val="left" w:pos="7513"/>
              </w:tabs>
              <w:spacing w:before="120" w:after="120" w:line="20" w:lineRule="atLeast"/>
              <w:jc w:val="center"/>
              <w:rPr>
                <w:rFonts w:cs="Times New Roman"/>
                <w:color w:val="000000"/>
                <w:sz w:val="28"/>
                <w:szCs w:val="28"/>
              </w:rPr>
            </w:pPr>
            <w:r w:rsidRPr="005C208B">
              <w:rPr>
                <w:rFonts w:cs="Times New Roman"/>
                <w:color w:val="000000"/>
                <w:sz w:val="26"/>
                <w:szCs w:val="26"/>
              </w:rPr>
              <w:t>МАТЕРИАЛЫ ПО ОБОСНОВАНИЮ</w:t>
            </w:r>
          </w:p>
        </w:tc>
      </w:tr>
      <w:tr w:rsidR="005E54E4" w:rsidRPr="00DE0616" w:rsidTr="003407B0">
        <w:tc>
          <w:tcPr>
            <w:tcW w:w="1675" w:type="dxa"/>
          </w:tcPr>
          <w:p w:rsidR="005E54E4" w:rsidRPr="00DE0616" w:rsidRDefault="005E54E4" w:rsidP="000E4D84">
            <w:pPr>
              <w:tabs>
                <w:tab w:val="left" w:pos="7513"/>
              </w:tabs>
              <w:spacing w:before="120" w:after="120" w:line="20" w:lineRule="atLeast"/>
              <w:jc w:val="both"/>
              <w:rPr>
                <w:rFonts w:cs="Times New Roman"/>
                <w:color w:val="000000"/>
                <w:sz w:val="28"/>
                <w:szCs w:val="28"/>
              </w:rPr>
            </w:pPr>
            <w:r w:rsidRPr="00DE0616">
              <w:rPr>
                <w:rFonts w:cs="Times New Roman"/>
                <w:color w:val="000000"/>
                <w:sz w:val="28"/>
                <w:szCs w:val="28"/>
              </w:rPr>
              <w:t>Часть</w:t>
            </w:r>
            <w:r w:rsidRPr="00DE0616">
              <w:rPr>
                <w:rFonts w:cs="Times New Roman"/>
                <w:b/>
                <w:color w:val="000000"/>
                <w:sz w:val="28"/>
                <w:szCs w:val="28"/>
              </w:rPr>
              <w:t xml:space="preserve"> А</w:t>
            </w:r>
          </w:p>
        </w:tc>
        <w:tc>
          <w:tcPr>
            <w:tcW w:w="7079" w:type="dxa"/>
          </w:tcPr>
          <w:p w:rsidR="005E54E4" w:rsidRPr="005C208B" w:rsidRDefault="005E54E4" w:rsidP="000E4D84">
            <w:pPr>
              <w:tabs>
                <w:tab w:val="left" w:pos="7513"/>
              </w:tabs>
              <w:spacing w:before="120" w:after="120" w:line="20" w:lineRule="atLeast"/>
              <w:jc w:val="center"/>
              <w:rPr>
                <w:rFonts w:cs="Times New Roman"/>
                <w:color w:val="000000"/>
                <w:sz w:val="26"/>
                <w:szCs w:val="26"/>
              </w:rPr>
            </w:pPr>
            <w:r w:rsidRPr="00DE0616">
              <w:rPr>
                <w:rFonts w:cs="Times New Roman"/>
                <w:color w:val="000000"/>
                <w:sz w:val="28"/>
                <w:szCs w:val="28"/>
              </w:rPr>
              <w:t>Пояснительная записка (текстовая)</w:t>
            </w:r>
          </w:p>
        </w:tc>
      </w:tr>
      <w:tr w:rsidR="005E54E4" w:rsidRPr="00DE0616" w:rsidTr="003407B0">
        <w:tc>
          <w:tcPr>
            <w:tcW w:w="1675" w:type="dxa"/>
          </w:tcPr>
          <w:p w:rsidR="005E54E4" w:rsidRPr="00DE0616" w:rsidRDefault="005E54E4" w:rsidP="000E4D84">
            <w:pPr>
              <w:tabs>
                <w:tab w:val="left" w:pos="7513"/>
              </w:tabs>
              <w:spacing w:before="120" w:after="120" w:line="20" w:lineRule="atLeast"/>
              <w:jc w:val="both"/>
              <w:rPr>
                <w:rFonts w:cs="Times New Roman"/>
                <w:color w:val="000000"/>
                <w:sz w:val="28"/>
                <w:szCs w:val="28"/>
              </w:rPr>
            </w:pPr>
            <w:r w:rsidRPr="00DE0616">
              <w:rPr>
                <w:rFonts w:cs="Times New Roman"/>
                <w:color w:val="000000"/>
                <w:sz w:val="28"/>
                <w:szCs w:val="28"/>
              </w:rPr>
              <w:t xml:space="preserve">Часть </w:t>
            </w:r>
            <w:r w:rsidRPr="00DE0616">
              <w:rPr>
                <w:rFonts w:cs="Times New Roman"/>
                <w:b/>
                <w:color w:val="000000"/>
                <w:sz w:val="28"/>
                <w:szCs w:val="28"/>
              </w:rPr>
              <w:t>Б</w:t>
            </w:r>
          </w:p>
        </w:tc>
        <w:tc>
          <w:tcPr>
            <w:tcW w:w="7079" w:type="dxa"/>
          </w:tcPr>
          <w:p w:rsidR="005E54E4" w:rsidRPr="005C208B" w:rsidRDefault="005E54E4" w:rsidP="000E4D84">
            <w:pPr>
              <w:tabs>
                <w:tab w:val="left" w:pos="7513"/>
              </w:tabs>
              <w:spacing w:before="120" w:after="120" w:line="20" w:lineRule="atLeast"/>
              <w:jc w:val="center"/>
              <w:rPr>
                <w:rFonts w:cs="Times New Roman"/>
                <w:color w:val="000000"/>
                <w:sz w:val="26"/>
                <w:szCs w:val="26"/>
              </w:rPr>
            </w:pPr>
            <w:r w:rsidRPr="00DE0616">
              <w:rPr>
                <w:rFonts w:cs="Times New Roman"/>
                <w:color w:val="000000"/>
                <w:sz w:val="28"/>
                <w:szCs w:val="28"/>
              </w:rPr>
              <w:t>Графические материалы</w:t>
            </w:r>
          </w:p>
        </w:tc>
      </w:tr>
    </w:tbl>
    <w:p w:rsidR="00762E38" w:rsidRDefault="00762E38">
      <w:pPr>
        <w:ind w:right="-321" w:firstLine="720"/>
        <w:jc w:val="both"/>
        <w:rPr>
          <w:b/>
          <w:bCs/>
          <w:sz w:val="28"/>
          <w:szCs w:val="28"/>
        </w:rPr>
      </w:pPr>
    </w:p>
    <w:p w:rsidR="0003471D" w:rsidRPr="00DE0616" w:rsidRDefault="0003471D" w:rsidP="0003471D">
      <w:pPr>
        <w:autoSpaceDE w:val="0"/>
        <w:autoSpaceDN w:val="0"/>
        <w:adjustRightInd w:val="0"/>
        <w:ind w:firstLine="720"/>
        <w:jc w:val="both"/>
        <w:rPr>
          <w:rFonts w:cs="Times New Roman"/>
          <w:sz w:val="28"/>
          <w:szCs w:val="28"/>
        </w:rPr>
      </w:pPr>
      <w:r w:rsidRPr="00DE0616">
        <w:rPr>
          <w:rFonts w:cs="Times New Roman"/>
          <w:sz w:val="28"/>
          <w:szCs w:val="28"/>
        </w:rPr>
        <w:t xml:space="preserve">Генеральный план состоит из </w:t>
      </w:r>
      <w:r w:rsidR="000B603E">
        <w:rPr>
          <w:rFonts w:cs="Times New Roman"/>
          <w:sz w:val="28"/>
          <w:szCs w:val="28"/>
        </w:rPr>
        <w:t>2</w:t>
      </w:r>
      <w:r w:rsidRPr="00DE0616">
        <w:rPr>
          <w:rFonts w:cs="Times New Roman"/>
          <w:sz w:val="28"/>
          <w:szCs w:val="28"/>
        </w:rPr>
        <w:t>-х томов: «Положени</w:t>
      </w:r>
      <w:r>
        <w:rPr>
          <w:rFonts w:cs="Times New Roman"/>
          <w:sz w:val="28"/>
          <w:szCs w:val="28"/>
        </w:rPr>
        <w:t>е</w:t>
      </w:r>
      <w:r w:rsidRPr="00DE0616">
        <w:rPr>
          <w:rFonts w:cs="Times New Roman"/>
          <w:sz w:val="28"/>
          <w:szCs w:val="28"/>
        </w:rPr>
        <w:t xml:space="preserve"> о территориальном планировании» (Том 1), «Мат</w:t>
      </w:r>
      <w:r w:rsidR="000B603E">
        <w:rPr>
          <w:rFonts w:cs="Times New Roman"/>
          <w:sz w:val="28"/>
          <w:szCs w:val="28"/>
        </w:rPr>
        <w:t>ериалы по обоснованию» (Том 2).</w:t>
      </w:r>
    </w:p>
    <w:p w:rsidR="0003471D" w:rsidRPr="00DE0616" w:rsidRDefault="0003471D" w:rsidP="0003471D">
      <w:pPr>
        <w:autoSpaceDE w:val="0"/>
        <w:autoSpaceDN w:val="0"/>
        <w:adjustRightInd w:val="0"/>
        <w:ind w:firstLine="720"/>
        <w:jc w:val="both"/>
        <w:rPr>
          <w:rFonts w:cs="Times New Roman"/>
          <w:sz w:val="28"/>
          <w:szCs w:val="28"/>
        </w:rPr>
      </w:pPr>
      <w:r w:rsidRPr="00DE0616">
        <w:rPr>
          <w:rFonts w:cs="Times New Roman"/>
          <w:sz w:val="28"/>
          <w:szCs w:val="28"/>
        </w:rPr>
        <w:t>Генеральный план представляется в электронном виде. Проект разработан в программной среде ГИС «</w:t>
      </w:r>
      <w:proofErr w:type="spellStart"/>
      <w:r w:rsidRPr="00DE0616">
        <w:rPr>
          <w:rFonts w:cs="Times New Roman"/>
          <w:sz w:val="28"/>
          <w:szCs w:val="28"/>
        </w:rPr>
        <w:t>MapInfo</w:t>
      </w:r>
      <w:proofErr w:type="spellEnd"/>
      <w:r w:rsidRPr="00DE0616">
        <w:rPr>
          <w:rFonts w:cs="Times New Roman"/>
          <w:sz w:val="28"/>
          <w:szCs w:val="28"/>
        </w:rPr>
        <w:t>» в составе электронных графических слоёв и связанной с ними атрибутивной базы данных.</w:t>
      </w:r>
    </w:p>
    <w:p w:rsidR="0003471D" w:rsidRDefault="0003471D" w:rsidP="0003471D">
      <w:pPr>
        <w:pStyle w:val="af7"/>
        <w:spacing w:line="40" w:lineRule="atLeast"/>
        <w:ind w:firstLine="720"/>
        <w:jc w:val="both"/>
        <w:rPr>
          <w:rFonts w:ascii="Times New Roman" w:hAnsi="Times New Roman" w:cs="Times New Roman"/>
          <w:sz w:val="28"/>
          <w:szCs w:val="28"/>
        </w:rPr>
      </w:pPr>
      <w:r w:rsidRPr="00DE0616">
        <w:rPr>
          <w:rFonts w:ascii="Times New Roman" w:hAnsi="Times New Roman" w:cs="Times New Roman"/>
          <w:sz w:val="28"/>
          <w:szCs w:val="28"/>
        </w:rPr>
        <w:t>Работа выполнена авторским коллективом предприяти</w:t>
      </w:r>
      <w:r>
        <w:rPr>
          <w:rFonts w:ascii="Times New Roman" w:hAnsi="Times New Roman" w:cs="Times New Roman"/>
          <w:sz w:val="28"/>
          <w:szCs w:val="28"/>
        </w:rPr>
        <w:t>я</w:t>
      </w:r>
      <w:r w:rsidRPr="00DE0616">
        <w:rPr>
          <w:rFonts w:ascii="Times New Roman" w:hAnsi="Times New Roman" w:cs="Times New Roman"/>
          <w:sz w:val="28"/>
          <w:szCs w:val="28"/>
        </w:rPr>
        <w:t xml:space="preserve"> градостроительного </w:t>
      </w:r>
      <w:proofErr w:type="gramStart"/>
      <w:r w:rsidRPr="00DE0616">
        <w:rPr>
          <w:rFonts w:ascii="Times New Roman" w:hAnsi="Times New Roman" w:cs="Times New Roman"/>
          <w:sz w:val="28"/>
          <w:szCs w:val="28"/>
        </w:rPr>
        <w:t>проектирования  ООО</w:t>
      </w:r>
      <w:proofErr w:type="gramEnd"/>
      <w:r w:rsidRPr="00DE0616">
        <w:rPr>
          <w:rFonts w:ascii="Times New Roman" w:hAnsi="Times New Roman" w:cs="Times New Roman"/>
          <w:sz w:val="28"/>
          <w:szCs w:val="28"/>
        </w:rPr>
        <w:t xml:space="preserve"> </w:t>
      </w:r>
      <w:r w:rsidR="000B603E" w:rsidRPr="00DE0616">
        <w:rPr>
          <w:rFonts w:ascii="Times New Roman" w:hAnsi="Times New Roman" w:cs="Times New Roman"/>
          <w:sz w:val="28"/>
          <w:szCs w:val="28"/>
        </w:rPr>
        <w:t>«</w:t>
      </w:r>
      <w:proofErr w:type="spellStart"/>
      <w:r w:rsidR="000B603E">
        <w:rPr>
          <w:rFonts w:ascii="Times New Roman" w:hAnsi="Times New Roman" w:cs="Times New Roman"/>
          <w:sz w:val="28"/>
          <w:szCs w:val="28"/>
        </w:rPr>
        <w:t>Орскгеокад</w:t>
      </w:r>
      <w:proofErr w:type="spellEnd"/>
      <w:r w:rsidR="000B603E">
        <w:rPr>
          <w:rFonts w:ascii="Times New Roman" w:hAnsi="Times New Roman" w:cs="Times New Roman"/>
          <w:sz w:val="28"/>
          <w:szCs w:val="28"/>
        </w:rPr>
        <w:t>»:</w:t>
      </w:r>
    </w:p>
    <w:p w:rsidR="0003471D" w:rsidRPr="00DE0616" w:rsidRDefault="0003471D" w:rsidP="0003471D">
      <w:pPr>
        <w:pStyle w:val="af7"/>
        <w:spacing w:line="40" w:lineRule="atLeast"/>
        <w:ind w:firstLine="720"/>
        <w:jc w:val="both"/>
        <w:rPr>
          <w:rFonts w:ascii="Times New Roman" w:hAnsi="Times New Roman" w:cs="Times New Roman"/>
          <w:color w:val="000000"/>
          <w:sz w:val="28"/>
          <w:szCs w:val="28"/>
        </w:rPr>
      </w:pPr>
      <w:r w:rsidRPr="00DE0616">
        <w:rPr>
          <w:rFonts w:ascii="Times New Roman" w:hAnsi="Times New Roman" w:cs="Times New Roman"/>
          <w:color w:val="000000"/>
          <w:sz w:val="28"/>
          <w:szCs w:val="28"/>
        </w:rPr>
        <w:t xml:space="preserve"> </w:t>
      </w:r>
    </w:p>
    <w:tbl>
      <w:tblPr>
        <w:tblW w:w="0" w:type="auto"/>
        <w:tblInd w:w="10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15"/>
        <w:gridCol w:w="3582"/>
      </w:tblGrid>
      <w:tr w:rsidR="000B603E" w:rsidTr="00EF77FE">
        <w:trPr>
          <w:trHeight w:val="518"/>
        </w:trPr>
        <w:tc>
          <w:tcPr>
            <w:tcW w:w="5815" w:type="dxa"/>
            <w:tcBorders>
              <w:top w:val="single" w:sz="4" w:space="0" w:color="FFFFFF"/>
              <w:left w:val="single" w:sz="4" w:space="0" w:color="FFFFFF"/>
              <w:bottom w:val="single" w:sz="4" w:space="0" w:color="FFFFFF"/>
              <w:right w:val="single" w:sz="4" w:space="0" w:color="FFFFFF"/>
            </w:tcBorders>
            <w:hideMark/>
          </w:tcPr>
          <w:p w:rsidR="000B603E" w:rsidRDefault="000B603E" w:rsidP="00EF77FE">
            <w:pPr>
              <w:tabs>
                <w:tab w:val="left" w:pos="7513"/>
              </w:tabs>
              <w:spacing w:after="120"/>
              <w:jc w:val="both"/>
              <w:rPr>
                <w:rFonts w:cs="Times New Roman"/>
                <w:szCs w:val="28"/>
              </w:rPr>
            </w:pPr>
            <w:r>
              <w:rPr>
                <w:rFonts w:cs="Times New Roman"/>
                <w:color w:val="000000"/>
                <w:sz w:val="28"/>
                <w:szCs w:val="28"/>
              </w:rPr>
              <w:t xml:space="preserve">Директор УГП </w:t>
            </w:r>
          </w:p>
        </w:tc>
        <w:tc>
          <w:tcPr>
            <w:tcW w:w="3582" w:type="dxa"/>
            <w:tcBorders>
              <w:top w:val="single" w:sz="4" w:space="0" w:color="FFFFFF"/>
              <w:left w:val="single" w:sz="4" w:space="0" w:color="FFFFFF"/>
              <w:bottom w:val="single" w:sz="4" w:space="0" w:color="FFFFFF"/>
              <w:right w:val="single" w:sz="4" w:space="0" w:color="FFFFFF"/>
            </w:tcBorders>
          </w:tcPr>
          <w:p w:rsidR="000B603E" w:rsidRDefault="000B603E" w:rsidP="00EF77FE">
            <w:pPr>
              <w:shd w:val="clear" w:color="auto" w:fill="FFFFFF"/>
              <w:tabs>
                <w:tab w:val="left" w:pos="6521"/>
                <w:tab w:val="left" w:pos="7513"/>
              </w:tabs>
              <w:spacing w:after="120" w:line="60" w:lineRule="atLeast"/>
              <w:jc w:val="right"/>
              <w:rPr>
                <w:rFonts w:cs="Times New Roman"/>
                <w:color w:val="000000"/>
                <w:sz w:val="28"/>
                <w:szCs w:val="28"/>
              </w:rPr>
            </w:pPr>
            <w:r>
              <w:rPr>
                <w:rFonts w:cs="Times New Roman"/>
                <w:color w:val="000000"/>
                <w:sz w:val="28"/>
                <w:szCs w:val="28"/>
              </w:rPr>
              <w:t xml:space="preserve"> Андреева Н.В.</w:t>
            </w:r>
          </w:p>
          <w:p w:rsidR="000B603E" w:rsidRDefault="000B603E" w:rsidP="00EF77FE">
            <w:pPr>
              <w:tabs>
                <w:tab w:val="left" w:pos="7513"/>
              </w:tabs>
              <w:spacing w:after="120"/>
              <w:jc w:val="right"/>
              <w:rPr>
                <w:rFonts w:cs="Times New Roman"/>
                <w:szCs w:val="28"/>
              </w:rPr>
            </w:pPr>
          </w:p>
        </w:tc>
      </w:tr>
      <w:tr w:rsidR="000B603E" w:rsidTr="00EF77FE">
        <w:trPr>
          <w:trHeight w:val="443"/>
        </w:trPr>
        <w:tc>
          <w:tcPr>
            <w:tcW w:w="5815" w:type="dxa"/>
            <w:tcBorders>
              <w:top w:val="single" w:sz="4" w:space="0" w:color="FFFFFF"/>
              <w:left w:val="single" w:sz="4" w:space="0" w:color="FFFFFF"/>
              <w:bottom w:val="single" w:sz="4" w:space="0" w:color="FFFFFF"/>
              <w:right w:val="single" w:sz="4" w:space="0" w:color="FFFFFF"/>
            </w:tcBorders>
            <w:hideMark/>
          </w:tcPr>
          <w:p w:rsidR="000B603E" w:rsidRDefault="000B603E" w:rsidP="00EF77FE">
            <w:pPr>
              <w:tabs>
                <w:tab w:val="left" w:pos="7513"/>
              </w:tabs>
              <w:spacing w:after="120"/>
              <w:jc w:val="both"/>
              <w:rPr>
                <w:rFonts w:cs="Times New Roman"/>
                <w:szCs w:val="28"/>
              </w:rPr>
            </w:pPr>
            <w:r>
              <w:rPr>
                <w:rFonts w:cs="Times New Roman"/>
                <w:color w:val="000000"/>
                <w:sz w:val="28"/>
                <w:szCs w:val="28"/>
              </w:rPr>
              <w:t xml:space="preserve">Главный градостроитель проекта                                             </w:t>
            </w:r>
          </w:p>
        </w:tc>
        <w:tc>
          <w:tcPr>
            <w:tcW w:w="3582" w:type="dxa"/>
            <w:tcBorders>
              <w:top w:val="single" w:sz="4" w:space="0" w:color="FFFFFF"/>
              <w:left w:val="single" w:sz="4" w:space="0" w:color="FFFFFF"/>
              <w:bottom w:val="single" w:sz="4" w:space="0" w:color="FFFFFF"/>
              <w:right w:val="single" w:sz="4" w:space="0" w:color="FFFFFF"/>
            </w:tcBorders>
          </w:tcPr>
          <w:p w:rsidR="000B603E" w:rsidRDefault="000B603E" w:rsidP="00EF77FE">
            <w:pPr>
              <w:shd w:val="clear" w:color="auto" w:fill="FFFFFF"/>
              <w:tabs>
                <w:tab w:val="left" w:pos="6521"/>
                <w:tab w:val="left" w:pos="7400"/>
              </w:tabs>
              <w:spacing w:after="120" w:line="60" w:lineRule="atLeast"/>
              <w:jc w:val="right"/>
              <w:rPr>
                <w:rFonts w:cs="Times New Roman"/>
                <w:color w:val="000000"/>
                <w:sz w:val="28"/>
                <w:szCs w:val="28"/>
              </w:rPr>
            </w:pPr>
            <w:r>
              <w:rPr>
                <w:rFonts w:cs="Times New Roman"/>
                <w:color w:val="000000"/>
                <w:sz w:val="28"/>
                <w:szCs w:val="28"/>
              </w:rPr>
              <w:t>Пономарев М.А.</w:t>
            </w:r>
          </w:p>
          <w:p w:rsidR="000B603E" w:rsidRDefault="000B603E" w:rsidP="00EF77FE">
            <w:pPr>
              <w:tabs>
                <w:tab w:val="left" w:pos="7513"/>
              </w:tabs>
              <w:spacing w:after="120"/>
              <w:jc w:val="right"/>
              <w:rPr>
                <w:rFonts w:cs="Times New Roman"/>
                <w:szCs w:val="28"/>
              </w:rPr>
            </w:pPr>
          </w:p>
        </w:tc>
      </w:tr>
      <w:tr w:rsidR="000B603E" w:rsidTr="00EF77FE">
        <w:trPr>
          <w:trHeight w:val="481"/>
        </w:trPr>
        <w:tc>
          <w:tcPr>
            <w:tcW w:w="5815" w:type="dxa"/>
            <w:tcBorders>
              <w:top w:val="single" w:sz="4" w:space="0" w:color="FFFFFF"/>
              <w:left w:val="single" w:sz="4" w:space="0" w:color="FFFFFF"/>
              <w:bottom w:val="single" w:sz="4" w:space="0" w:color="FFFFFF"/>
              <w:right w:val="single" w:sz="4" w:space="0" w:color="FFFFFF"/>
            </w:tcBorders>
            <w:hideMark/>
          </w:tcPr>
          <w:p w:rsidR="000B603E" w:rsidRDefault="000B603E" w:rsidP="00EF77FE">
            <w:pPr>
              <w:tabs>
                <w:tab w:val="left" w:pos="7513"/>
              </w:tabs>
              <w:spacing w:after="120"/>
              <w:jc w:val="both"/>
              <w:rPr>
                <w:rFonts w:cs="Times New Roman"/>
                <w:szCs w:val="28"/>
              </w:rPr>
            </w:pPr>
            <w:r>
              <w:rPr>
                <w:rFonts w:cs="Times New Roman"/>
                <w:sz w:val="28"/>
                <w:szCs w:val="28"/>
              </w:rPr>
              <w:t xml:space="preserve">Ведущий градостроитель проекта                                            </w:t>
            </w:r>
          </w:p>
        </w:tc>
        <w:tc>
          <w:tcPr>
            <w:tcW w:w="3582" w:type="dxa"/>
            <w:tcBorders>
              <w:top w:val="single" w:sz="4" w:space="0" w:color="FFFFFF"/>
              <w:left w:val="single" w:sz="4" w:space="0" w:color="FFFFFF"/>
              <w:bottom w:val="single" w:sz="4" w:space="0" w:color="FFFFFF"/>
              <w:right w:val="single" w:sz="4" w:space="0" w:color="FFFFFF"/>
            </w:tcBorders>
          </w:tcPr>
          <w:p w:rsidR="000B603E" w:rsidRDefault="000B603E" w:rsidP="00EF77FE">
            <w:pPr>
              <w:shd w:val="clear" w:color="auto" w:fill="FFFFFF"/>
              <w:tabs>
                <w:tab w:val="left" w:pos="7513"/>
              </w:tabs>
              <w:spacing w:after="120" w:line="60" w:lineRule="atLeast"/>
              <w:jc w:val="right"/>
              <w:rPr>
                <w:rFonts w:cs="Times New Roman"/>
                <w:sz w:val="28"/>
                <w:szCs w:val="28"/>
              </w:rPr>
            </w:pPr>
            <w:r>
              <w:rPr>
                <w:rFonts w:cs="Times New Roman"/>
                <w:sz w:val="28"/>
                <w:szCs w:val="28"/>
              </w:rPr>
              <w:t>Шпагина И. Н.</w:t>
            </w:r>
          </w:p>
          <w:p w:rsidR="000B603E" w:rsidRDefault="000B603E" w:rsidP="00EF77FE">
            <w:pPr>
              <w:tabs>
                <w:tab w:val="left" w:pos="7513"/>
              </w:tabs>
              <w:spacing w:after="120"/>
              <w:jc w:val="right"/>
              <w:rPr>
                <w:rFonts w:cs="Times New Roman"/>
                <w:szCs w:val="28"/>
              </w:rPr>
            </w:pPr>
          </w:p>
        </w:tc>
      </w:tr>
      <w:tr w:rsidR="000B603E" w:rsidTr="00EF77FE">
        <w:trPr>
          <w:trHeight w:val="481"/>
        </w:trPr>
        <w:tc>
          <w:tcPr>
            <w:tcW w:w="5815" w:type="dxa"/>
            <w:tcBorders>
              <w:top w:val="single" w:sz="4" w:space="0" w:color="FFFFFF"/>
              <w:left w:val="single" w:sz="4" w:space="0" w:color="FFFFFF"/>
              <w:bottom w:val="single" w:sz="4" w:space="0" w:color="FFFFFF"/>
              <w:right w:val="single" w:sz="4" w:space="0" w:color="FFFFFF"/>
            </w:tcBorders>
            <w:hideMark/>
          </w:tcPr>
          <w:p w:rsidR="000B603E" w:rsidRDefault="000B603E" w:rsidP="00EF77FE">
            <w:pPr>
              <w:tabs>
                <w:tab w:val="left" w:pos="7513"/>
              </w:tabs>
              <w:spacing w:after="360"/>
              <w:jc w:val="both"/>
              <w:rPr>
                <w:rFonts w:cs="Times New Roman"/>
                <w:sz w:val="28"/>
                <w:szCs w:val="28"/>
              </w:rPr>
            </w:pPr>
            <w:r w:rsidRPr="00DE0616">
              <w:rPr>
                <w:rFonts w:cs="Times New Roman"/>
                <w:color w:val="000000"/>
                <w:sz w:val="28"/>
                <w:szCs w:val="28"/>
              </w:rPr>
              <w:t>Инженер</w:t>
            </w:r>
          </w:p>
        </w:tc>
        <w:tc>
          <w:tcPr>
            <w:tcW w:w="3582" w:type="dxa"/>
            <w:tcBorders>
              <w:top w:val="single" w:sz="4" w:space="0" w:color="FFFFFF"/>
              <w:left w:val="single" w:sz="4" w:space="0" w:color="FFFFFF"/>
              <w:bottom w:val="single" w:sz="4" w:space="0" w:color="FFFFFF"/>
              <w:right w:val="single" w:sz="4" w:space="0" w:color="FFFFFF"/>
            </w:tcBorders>
          </w:tcPr>
          <w:p w:rsidR="000B603E" w:rsidRDefault="000B603E" w:rsidP="00EF77FE">
            <w:pPr>
              <w:shd w:val="clear" w:color="auto" w:fill="FFFFFF"/>
              <w:tabs>
                <w:tab w:val="left" w:pos="7513"/>
              </w:tabs>
              <w:spacing w:after="360" w:line="60" w:lineRule="atLeast"/>
              <w:jc w:val="right"/>
              <w:rPr>
                <w:rFonts w:cs="Times New Roman"/>
                <w:sz w:val="28"/>
                <w:szCs w:val="28"/>
              </w:rPr>
            </w:pPr>
            <w:proofErr w:type="spellStart"/>
            <w:r w:rsidRPr="00DE0616">
              <w:rPr>
                <w:rFonts w:cs="Times New Roman"/>
                <w:color w:val="000000"/>
                <w:sz w:val="28"/>
                <w:szCs w:val="28"/>
              </w:rPr>
              <w:t>Шеховцов</w:t>
            </w:r>
            <w:proofErr w:type="spellEnd"/>
            <w:r w:rsidRPr="00DE0616">
              <w:rPr>
                <w:rFonts w:cs="Times New Roman"/>
                <w:color w:val="000000"/>
                <w:sz w:val="28"/>
                <w:szCs w:val="28"/>
              </w:rPr>
              <w:t xml:space="preserve"> П.А.</w:t>
            </w:r>
          </w:p>
        </w:tc>
      </w:tr>
      <w:tr w:rsidR="000B603E" w:rsidTr="00EF77FE">
        <w:trPr>
          <w:trHeight w:val="425"/>
        </w:trPr>
        <w:tc>
          <w:tcPr>
            <w:tcW w:w="5815" w:type="dxa"/>
            <w:tcBorders>
              <w:top w:val="single" w:sz="4" w:space="0" w:color="FFFFFF"/>
              <w:left w:val="single" w:sz="4" w:space="0" w:color="FFFFFF"/>
              <w:bottom w:val="single" w:sz="4" w:space="0" w:color="FFFFFF"/>
              <w:right w:val="single" w:sz="4" w:space="0" w:color="FFFFFF"/>
            </w:tcBorders>
            <w:hideMark/>
          </w:tcPr>
          <w:p w:rsidR="000B603E" w:rsidRDefault="000B603E" w:rsidP="00EF77FE">
            <w:pPr>
              <w:tabs>
                <w:tab w:val="left" w:pos="7513"/>
              </w:tabs>
              <w:spacing w:after="120"/>
              <w:jc w:val="both"/>
              <w:rPr>
                <w:rFonts w:cs="Times New Roman"/>
                <w:szCs w:val="28"/>
              </w:rPr>
            </w:pPr>
            <w:proofErr w:type="spellStart"/>
            <w:r>
              <w:rPr>
                <w:rFonts w:cs="Times New Roman"/>
                <w:color w:val="000000"/>
                <w:sz w:val="28"/>
                <w:szCs w:val="28"/>
              </w:rPr>
              <w:t>Нормоконтролер</w:t>
            </w:r>
            <w:proofErr w:type="spellEnd"/>
            <w:r>
              <w:rPr>
                <w:rFonts w:cs="Times New Roman"/>
                <w:color w:val="000000"/>
                <w:sz w:val="28"/>
                <w:szCs w:val="28"/>
              </w:rPr>
              <w:t xml:space="preserve"> и технолог                                                 </w:t>
            </w:r>
          </w:p>
        </w:tc>
        <w:tc>
          <w:tcPr>
            <w:tcW w:w="3582" w:type="dxa"/>
            <w:tcBorders>
              <w:top w:val="single" w:sz="4" w:space="0" w:color="FFFFFF"/>
              <w:left w:val="single" w:sz="4" w:space="0" w:color="FFFFFF"/>
              <w:bottom w:val="single" w:sz="4" w:space="0" w:color="FFFFFF"/>
              <w:right w:val="single" w:sz="4" w:space="0" w:color="FFFFFF"/>
            </w:tcBorders>
          </w:tcPr>
          <w:p w:rsidR="000B603E" w:rsidRDefault="000B603E" w:rsidP="00EF77FE">
            <w:pPr>
              <w:shd w:val="clear" w:color="auto" w:fill="FFFFFF"/>
              <w:tabs>
                <w:tab w:val="left" w:pos="6521"/>
                <w:tab w:val="left" w:pos="7400"/>
              </w:tabs>
              <w:spacing w:after="120" w:line="60" w:lineRule="atLeast"/>
              <w:jc w:val="right"/>
              <w:rPr>
                <w:rFonts w:cs="Times New Roman"/>
                <w:color w:val="000000"/>
                <w:sz w:val="28"/>
                <w:szCs w:val="28"/>
              </w:rPr>
            </w:pPr>
            <w:proofErr w:type="spellStart"/>
            <w:r>
              <w:rPr>
                <w:rFonts w:cs="Times New Roman"/>
                <w:color w:val="000000"/>
                <w:sz w:val="28"/>
                <w:szCs w:val="28"/>
              </w:rPr>
              <w:t>Кузакова</w:t>
            </w:r>
            <w:proofErr w:type="spellEnd"/>
            <w:r>
              <w:rPr>
                <w:rFonts w:cs="Times New Roman"/>
                <w:color w:val="000000"/>
                <w:sz w:val="28"/>
                <w:szCs w:val="28"/>
              </w:rPr>
              <w:t xml:space="preserve"> Т.Ю.</w:t>
            </w:r>
          </w:p>
          <w:p w:rsidR="000B603E" w:rsidRDefault="000B603E" w:rsidP="00EF77FE">
            <w:pPr>
              <w:tabs>
                <w:tab w:val="left" w:pos="7513"/>
              </w:tabs>
              <w:spacing w:after="120"/>
              <w:jc w:val="right"/>
              <w:rPr>
                <w:rFonts w:cs="Times New Roman"/>
                <w:szCs w:val="28"/>
              </w:rPr>
            </w:pPr>
          </w:p>
        </w:tc>
      </w:tr>
      <w:tr w:rsidR="000B603E" w:rsidTr="00EF77FE">
        <w:trPr>
          <w:trHeight w:val="638"/>
        </w:trPr>
        <w:tc>
          <w:tcPr>
            <w:tcW w:w="5815" w:type="dxa"/>
            <w:tcBorders>
              <w:top w:val="single" w:sz="4" w:space="0" w:color="FFFFFF"/>
              <w:left w:val="single" w:sz="4" w:space="0" w:color="FFFFFF"/>
              <w:bottom w:val="single" w:sz="4" w:space="0" w:color="FFFFFF"/>
              <w:right w:val="single" w:sz="4" w:space="0" w:color="FFFFFF"/>
            </w:tcBorders>
            <w:hideMark/>
          </w:tcPr>
          <w:p w:rsidR="000B603E" w:rsidRDefault="000B603E" w:rsidP="00EF77FE">
            <w:pPr>
              <w:tabs>
                <w:tab w:val="left" w:pos="7513"/>
              </w:tabs>
              <w:spacing w:after="120"/>
              <w:jc w:val="both"/>
              <w:rPr>
                <w:rFonts w:cs="Times New Roman"/>
                <w:szCs w:val="28"/>
              </w:rPr>
            </w:pPr>
            <w:r>
              <w:rPr>
                <w:rFonts w:cs="Times New Roman"/>
                <w:color w:val="000000"/>
                <w:sz w:val="28"/>
                <w:szCs w:val="28"/>
              </w:rPr>
              <w:t xml:space="preserve">Техник-архитектор                                                                 </w:t>
            </w:r>
          </w:p>
        </w:tc>
        <w:tc>
          <w:tcPr>
            <w:tcW w:w="3582" w:type="dxa"/>
            <w:tcBorders>
              <w:top w:val="single" w:sz="4" w:space="0" w:color="FFFFFF"/>
              <w:left w:val="single" w:sz="4" w:space="0" w:color="FFFFFF"/>
              <w:bottom w:val="single" w:sz="4" w:space="0" w:color="FFFFFF"/>
              <w:right w:val="single" w:sz="4" w:space="0" w:color="FFFFFF"/>
            </w:tcBorders>
            <w:hideMark/>
          </w:tcPr>
          <w:p w:rsidR="000B603E" w:rsidRDefault="000B603E" w:rsidP="00EF77FE">
            <w:pPr>
              <w:tabs>
                <w:tab w:val="left" w:pos="7513"/>
              </w:tabs>
              <w:spacing w:after="120"/>
              <w:jc w:val="right"/>
              <w:rPr>
                <w:rFonts w:cs="Times New Roman"/>
                <w:szCs w:val="28"/>
              </w:rPr>
            </w:pPr>
            <w:proofErr w:type="spellStart"/>
            <w:r>
              <w:rPr>
                <w:rFonts w:cs="Times New Roman"/>
                <w:color w:val="000000"/>
                <w:sz w:val="28"/>
                <w:szCs w:val="28"/>
              </w:rPr>
              <w:t>Гинтер</w:t>
            </w:r>
            <w:proofErr w:type="spellEnd"/>
            <w:r>
              <w:rPr>
                <w:rFonts w:cs="Times New Roman"/>
                <w:color w:val="000000"/>
                <w:sz w:val="28"/>
                <w:szCs w:val="28"/>
              </w:rPr>
              <w:t xml:space="preserve"> П. В.</w:t>
            </w:r>
          </w:p>
        </w:tc>
      </w:tr>
    </w:tbl>
    <w:p w:rsidR="0003471D" w:rsidRPr="007A4B94" w:rsidRDefault="00366D3F" w:rsidP="0003471D">
      <w:pPr>
        <w:autoSpaceDE w:val="0"/>
        <w:autoSpaceDN w:val="0"/>
        <w:adjustRightInd w:val="0"/>
        <w:ind w:right="-321" w:firstLine="720"/>
        <w:jc w:val="center"/>
        <w:rPr>
          <w:rFonts w:cs="Times New Roman"/>
          <w:b/>
          <w:bCs/>
        </w:rPr>
      </w:pPr>
      <w:r>
        <w:rPr>
          <w:szCs w:val="28"/>
        </w:rPr>
        <w:br w:type="page"/>
      </w:r>
      <w:r w:rsidR="0003471D" w:rsidRPr="007A4B94">
        <w:rPr>
          <w:rFonts w:cs="Times New Roman"/>
          <w:b/>
          <w:bCs/>
        </w:rPr>
        <w:lastRenderedPageBreak/>
        <w:t>ПЕРЕЧЕНЬ ПРЕДСТАВЛЯЕМЫХ МАТЕРИАЛОВ:</w:t>
      </w:r>
    </w:p>
    <w:p w:rsidR="0003471D" w:rsidRPr="007A4B94" w:rsidRDefault="0003471D" w:rsidP="000B7307">
      <w:pPr>
        <w:autoSpaceDE w:val="0"/>
        <w:autoSpaceDN w:val="0"/>
        <w:adjustRightInd w:val="0"/>
        <w:spacing w:before="120" w:line="20" w:lineRule="atLeast"/>
        <w:ind w:firstLine="720"/>
        <w:jc w:val="both"/>
        <w:rPr>
          <w:rFonts w:cs="Times New Roman"/>
          <w:b/>
          <w:bCs/>
        </w:rPr>
      </w:pPr>
      <w:r w:rsidRPr="007A4B94">
        <w:rPr>
          <w:rFonts w:cs="Times New Roman"/>
          <w:b/>
          <w:bCs/>
        </w:rPr>
        <w:t>А. ТЕКСТОВЫЕ МАТЕРИАЛЫ</w:t>
      </w:r>
    </w:p>
    <w:p w:rsidR="0003471D" w:rsidRPr="00DE0616" w:rsidRDefault="0003471D" w:rsidP="000B7307">
      <w:pPr>
        <w:autoSpaceDE w:val="0"/>
        <w:autoSpaceDN w:val="0"/>
        <w:adjustRightInd w:val="0"/>
        <w:spacing w:before="120" w:line="20" w:lineRule="atLeast"/>
        <w:ind w:firstLine="720"/>
        <w:jc w:val="both"/>
        <w:rPr>
          <w:rFonts w:cs="Times New Roman"/>
          <w:sz w:val="28"/>
          <w:szCs w:val="28"/>
        </w:rPr>
      </w:pPr>
      <w:r w:rsidRPr="00DE0616">
        <w:rPr>
          <w:rFonts w:cs="Times New Roman"/>
          <w:sz w:val="28"/>
          <w:szCs w:val="28"/>
        </w:rPr>
        <w:t>- Том 1. Положени</w:t>
      </w:r>
      <w:r>
        <w:rPr>
          <w:rFonts w:cs="Times New Roman"/>
          <w:sz w:val="28"/>
          <w:szCs w:val="28"/>
        </w:rPr>
        <w:t>е</w:t>
      </w:r>
      <w:r w:rsidRPr="00DE0616">
        <w:rPr>
          <w:rFonts w:cs="Times New Roman"/>
          <w:sz w:val="28"/>
          <w:szCs w:val="28"/>
        </w:rPr>
        <w:t xml:space="preserve"> о территориальном планировании</w:t>
      </w:r>
    </w:p>
    <w:p w:rsidR="0003471D" w:rsidRPr="00DE0616" w:rsidRDefault="0003471D" w:rsidP="000B7307">
      <w:pPr>
        <w:pStyle w:val="af7"/>
        <w:spacing w:before="120" w:line="20" w:lineRule="atLeast"/>
        <w:ind w:firstLine="720"/>
        <w:jc w:val="both"/>
        <w:rPr>
          <w:rFonts w:ascii="Times New Roman" w:hAnsi="Times New Roman" w:cs="Times New Roman"/>
          <w:sz w:val="28"/>
          <w:szCs w:val="28"/>
        </w:rPr>
      </w:pPr>
      <w:r w:rsidRPr="00DE0616">
        <w:rPr>
          <w:rFonts w:ascii="Times New Roman" w:hAnsi="Times New Roman" w:cs="Times New Roman"/>
          <w:sz w:val="28"/>
          <w:szCs w:val="28"/>
        </w:rPr>
        <w:t xml:space="preserve">- Том 2. Материалы по обоснованию </w:t>
      </w:r>
    </w:p>
    <w:p w:rsidR="0003471D" w:rsidRPr="00C37DE2" w:rsidRDefault="0003471D" w:rsidP="000B7307">
      <w:pPr>
        <w:autoSpaceDE w:val="0"/>
        <w:autoSpaceDN w:val="0"/>
        <w:adjustRightInd w:val="0"/>
        <w:spacing w:before="120"/>
        <w:ind w:firstLine="720"/>
        <w:jc w:val="both"/>
      </w:pPr>
      <w:r w:rsidRPr="00C37DE2">
        <w:rPr>
          <w:rFonts w:cs="Times New Roman"/>
          <w:b/>
          <w:bCs/>
        </w:rPr>
        <w:t>Б. ГРАФИЧЕСКИЕ МАТЕРИАЛЫ</w:t>
      </w:r>
    </w:p>
    <w:p w:rsidR="00762E38" w:rsidRPr="0003471D" w:rsidRDefault="0003471D" w:rsidP="0003471D">
      <w:pPr>
        <w:pStyle w:val="ae"/>
        <w:spacing w:line="360" w:lineRule="auto"/>
        <w:ind w:right="141" w:firstLine="709"/>
        <w:outlineLvl w:val="0"/>
        <w:rPr>
          <w:rFonts w:ascii="Times New Roman" w:hAnsi="Times New Roman" w:cs="Times New Roman"/>
          <w:b/>
          <w:szCs w:val="28"/>
        </w:rPr>
      </w:pPr>
      <w:bookmarkStart w:id="1" w:name="_Toc404332029"/>
      <w:r w:rsidRPr="0003471D">
        <w:rPr>
          <w:rFonts w:ascii="Times New Roman" w:hAnsi="Times New Roman" w:cs="Times New Roman"/>
          <w:b/>
        </w:rPr>
        <w:t xml:space="preserve">Содержание </w:t>
      </w:r>
      <w:r w:rsidR="00034C01">
        <w:rPr>
          <w:rFonts w:ascii="Times New Roman" w:hAnsi="Times New Roman" w:cs="Times New Roman"/>
          <w:b/>
        </w:rPr>
        <w:t>1</w:t>
      </w:r>
      <w:r w:rsidRPr="0003471D">
        <w:rPr>
          <w:rFonts w:ascii="Times New Roman" w:hAnsi="Times New Roman" w:cs="Times New Roman"/>
          <w:b/>
        </w:rPr>
        <w:t xml:space="preserve"> тома (часть А)</w:t>
      </w:r>
      <w:bookmarkEnd w:id="1"/>
    </w:p>
    <w:p w:rsidR="009E712F" w:rsidRPr="00715EF1" w:rsidRDefault="00C34279">
      <w:pPr>
        <w:pStyle w:val="1f2"/>
        <w:tabs>
          <w:tab w:val="right" w:leader="dot" w:pos="9344"/>
        </w:tabs>
        <w:rPr>
          <w:rFonts w:ascii="Calibri" w:eastAsia="Times New Roman" w:hAnsi="Calibri" w:cs="Times New Roman"/>
          <w:noProof/>
          <w:kern w:val="0"/>
          <w:sz w:val="22"/>
          <w:szCs w:val="22"/>
          <w:lang w:eastAsia="ru-RU" w:bidi="ar-SA"/>
        </w:rPr>
      </w:pPr>
      <w:r>
        <w:fldChar w:fldCharType="begin"/>
      </w:r>
      <w:r w:rsidR="00260570">
        <w:instrText xml:space="preserve"> TOC \o "1-3" \h \z \u </w:instrText>
      </w:r>
      <w:r>
        <w:fldChar w:fldCharType="separate"/>
      </w:r>
      <w:hyperlink w:anchor="_Toc404332029" w:history="1">
        <w:r w:rsidR="009E712F" w:rsidRPr="00B92003">
          <w:rPr>
            <w:rStyle w:val="ad"/>
            <w:rFonts w:cs="Times New Roman"/>
            <w:b/>
            <w:noProof/>
          </w:rPr>
          <w:t>Содержание 1 тома (часть А)</w:t>
        </w:r>
        <w:r w:rsidR="009E712F">
          <w:rPr>
            <w:noProof/>
            <w:webHidden/>
          </w:rPr>
          <w:tab/>
        </w:r>
        <w:r w:rsidR="009E712F">
          <w:rPr>
            <w:noProof/>
            <w:webHidden/>
          </w:rPr>
          <w:fldChar w:fldCharType="begin"/>
        </w:r>
        <w:r w:rsidR="009E712F">
          <w:rPr>
            <w:noProof/>
            <w:webHidden/>
          </w:rPr>
          <w:instrText xml:space="preserve"> PAGEREF _Toc404332029 \h </w:instrText>
        </w:r>
        <w:r w:rsidR="009E712F">
          <w:rPr>
            <w:noProof/>
            <w:webHidden/>
          </w:rPr>
        </w:r>
        <w:r w:rsidR="009E712F">
          <w:rPr>
            <w:noProof/>
            <w:webHidden/>
          </w:rPr>
          <w:fldChar w:fldCharType="separate"/>
        </w:r>
        <w:r w:rsidR="009E712F">
          <w:rPr>
            <w:noProof/>
            <w:webHidden/>
          </w:rPr>
          <w:t>3</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30" w:history="1">
        <w:r w:rsidR="009E712F" w:rsidRPr="00B92003">
          <w:rPr>
            <w:rStyle w:val="ad"/>
            <w:noProof/>
          </w:rPr>
          <w:t>ВВЕДЕНИЕ</w:t>
        </w:r>
        <w:r w:rsidR="009E712F">
          <w:rPr>
            <w:noProof/>
            <w:webHidden/>
          </w:rPr>
          <w:tab/>
        </w:r>
        <w:r w:rsidR="009E712F">
          <w:rPr>
            <w:noProof/>
            <w:webHidden/>
          </w:rPr>
          <w:fldChar w:fldCharType="begin"/>
        </w:r>
        <w:r w:rsidR="009E712F">
          <w:rPr>
            <w:noProof/>
            <w:webHidden/>
          </w:rPr>
          <w:instrText xml:space="preserve"> PAGEREF _Toc404332030 \h </w:instrText>
        </w:r>
        <w:r w:rsidR="009E712F">
          <w:rPr>
            <w:noProof/>
            <w:webHidden/>
          </w:rPr>
        </w:r>
        <w:r w:rsidR="009E712F">
          <w:rPr>
            <w:noProof/>
            <w:webHidden/>
          </w:rPr>
          <w:fldChar w:fldCharType="separate"/>
        </w:r>
        <w:r w:rsidR="009E712F">
          <w:rPr>
            <w:noProof/>
            <w:webHidden/>
          </w:rPr>
          <w:t>5</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31" w:history="1">
        <w:r w:rsidR="009E712F" w:rsidRPr="00B92003">
          <w:rPr>
            <w:rStyle w:val="ad"/>
            <w:noProof/>
          </w:rPr>
          <w:t>1. ОБЩИЕ СВЕДЕНИЯ О ПОСЕЛЕНИИ</w:t>
        </w:r>
        <w:r w:rsidR="009E712F">
          <w:rPr>
            <w:noProof/>
            <w:webHidden/>
          </w:rPr>
          <w:tab/>
        </w:r>
        <w:r w:rsidR="009E712F">
          <w:rPr>
            <w:noProof/>
            <w:webHidden/>
          </w:rPr>
          <w:fldChar w:fldCharType="begin"/>
        </w:r>
        <w:r w:rsidR="009E712F">
          <w:rPr>
            <w:noProof/>
            <w:webHidden/>
          </w:rPr>
          <w:instrText xml:space="preserve"> PAGEREF _Toc404332031 \h </w:instrText>
        </w:r>
        <w:r w:rsidR="009E712F">
          <w:rPr>
            <w:noProof/>
            <w:webHidden/>
          </w:rPr>
        </w:r>
        <w:r w:rsidR="009E712F">
          <w:rPr>
            <w:noProof/>
            <w:webHidden/>
          </w:rPr>
          <w:fldChar w:fldCharType="separate"/>
        </w:r>
        <w:r w:rsidR="009E712F">
          <w:rPr>
            <w:noProof/>
            <w:webHidden/>
          </w:rPr>
          <w:t>7</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32" w:history="1">
        <w:r w:rsidR="009E712F" w:rsidRPr="00B92003">
          <w:rPr>
            <w:rStyle w:val="ad"/>
            <w:noProof/>
          </w:rPr>
          <w:t>2. РЕСУРСЫ И НАПРАВЛЕНИЕ РАЗВИТИЯ, ПРОГНОЗ ЧИСЛЕННОСТИ НАСЕЛЕНИЯ</w:t>
        </w:r>
        <w:r w:rsidR="009E712F">
          <w:rPr>
            <w:noProof/>
            <w:webHidden/>
          </w:rPr>
          <w:tab/>
        </w:r>
        <w:r w:rsidR="009E712F">
          <w:rPr>
            <w:noProof/>
            <w:webHidden/>
          </w:rPr>
          <w:fldChar w:fldCharType="begin"/>
        </w:r>
        <w:r w:rsidR="009E712F">
          <w:rPr>
            <w:noProof/>
            <w:webHidden/>
          </w:rPr>
          <w:instrText xml:space="preserve"> PAGEREF _Toc404332032 \h </w:instrText>
        </w:r>
        <w:r w:rsidR="009E712F">
          <w:rPr>
            <w:noProof/>
            <w:webHidden/>
          </w:rPr>
        </w:r>
        <w:r w:rsidR="009E712F">
          <w:rPr>
            <w:noProof/>
            <w:webHidden/>
          </w:rPr>
          <w:fldChar w:fldCharType="separate"/>
        </w:r>
        <w:r w:rsidR="009E712F">
          <w:rPr>
            <w:noProof/>
            <w:webHidden/>
          </w:rPr>
          <w:t>8</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33" w:history="1">
        <w:r w:rsidR="009E712F" w:rsidRPr="00B92003">
          <w:rPr>
            <w:rStyle w:val="ad"/>
            <w:noProof/>
          </w:rPr>
          <w:t>3. ЖИЛИЩНОЕ И СОЦИАЛЬНОЕ СТРОИТЕЛЬСТВО</w:t>
        </w:r>
        <w:r w:rsidR="009E712F">
          <w:rPr>
            <w:noProof/>
            <w:webHidden/>
          </w:rPr>
          <w:tab/>
        </w:r>
        <w:r w:rsidR="009E712F">
          <w:rPr>
            <w:noProof/>
            <w:webHidden/>
          </w:rPr>
          <w:fldChar w:fldCharType="begin"/>
        </w:r>
        <w:r w:rsidR="009E712F">
          <w:rPr>
            <w:noProof/>
            <w:webHidden/>
          </w:rPr>
          <w:instrText xml:space="preserve"> PAGEREF _Toc404332033 \h </w:instrText>
        </w:r>
        <w:r w:rsidR="009E712F">
          <w:rPr>
            <w:noProof/>
            <w:webHidden/>
          </w:rPr>
        </w:r>
        <w:r w:rsidR="009E712F">
          <w:rPr>
            <w:noProof/>
            <w:webHidden/>
          </w:rPr>
          <w:fldChar w:fldCharType="separate"/>
        </w:r>
        <w:r w:rsidR="009E712F">
          <w:rPr>
            <w:noProof/>
            <w:webHidden/>
          </w:rPr>
          <w:t>10</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34" w:history="1">
        <w:r w:rsidR="009E712F" w:rsidRPr="00B92003">
          <w:rPr>
            <w:rStyle w:val="ad"/>
            <w:noProof/>
          </w:rPr>
          <w:t>4.  ПЛАНИРОВОЧНАЯ ОРГАНИЗАЦИЯ ТЕРРИТОРИИ</w:t>
        </w:r>
        <w:r w:rsidR="009E712F">
          <w:rPr>
            <w:noProof/>
            <w:webHidden/>
          </w:rPr>
          <w:tab/>
        </w:r>
        <w:r w:rsidR="009E712F">
          <w:rPr>
            <w:noProof/>
            <w:webHidden/>
          </w:rPr>
          <w:fldChar w:fldCharType="begin"/>
        </w:r>
        <w:r w:rsidR="009E712F">
          <w:rPr>
            <w:noProof/>
            <w:webHidden/>
          </w:rPr>
          <w:instrText xml:space="preserve"> PAGEREF _Toc404332034 \h </w:instrText>
        </w:r>
        <w:r w:rsidR="009E712F">
          <w:rPr>
            <w:noProof/>
            <w:webHidden/>
          </w:rPr>
        </w:r>
        <w:r w:rsidR="009E712F">
          <w:rPr>
            <w:noProof/>
            <w:webHidden/>
          </w:rPr>
          <w:fldChar w:fldCharType="separate"/>
        </w:r>
        <w:r w:rsidR="009E712F">
          <w:rPr>
            <w:noProof/>
            <w:webHidden/>
          </w:rPr>
          <w:t>14</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35" w:history="1">
        <w:r w:rsidR="009E712F" w:rsidRPr="00B92003">
          <w:rPr>
            <w:rStyle w:val="ad"/>
            <w:noProof/>
          </w:rPr>
          <w:t>4.1. Концепция территориального развития поселка Энергетик (предложения по территориальному планированию).</w:t>
        </w:r>
        <w:r w:rsidR="009E712F">
          <w:rPr>
            <w:noProof/>
            <w:webHidden/>
          </w:rPr>
          <w:tab/>
        </w:r>
        <w:r w:rsidR="009E712F">
          <w:rPr>
            <w:noProof/>
            <w:webHidden/>
          </w:rPr>
          <w:fldChar w:fldCharType="begin"/>
        </w:r>
        <w:r w:rsidR="009E712F">
          <w:rPr>
            <w:noProof/>
            <w:webHidden/>
          </w:rPr>
          <w:instrText xml:space="preserve"> PAGEREF _Toc404332035 \h </w:instrText>
        </w:r>
        <w:r w:rsidR="009E712F">
          <w:rPr>
            <w:noProof/>
            <w:webHidden/>
          </w:rPr>
        </w:r>
        <w:r w:rsidR="009E712F">
          <w:rPr>
            <w:noProof/>
            <w:webHidden/>
          </w:rPr>
          <w:fldChar w:fldCharType="separate"/>
        </w:r>
        <w:r w:rsidR="009E712F">
          <w:rPr>
            <w:noProof/>
            <w:webHidden/>
          </w:rPr>
          <w:t>14</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36" w:history="1">
        <w:r w:rsidR="009E712F" w:rsidRPr="00B92003">
          <w:rPr>
            <w:rStyle w:val="ad"/>
            <w:noProof/>
          </w:rPr>
          <w:t>6.2.  Развитие и совершенствование функционального зонирования и планировочной структуры поселения</w:t>
        </w:r>
        <w:r w:rsidR="009E712F">
          <w:rPr>
            <w:noProof/>
            <w:webHidden/>
          </w:rPr>
          <w:tab/>
        </w:r>
        <w:r w:rsidR="009E712F">
          <w:rPr>
            <w:noProof/>
            <w:webHidden/>
          </w:rPr>
          <w:fldChar w:fldCharType="begin"/>
        </w:r>
        <w:r w:rsidR="009E712F">
          <w:rPr>
            <w:noProof/>
            <w:webHidden/>
          </w:rPr>
          <w:instrText xml:space="preserve"> PAGEREF _Toc404332036 \h </w:instrText>
        </w:r>
        <w:r w:rsidR="009E712F">
          <w:rPr>
            <w:noProof/>
            <w:webHidden/>
          </w:rPr>
        </w:r>
        <w:r w:rsidR="009E712F">
          <w:rPr>
            <w:noProof/>
            <w:webHidden/>
          </w:rPr>
          <w:fldChar w:fldCharType="separate"/>
        </w:r>
        <w:r w:rsidR="009E712F">
          <w:rPr>
            <w:noProof/>
            <w:webHidden/>
          </w:rPr>
          <w:t>18</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37" w:history="1">
        <w:r w:rsidR="009E712F" w:rsidRPr="00B92003">
          <w:rPr>
            <w:rStyle w:val="ad"/>
            <w:noProof/>
          </w:rPr>
          <w:t>5. ТРАНСПОРТНАЯ ИНФРАСТРУКТУРА</w:t>
        </w:r>
        <w:r w:rsidR="009E712F">
          <w:rPr>
            <w:noProof/>
            <w:webHidden/>
          </w:rPr>
          <w:tab/>
        </w:r>
        <w:r w:rsidR="009E712F">
          <w:rPr>
            <w:noProof/>
            <w:webHidden/>
          </w:rPr>
          <w:fldChar w:fldCharType="begin"/>
        </w:r>
        <w:r w:rsidR="009E712F">
          <w:rPr>
            <w:noProof/>
            <w:webHidden/>
          </w:rPr>
          <w:instrText xml:space="preserve"> PAGEREF _Toc404332037 \h </w:instrText>
        </w:r>
        <w:r w:rsidR="009E712F">
          <w:rPr>
            <w:noProof/>
            <w:webHidden/>
          </w:rPr>
        </w:r>
        <w:r w:rsidR="009E712F">
          <w:rPr>
            <w:noProof/>
            <w:webHidden/>
          </w:rPr>
          <w:fldChar w:fldCharType="separate"/>
        </w:r>
        <w:r w:rsidR="009E712F">
          <w:rPr>
            <w:noProof/>
            <w:webHidden/>
          </w:rPr>
          <w:t>33</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38" w:history="1">
        <w:r w:rsidR="009E712F" w:rsidRPr="00B92003">
          <w:rPr>
            <w:rStyle w:val="ad"/>
            <w:noProof/>
          </w:rPr>
          <w:t>6. ИНЖЕНЕРНАЯ ЗАЩИТА И ПОДГОТОВКА ТЕРРИТОРИИ</w:t>
        </w:r>
        <w:r w:rsidR="009E712F">
          <w:rPr>
            <w:noProof/>
            <w:webHidden/>
          </w:rPr>
          <w:tab/>
        </w:r>
        <w:r w:rsidR="009E712F">
          <w:rPr>
            <w:noProof/>
            <w:webHidden/>
          </w:rPr>
          <w:fldChar w:fldCharType="begin"/>
        </w:r>
        <w:r w:rsidR="009E712F">
          <w:rPr>
            <w:noProof/>
            <w:webHidden/>
          </w:rPr>
          <w:instrText xml:space="preserve"> PAGEREF _Toc404332038 \h </w:instrText>
        </w:r>
        <w:r w:rsidR="009E712F">
          <w:rPr>
            <w:noProof/>
            <w:webHidden/>
          </w:rPr>
        </w:r>
        <w:r w:rsidR="009E712F">
          <w:rPr>
            <w:noProof/>
            <w:webHidden/>
          </w:rPr>
          <w:fldChar w:fldCharType="separate"/>
        </w:r>
        <w:r w:rsidR="009E712F">
          <w:rPr>
            <w:noProof/>
            <w:webHidden/>
          </w:rPr>
          <w:t>34</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39" w:history="1">
        <w:r w:rsidR="009E712F" w:rsidRPr="00B92003">
          <w:rPr>
            <w:rStyle w:val="ad"/>
            <w:noProof/>
          </w:rPr>
          <w:t>7.  ИНЖЕНЕРНАЯ  ИНФРАСТРУКТУРА</w:t>
        </w:r>
        <w:r w:rsidR="009E712F">
          <w:rPr>
            <w:noProof/>
            <w:webHidden/>
          </w:rPr>
          <w:tab/>
        </w:r>
        <w:r w:rsidR="009E712F">
          <w:rPr>
            <w:noProof/>
            <w:webHidden/>
          </w:rPr>
          <w:fldChar w:fldCharType="begin"/>
        </w:r>
        <w:r w:rsidR="009E712F">
          <w:rPr>
            <w:noProof/>
            <w:webHidden/>
          </w:rPr>
          <w:instrText xml:space="preserve"> PAGEREF _Toc404332039 \h </w:instrText>
        </w:r>
        <w:r w:rsidR="009E712F">
          <w:rPr>
            <w:noProof/>
            <w:webHidden/>
          </w:rPr>
        </w:r>
        <w:r w:rsidR="009E712F">
          <w:rPr>
            <w:noProof/>
            <w:webHidden/>
          </w:rPr>
          <w:fldChar w:fldCharType="separate"/>
        </w:r>
        <w:r w:rsidR="009E712F">
          <w:rPr>
            <w:noProof/>
            <w:webHidden/>
          </w:rPr>
          <w:t>35</w:t>
        </w:r>
        <w:r w:rsidR="009E712F">
          <w:rPr>
            <w:noProof/>
            <w:webHidden/>
          </w:rPr>
          <w:fldChar w:fldCharType="end"/>
        </w:r>
      </w:hyperlink>
    </w:p>
    <w:p w:rsidR="009E712F" w:rsidRPr="00715EF1" w:rsidRDefault="0077344C">
      <w:pPr>
        <w:pStyle w:val="31"/>
        <w:tabs>
          <w:tab w:val="right" w:leader="dot" w:pos="9344"/>
        </w:tabs>
        <w:rPr>
          <w:rFonts w:ascii="Calibri" w:eastAsia="Times New Roman" w:hAnsi="Calibri" w:cs="Times New Roman"/>
          <w:noProof/>
          <w:kern w:val="0"/>
          <w:sz w:val="22"/>
          <w:szCs w:val="22"/>
          <w:lang w:eastAsia="ru-RU" w:bidi="ar-SA"/>
        </w:rPr>
      </w:pPr>
      <w:hyperlink w:anchor="_Toc404332040" w:history="1">
        <w:r w:rsidR="009E712F" w:rsidRPr="00B92003">
          <w:rPr>
            <w:rStyle w:val="ad"/>
            <w:rFonts w:cs="Times New Roman"/>
            <w:noProof/>
          </w:rPr>
          <w:t>7.1 Средства связи</w:t>
        </w:r>
        <w:r w:rsidR="009E712F">
          <w:rPr>
            <w:noProof/>
            <w:webHidden/>
          </w:rPr>
          <w:tab/>
        </w:r>
        <w:r w:rsidR="009E712F">
          <w:rPr>
            <w:noProof/>
            <w:webHidden/>
          </w:rPr>
          <w:fldChar w:fldCharType="begin"/>
        </w:r>
        <w:r w:rsidR="009E712F">
          <w:rPr>
            <w:noProof/>
            <w:webHidden/>
          </w:rPr>
          <w:instrText xml:space="preserve"> PAGEREF _Toc404332040 \h </w:instrText>
        </w:r>
        <w:r w:rsidR="009E712F">
          <w:rPr>
            <w:noProof/>
            <w:webHidden/>
          </w:rPr>
        </w:r>
        <w:r w:rsidR="009E712F">
          <w:rPr>
            <w:noProof/>
            <w:webHidden/>
          </w:rPr>
          <w:fldChar w:fldCharType="separate"/>
        </w:r>
        <w:r w:rsidR="009E712F">
          <w:rPr>
            <w:noProof/>
            <w:webHidden/>
          </w:rPr>
          <w:t>35</w:t>
        </w:r>
        <w:r w:rsidR="009E712F">
          <w:rPr>
            <w:noProof/>
            <w:webHidden/>
          </w:rPr>
          <w:fldChar w:fldCharType="end"/>
        </w:r>
      </w:hyperlink>
    </w:p>
    <w:p w:rsidR="009E712F" w:rsidRPr="00715EF1" w:rsidRDefault="0077344C">
      <w:pPr>
        <w:pStyle w:val="31"/>
        <w:tabs>
          <w:tab w:val="right" w:leader="dot" w:pos="9344"/>
        </w:tabs>
        <w:rPr>
          <w:rFonts w:ascii="Calibri" w:eastAsia="Times New Roman" w:hAnsi="Calibri" w:cs="Times New Roman"/>
          <w:noProof/>
          <w:kern w:val="0"/>
          <w:sz w:val="22"/>
          <w:szCs w:val="22"/>
          <w:lang w:eastAsia="ru-RU" w:bidi="ar-SA"/>
        </w:rPr>
      </w:pPr>
      <w:hyperlink w:anchor="_Toc404332041" w:history="1">
        <w:r w:rsidR="009E712F" w:rsidRPr="00B92003">
          <w:rPr>
            <w:rStyle w:val="ad"/>
            <w:rFonts w:cs="Times New Roman"/>
            <w:noProof/>
          </w:rPr>
          <w:t>7.2 Теплоснабжение</w:t>
        </w:r>
        <w:r w:rsidR="009E712F">
          <w:rPr>
            <w:noProof/>
            <w:webHidden/>
          </w:rPr>
          <w:tab/>
        </w:r>
        <w:r w:rsidR="009E712F">
          <w:rPr>
            <w:noProof/>
            <w:webHidden/>
          </w:rPr>
          <w:fldChar w:fldCharType="begin"/>
        </w:r>
        <w:r w:rsidR="009E712F">
          <w:rPr>
            <w:noProof/>
            <w:webHidden/>
          </w:rPr>
          <w:instrText xml:space="preserve"> PAGEREF _Toc404332041 \h </w:instrText>
        </w:r>
        <w:r w:rsidR="009E712F">
          <w:rPr>
            <w:noProof/>
            <w:webHidden/>
          </w:rPr>
        </w:r>
        <w:r w:rsidR="009E712F">
          <w:rPr>
            <w:noProof/>
            <w:webHidden/>
          </w:rPr>
          <w:fldChar w:fldCharType="separate"/>
        </w:r>
        <w:r w:rsidR="009E712F">
          <w:rPr>
            <w:noProof/>
            <w:webHidden/>
          </w:rPr>
          <w:t>35</w:t>
        </w:r>
        <w:r w:rsidR="009E712F">
          <w:rPr>
            <w:noProof/>
            <w:webHidden/>
          </w:rPr>
          <w:fldChar w:fldCharType="end"/>
        </w:r>
      </w:hyperlink>
    </w:p>
    <w:p w:rsidR="009E712F" w:rsidRPr="00715EF1" w:rsidRDefault="0077344C">
      <w:pPr>
        <w:pStyle w:val="31"/>
        <w:tabs>
          <w:tab w:val="right" w:leader="dot" w:pos="9344"/>
        </w:tabs>
        <w:rPr>
          <w:rFonts w:ascii="Calibri" w:eastAsia="Times New Roman" w:hAnsi="Calibri" w:cs="Times New Roman"/>
          <w:noProof/>
          <w:kern w:val="0"/>
          <w:sz w:val="22"/>
          <w:szCs w:val="22"/>
          <w:lang w:eastAsia="ru-RU" w:bidi="ar-SA"/>
        </w:rPr>
      </w:pPr>
      <w:hyperlink w:anchor="_Toc404332042" w:history="1">
        <w:r w:rsidR="009E712F" w:rsidRPr="00B92003">
          <w:rPr>
            <w:rStyle w:val="ad"/>
            <w:rFonts w:cs="Times New Roman"/>
            <w:noProof/>
          </w:rPr>
          <w:t>7.3 Электроснабжение</w:t>
        </w:r>
        <w:r w:rsidR="009E712F">
          <w:rPr>
            <w:noProof/>
            <w:webHidden/>
          </w:rPr>
          <w:tab/>
        </w:r>
        <w:r w:rsidR="009E712F">
          <w:rPr>
            <w:noProof/>
            <w:webHidden/>
          </w:rPr>
          <w:fldChar w:fldCharType="begin"/>
        </w:r>
        <w:r w:rsidR="009E712F">
          <w:rPr>
            <w:noProof/>
            <w:webHidden/>
          </w:rPr>
          <w:instrText xml:space="preserve"> PAGEREF _Toc404332042 \h </w:instrText>
        </w:r>
        <w:r w:rsidR="009E712F">
          <w:rPr>
            <w:noProof/>
            <w:webHidden/>
          </w:rPr>
        </w:r>
        <w:r w:rsidR="009E712F">
          <w:rPr>
            <w:noProof/>
            <w:webHidden/>
          </w:rPr>
          <w:fldChar w:fldCharType="separate"/>
        </w:r>
        <w:r w:rsidR="009E712F">
          <w:rPr>
            <w:noProof/>
            <w:webHidden/>
          </w:rPr>
          <w:t>35</w:t>
        </w:r>
        <w:r w:rsidR="009E712F">
          <w:rPr>
            <w:noProof/>
            <w:webHidden/>
          </w:rPr>
          <w:fldChar w:fldCharType="end"/>
        </w:r>
      </w:hyperlink>
    </w:p>
    <w:p w:rsidR="009E712F" w:rsidRPr="00715EF1" w:rsidRDefault="0077344C">
      <w:pPr>
        <w:pStyle w:val="31"/>
        <w:tabs>
          <w:tab w:val="right" w:leader="dot" w:pos="9344"/>
        </w:tabs>
        <w:rPr>
          <w:rFonts w:ascii="Calibri" w:eastAsia="Times New Roman" w:hAnsi="Calibri" w:cs="Times New Roman"/>
          <w:noProof/>
          <w:kern w:val="0"/>
          <w:sz w:val="22"/>
          <w:szCs w:val="22"/>
          <w:lang w:eastAsia="ru-RU" w:bidi="ar-SA"/>
        </w:rPr>
      </w:pPr>
      <w:hyperlink w:anchor="_Toc404332043" w:history="1">
        <w:r w:rsidR="009E712F" w:rsidRPr="00B92003">
          <w:rPr>
            <w:rStyle w:val="ad"/>
            <w:rFonts w:cs="Times New Roman"/>
            <w:noProof/>
          </w:rPr>
          <w:t>7.4 Водоснабжение</w:t>
        </w:r>
        <w:r w:rsidR="009E712F">
          <w:rPr>
            <w:noProof/>
            <w:webHidden/>
          </w:rPr>
          <w:tab/>
        </w:r>
        <w:r w:rsidR="009E712F">
          <w:rPr>
            <w:noProof/>
            <w:webHidden/>
          </w:rPr>
          <w:fldChar w:fldCharType="begin"/>
        </w:r>
        <w:r w:rsidR="009E712F">
          <w:rPr>
            <w:noProof/>
            <w:webHidden/>
          </w:rPr>
          <w:instrText xml:space="preserve"> PAGEREF _Toc404332043 \h </w:instrText>
        </w:r>
        <w:r w:rsidR="009E712F">
          <w:rPr>
            <w:noProof/>
            <w:webHidden/>
          </w:rPr>
        </w:r>
        <w:r w:rsidR="009E712F">
          <w:rPr>
            <w:noProof/>
            <w:webHidden/>
          </w:rPr>
          <w:fldChar w:fldCharType="separate"/>
        </w:r>
        <w:r w:rsidR="009E712F">
          <w:rPr>
            <w:noProof/>
            <w:webHidden/>
          </w:rPr>
          <w:t>36</w:t>
        </w:r>
        <w:r w:rsidR="009E712F">
          <w:rPr>
            <w:noProof/>
            <w:webHidden/>
          </w:rPr>
          <w:fldChar w:fldCharType="end"/>
        </w:r>
      </w:hyperlink>
    </w:p>
    <w:p w:rsidR="009E712F" w:rsidRPr="00715EF1" w:rsidRDefault="0077344C">
      <w:pPr>
        <w:pStyle w:val="31"/>
        <w:tabs>
          <w:tab w:val="right" w:leader="dot" w:pos="9344"/>
        </w:tabs>
        <w:rPr>
          <w:rFonts w:ascii="Calibri" w:eastAsia="Times New Roman" w:hAnsi="Calibri" w:cs="Times New Roman"/>
          <w:noProof/>
          <w:kern w:val="0"/>
          <w:sz w:val="22"/>
          <w:szCs w:val="22"/>
          <w:lang w:eastAsia="ru-RU" w:bidi="ar-SA"/>
        </w:rPr>
      </w:pPr>
      <w:hyperlink w:anchor="_Toc404332044" w:history="1">
        <w:r w:rsidR="009E712F" w:rsidRPr="00B92003">
          <w:rPr>
            <w:rStyle w:val="ad"/>
            <w:rFonts w:cs="Times New Roman"/>
            <w:noProof/>
          </w:rPr>
          <w:t>7.5 Водоотведение</w:t>
        </w:r>
        <w:r w:rsidR="009E712F">
          <w:rPr>
            <w:noProof/>
            <w:webHidden/>
          </w:rPr>
          <w:tab/>
        </w:r>
        <w:r w:rsidR="009E712F">
          <w:rPr>
            <w:noProof/>
            <w:webHidden/>
          </w:rPr>
          <w:fldChar w:fldCharType="begin"/>
        </w:r>
        <w:r w:rsidR="009E712F">
          <w:rPr>
            <w:noProof/>
            <w:webHidden/>
          </w:rPr>
          <w:instrText xml:space="preserve"> PAGEREF _Toc404332044 \h </w:instrText>
        </w:r>
        <w:r w:rsidR="009E712F">
          <w:rPr>
            <w:noProof/>
            <w:webHidden/>
          </w:rPr>
        </w:r>
        <w:r w:rsidR="009E712F">
          <w:rPr>
            <w:noProof/>
            <w:webHidden/>
          </w:rPr>
          <w:fldChar w:fldCharType="separate"/>
        </w:r>
        <w:r w:rsidR="009E712F">
          <w:rPr>
            <w:noProof/>
            <w:webHidden/>
          </w:rPr>
          <w:t>36</w:t>
        </w:r>
        <w:r w:rsidR="009E712F">
          <w:rPr>
            <w:noProof/>
            <w:webHidden/>
          </w:rPr>
          <w:fldChar w:fldCharType="end"/>
        </w:r>
      </w:hyperlink>
    </w:p>
    <w:p w:rsidR="009E712F" w:rsidRPr="00715EF1" w:rsidRDefault="0077344C">
      <w:pPr>
        <w:pStyle w:val="31"/>
        <w:tabs>
          <w:tab w:val="right" w:leader="dot" w:pos="9344"/>
        </w:tabs>
        <w:rPr>
          <w:rFonts w:ascii="Calibri" w:eastAsia="Times New Roman" w:hAnsi="Calibri" w:cs="Times New Roman"/>
          <w:noProof/>
          <w:kern w:val="0"/>
          <w:sz w:val="22"/>
          <w:szCs w:val="22"/>
          <w:lang w:eastAsia="ru-RU" w:bidi="ar-SA"/>
        </w:rPr>
      </w:pPr>
      <w:hyperlink w:anchor="_Toc404332045" w:history="1">
        <w:r w:rsidR="009E712F" w:rsidRPr="00B92003">
          <w:rPr>
            <w:rStyle w:val="ad"/>
            <w:noProof/>
          </w:rPr>
          <w:t>7.6 Газоснабжение</w:t>
        </w:r>
        <w:r w:rsidR="009E712F">
          <w:rPr>
            <w:noProof/>
            <w:webHidden/>
          </w:rPr>
          <w:tab/>
        </w:r>
        <w:r w:rsidR="009E712F">
          <w:rPr>
            <w:noProof/>
            <w:webHidden/>
          </w:rPr>
          <w:fldChar w:fldCharType="begin"/>
        </w:r>
        <w:r w:rsidR="009E712F">
          <w:rPr>
            <w:noProof/>
            <w:webHidden/>
          </w:rPr>
          <w:instrText xml:space="preserve"> PAGEREF _Toc404332045 \h </w:instrText>
        </w:r>
        <w:r w:rsidR="009E712F">
          <w:rPr>
            <w:noProof/>
            <w:webHidden/>
          </w:rPr>
        </w:r>
        <w:r w:rsidR="009E712F">
          <w:rPr>
            <w:noProof/>
            <w:webHidden/>
          </w:rPr>
          <w:fldChar w:fldCharType="separate"/>
        </w:r>
        <w:r w:rsidR="009E712F">
          <w:rPr>
            <w:noProof/>
            <w:webHidden/>
          </w:rPr>
          <w:t>36</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46" w:history="1">
        <w:r w:rsidR="009E712F" w:rsidRPr="00B92003">
          <w:rPr>
            <w:rStyle w:val="ad"/>
            <w:noProof/>
          </w:rPr>
          <w:t>8 ТЕРРИТОРИИ ОБЪЕКТОВ КУЛЬТУРНОГО НАСЛЕДИЯ</w:t>
        </w:r>
        <w:r w:rsidR="009E712F">
          <w:rPr>
            <w:noProof/>
            <w:webHidden/>
          </w:rPr>
          <w:tab/>
        </w:r>
        <w:r w:rsidR="009E712F">
          <w:rPr>
            <w:noProof/>
            <w:webHidden/>
          </w:rPr>
          <w:fldChar w:fldCharType="begin"/>
        </w:r>
        <w:r w:rsidR="009E712F">
          <w:rPr>
            <w:noProof/>
            <w:webHidden/>
          </w:rPr>
          <w:instrText xml:space="preserve"> PAGEREF _Toc404332046 \h </w:instrText>
        </w:r>
        <w:r w:rsidR="009E712F">
          <w:rPr>
            <w:noProof/>
            <w:webHidden/>
          </w:rPr>
        </w:r>
        <w:r w:rsidR="009E712F">
          <w:rPr>
            <w:noProof/>
            <w:webHidden/>
          </w:rPr>
          <w:fldChar w:fldCharType="separate"/>
        </w:r>
        <w:r w:rsidR="009E712F">
          <w:rPr>
            <w:noProof/>
            <w:webHidden/>
          </w:rPr>
          <w:t>38</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47" w:history="1">
        <w:r w:rsidR="009E712F" w:rsidRPr="00B92003">
          <w:rPr>
            <w:rStyle w:val="ad"/>
            <w:noProof/>
          </w:rPr>
          <w:t>9 ОСОБО ОХРАНЯЕМЫЕ ПРИРОДНЫЕ ТЕРРИТОРИИ</w:t>
        </w:r>
        <w:r w:rsidR="009E712F">
          <w:rPr>
            <w:noProof/>
            <w:webHidden/>
          </w:rPr>
          <w:tab/>
        </w:r>
        <w:r w:rsidR="009E712F">
          <w:rPr>
            <w:noProof/>
            <w:webHidden/>
          </w:rPr>
          <w:fldChar w:fldCharType="begin"/>
        </w:r>
        <w:r w:rsidR="009E712F">
          <w:rPr>
            <w:noProof/>
            <w:webHidden/>
          </w:rPr>
          <w:instrText xml:space="preserve"> PAGEREF _Toc404332047 \h </w:instrText>
        </w:r>
        <w:r w:rsidR="009E712F">
          <w:rPr>
            <w:noProof/>
            <w:webHidden/>
          </w:rPr>
        </w:r>
        <w:r w:rsidR="009E712F">
          <w:rPr>
            <w:noProof/>
            <w:webHidden/>
          </w:rPr>
          <w:fldChar w:fldCharType="separate"/>
        </w:r>
        <w:r w:rsidR="009E712F">
          <w:rPr>
            <w:noProof/>
            <w:webHidden/>
          </w:rPr>
          <w:t>39</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48" w:history="1">
        <w:r w:rsidR="009E712F" w:rsidRPr="00B92003">
          <w:rPr>
            <w:rStyle w:val="ad"/>
            <w:noProof/>
          </w:rPr>
          <w:t>10 ОХРАНА ОКРУЖАЮЩЕЙ СРЕДЫ</w:t>
        </w:r>
        <w:r w:rsidR="009E712F">
          <w:rPr>
            <w:noProof/>
            <w:webHidden/>
          </w:rPr>
          <w:tab/>
        </w:r>
        <w:r w:rsidR="009E712F">
          <w:rPr>
            <w:noProof/>
            <w:webHidden/>
          </w:rPr>
          <w:fldChar w:fldCharType="begin"/>
        </w:r>
        <w:r w:rsidR="009E712F">
          <w:rPr>
            <w:noProof/>
            <w:webHidden/>
          </w:rPr>
          <w:instrText xml:space="preserve"> PAGEREF _Toc404332048 \h </w:instrText>
        </w:r>
        <w:r w:rsidR="009E712F">
          <w:rPr>
            <w:noProof/>
            <w:webHidden/>
          </w:rPr>
        </w:r>
        <w:r w:rsidR="009E712F">
          <w:rPr>
            <w:noProof/>
            <w:webHidden/>
          </w:rPr>
          <w:fldChar w:fldCharType="separate"/>
        </w:r>
        <w:r w:rsidR="009E712F">
          <w:rPr>
            <w:noProof/>
            <w:webHidden/>
          </w:rPr>
          <w:t>39</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49" w:history="1">
        <w:r w:rsidR="009E712F" w:rsidRPr="00B92003">
          <w:rPr>
            <w:rStyle w:val="ad"/>
            <w:noProof/>
          </w:rPr>
          <w:t>Мероприятия по охране атмосферного воздуха</w:t>
        </w:r>
        <w:r w:rsidR="009E712F">
          <w:rPr>
            <w:noProof/>
            <w:webHidden/>
          </w:rPr>
          <w:tab/>
        </w:r>
        <w:r w:rsidR="009E712F">
          <w:rPr>
            <w:noProof/>
            <w:webHidden/>
          </w:rPr>
          <w:fldChar w:fldCharType="begin"/>
        </w:r>
        <w:r w:rsidR="009E712F">
          <w:rPr>
            <w:noProof/>
            <w:webHidden/>
          </w:rPr>
          <w:instrText xml:space="preserve"> PAGEREF _Toc404332049 \h </w:instrText>
        </w:r>
        <w:r w:rsidR="009E712F">
          <w:rPr>
            <w:noProof/>
            <w:webHidden/>
          </w:rPr>
        </w:r>
        <w:r w:rsidR="009E712F">
          <w:rPr>
            <w:noProof/>
            <w:webHidden/>
          </w:rPr>
          <w:fldChar w:fldCharType="separate"/>
        </w:r>
        <w:r w:rsidR="009E712F">
          <w:rPr>
            <w:noProof/>
            <w:webHidden/>
          </w:rPr>
          <w:t>39</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50" w:history="1">
        <w:r w:rsidR="009E712F" w:rsidRPr="00B92003">
          <w:rPr>
            <w:rStyle w:val="ad"/>
            <w:noProof/>
          </w:rPr>
          <w:t>Мероприятия по охране поверхностных и подземных вод</w:t>
        </w:r>
        <w:r w:rsidR="009E712F">
          <w:rPr>
            <w:noProof/>
            <w:webHidden/>
          </w:rPr>
          <w:tab/>
        </w:r>
        <w:r w:rsidR="009E712F">
          <w:rPr>
            <w:noProof/>
            <w:webHidden/>
          </w:rPr>
          <w:fldChar w:fldCharType="begin"/>
        </w:r>
        <w:r w:rsidR="009E712F">
          <w:rPr>
            <w:noProof/>
            <w:webHidden/>
          </w:rPr>
          <w:instrText xml:space="preserve"> PAGEREF _Toc404332050 \h </w:instrText>
        </w:r>
        <w:r w:rsidR="009E712F">
          <w:rPr>
            <w:noProof/>
            <w:webHidden/>
          </w:rPr>
        </w:r>
        <w:r w:rsidR="009E712F">
          <w:rPr>
            <w:noProof/>
            <w:webHidden/>
          </w:rPr>
          <w:fldChar w:fldCharType="separate"/>
        </w:r>
        <w:r w:rsidR="009E712F">
          <w:rPr>
            <w:noProof/>
            <w:webHidden/>
          </w:rPr>
          <w:t>42</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51" w:history="1">
        <w:r w:rsidR="009E712F" w:rsidRPr="00B92003">
          <w:rPr>
            <w:rStyle w:val="ad"/>
            <w:noProof/>
          </w:rPr>
          <w:t>Мероприятия по охране почв</w:t>
        </w:r>
        <w:r w:rsidR="009E712F">
          <w:rPr>
            <w:noProof/>
            <w:webHidden/>
          </w:rPr>
          <w:tab/>
        </w:r>
        <w:r w:rsidR="009E712F">
          <w:rPr>
            <w:noProof/>
            <w:webHidden/>
          </w:rPr>
          <w:fldChar w:fldCharType="begin"/>
        </w:r>
        <w:r w:rsidR="009E712F">
          <w:rPr>
            <w:noProof/>
            <w:webHidden/>
          </w:rPr>
          <w:instrText xml:space="preserve"> PAGEREF _Toc404332051 \h </w:instrText>
        </w:r>
        <w:r w:rsidR="009E712F">
          <w:rPr>
            <w:noProof/>
            <w:webHidden/>
          </w:rPr>
        </w:r>
        <w:r w:rsidR="009E712F">
          <w:rPr>
            <w:noProof/>
            <w:webHidden/>
          </w:rPr>
          <w:fldChar w:fldCharType="separate"/>
        </w:r>
        <w:r w:rsidR="009E712F">
          <w:rPr>
            <w:noProof/>
            <w:webHidden/>
          </w:rPr>
          <w:t>45</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52" w:history="1">
        <w:r w:rsidR="009E712F" w:rsidRPr="00B92003">
          <w:rPr>
            <w:rStyle w:val="ad"/>
            <w:noProof/>
          </w:rPr>
          <w:t>Предложения по санитарной очистке населенных мест</w:t>
        </w:r>
        <w:r w:rsidR="009E712F">
          <w:rPr>
            <w:noProof/>
            <w:webHidden/>
          </w:rPr>
          <w:tab/>
        </w:r>
        <w:r w:rsidR="009E712F">
          <w:rPr>
            <w:noProof/>
            <w:webHidden/>
          </w:rPr>
          <w:fldChar w:fldCharType="begin"/>
        </w:r>
        <w:r w:rsidR="009E712F">
          <w:rPr>
            <w:noProof/>
            <w:webHidden/>
          </w:rPr>
          <w:instrText xml:space="preserve"> PAGEREF _Toc404332052 \h </w:instrText>
        </w:r>
        <w:r w:rsidR="009E712F">
          <w:rPr>
            <w:noProof/>
            <w:webHidden/>
          </w:rPr>
        </w:r>
        <w:r w:rsidR="009E712F">
          <w:rPr>
            <w:noProof/>
            <w:webHidden/>
          </w:rPr>
          <w:fldChar w:fldCharType="separate"/>
        </w:r>
        <w:r w:rsidR="009E712F">
          <w:rPr>
            <w:noProof/>
            <w:webHidden/>
          </w:rPr>
          <w:t>46</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53" w:history="1">
        <w:r w:rsidR="009E712F" w:rsidRPr="00B92003">
          <w:rPr>
            <w:rStyle w:val="ad"/>
            <w:noProof/>
          </w:rPr>
          <w:t>Охрана окружающей среды при обращении с отходами</w:t>
        </w:r>
        <w:r w:rsidR="009E712F">
          <w:rPr>
            <w:noProof/>
            <w:webHidden/>
          </w:rPr>
          <w:tab/>
        </w:r>
        <w:r w:rsidR="009E712F">
          <w:rPr>
            <w:noProof/>
            <w:webHidden/>
          </w:rPr>
          <w:fldChar w:fldCharType="begin"/>
        </w:r>
        <w:r w:rsidR="009E712F">
          <w:rPr>
            <w:noProof/>
            <w:webHidden/>
          </w:rPr>
          <w:instrText xml:space="preserve"> PAGEREF _Toc404332053 \h </w:instrText>
        </w:r>
        <w:r w:rsidR="009E712F">
          <w:rPr>
            <w:noProof/>
            <w:webHidden/>
          </w:rPr>
        </w:r>
        <w:r w:rsidR="009E712F">
          <w:rPr>
            <w:noProof/>
            <w:webHidden/>
          </w:rPr>
          <w:fldChar w:fldCharType="separate"/>
        </w:r>
        <w:r w:rsidR="009E712F">
          <w:rPr>
            <w:noProof/>
            <w:webHidden/>
          </w:rPr>
          <w:t>47</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54" w:history="1">
        <w:r w:rsidR="009E712F" w:rsidRPr="00B92003">
          <w:rPr>
            <w:rStyle w:val="ad"/>
            <w:noProof/>
          </w:rPr>
          <w:t>11 ПЕРЕЧЕНЬ ОСНОВНЫХ ФАКТОРОВ РИСКА ВОЗНИКНОВЕНИЯ ЧРЕЗВЫЧАЙНЫХ СИТУАЦИЙ ПРИРОДНОГО И ТЕХНОГЕННОГО ХАРАКТЕРА</w:t>
        </w:r>
        <w:r w:rsidR="009E712F">
          <w:rPr>
            <w:noProof/>
            <w:webHidden/>
          </w:rPr>
          <w:tab/>
        </w:r>
        <w:r w:rsidR="009E712F">
          <w:rPr>
            <w:noProof/>
            <w:webHidden/>
          </w:rPr>
          <w:fldChar w:fldCharType="begin"/>
        </w:r>
        <w:r w:rsidR="009E712F">
          <w:rPr>
            <w:noProof/>
            <w:webHidden/>
          </w:rPr>
          <w:instrText xml:space="preserve"> PAGEREF _Toc404332054 \h </w:instrText>
        </w:r>
        <w:r w:rsidR="009E712F">
          <w:rPr>
            <w:noProof/>
            <w:webHidden/>
          </w:rPr>
        </w:r>
        <w:r w:rsidR="009E712F">
          <w:rPr>
            <w:noProof/>
            <w:webHidden/>
          </w:rPr>
          <w:fldChar w:fldCharType="separate"/>
        </w:r>
        <w:r w:rsidR="009E712F">
          <w:rPr>
            <w:noProof/>
            <w:webHidden/>
          </w:rPr>
          <w:t>49</w:t>
        </w:r>
        <w:r w:rsidR="009E712F">
          <w:rPr>
            <w:noProof/>
            <w:webHidden/>
          </w:rPr>
          <w:fldChar w:fldCharType="end"/>
        </w:r>
      </w:hyperlink>
    </w:p>
    <w:p w:rsidR="009E712F" w:rsidRPr="00715EF1" w:rsidRDefault="0077344C">
      <w:pPr>
        <w:pStyle w:val="24"/>
        <w:tabs>
          <w:tab w:val="right" w:leader="dot" w:pos="9344"/>
        </w:tabs>
        <w:rPr>
          <w:rFonts w:ascii="Calibri" w:eastAsia="Times New Roman" w:hAnsi="Calibri" w:cs="Times New Roman"/>
          <w:noProof/>
          <w:kern w:val="0"/>
          <w:sz w:val="22"/>
          <w:szCs w:val="22"/>
          <w:lang w:eastAsia="ru-RU" w:bidi="ar-SA"/>
        </w:rPr>
      </w:pPr>
      <w:hyperlink w:anchor="_Toc404332055" w:history="1">
        <w:r w:rsidR="009E712F" w:rsidRPr="00B92003">
          <w:rPr>
            <w:rStyle w:val="ad"/>
            <w:noProof/>
          </w:rPr>
          <w:t>12. ПОДГОТОВКА ГРАДОСТРОИТЕЛЬНОЙ ДОКУМЕНТАЦИИ В ЦЕЛЯХ РЕАЛИЗАЦИИ МЕРОПРИЯТИЙ ГЕНЕРАЛЬНОГО ПЛАНА</w:t>
        </w:r>
        <w:r w:rsidR="009E712F">
          <w:rPr>
            <w:noProof/>
            <w:webHidden/>
          </w:rPr>
          <w:tab/>
        </w:r>
        <w:r w:rsidR="009E712F">
          <w:rPr>
            <w:noProof/>
            <w:webHidden/>
          </w:rPr>
          <w:fldChar w:fldCharType="begin"/>
        </w:r>
        <w:r w:rsidR="009E712F">
          <w:rPr>
            <w:noProof/>
            <w:webHidden/>
          </w:rPr>
          <w:instrText xml:space="preserve"> PAGEREF _Toc404332055 \h </w:instrText>
        </w:r>
        <w:r w:rsidR="009E712F">
          <w:rPr>
            <w:noProof/>
            <w:webHidden/>
          </w:rPr>
        </w:r>
        <w:r w:rsidR="009E712F">
          <w:rPr>
            <w:noProof/>
            <w:webHidden/>
          </w:rPr>
          <w:fldChar w:fldCharType="separate"/>
        </w:r>
        <w:r w:rsidR="009E712F">
          <w:rPr>
            <w:noProof/>
            <w:webHidden/>
          </w:rPr>
          <w:t>56</w:t>
        </w:r>
        <w:r w:rsidR="009E712F">
          <w:rPr>
            <w:noProof/>
            <w:webHidden/>
          </w:rPr>
          <w:fldChar w:fldCharType="end"/>
        </w:r>
      </w:hyperlink>
    </w:p>
    <w:p w:rsidR="00260570" w:rsidRDefault="00C34279">
      <w:r>
        <w:fldChar w:fldCharType="end"/>
      </w:r>
    </w:p>
    <w:p w:rsidR="007B0E46" w:rsidRDefault="007B0E46" w:rsidP="00034C01">
      <w:pPr>
        <w:ind w:right="141" w:firstLine="709"/>
        <w:jc w:val="center"/>
        <w:rPr>
          <w:b/>
          <w:bCs/>
          <w:sz w:val="28"/>
          <w:szCs w:val="28"/>
        </w:rPr>
      </w:pPr>
    </w:p>
    <w:p w:rsidR="007B0E46" w:rsidRDefault="007B0E46" w:rsidP="00034C01">
      <w:pPr>
        <w:ind w:right="141" w:firstLine="709"/>
        <w:jc w:val="center"/>
        <w:rPr>
          <w:b/>
          <w:bCs/>
          <w:sz w:val="28"/>
          <w:szCs w:val="28"/>
        </w:rPr>
      </w:pPr>
    </w:p>
    <w:p w:rsidR="00000F8E" w:rsidRDefault="00034C01" w:rsidP="00034C01">
      <w:pPr>
        <w:ind w:right="141" w:firstLine="709"/>
        <w:jc w:val="center"/>
        <w:rPr>
          <w:b/>
          <w:bCs/>
          <w:sz w:val="28"/>
          <w:szCs w:val="28"/>
        </w:rPr>
      </w:pPr>
      <w:r>
        <w:rPr>
          <w:b/>
          <w:bCs/>
          <w:sz w:val="28"/>
          <w:szCs w:val="28"/>
        </w:rPr>
        <w:t>1</w:t>
      </w:r>
      <w:r w:rsidR="00762E38">
        <w:rPr>
          <w:b/>
          <w:bCs/>
          <w:sz w:val="28"/>
          <w:szCs w:val="28"/>
        </w:rPr>
        <w:t xml:space="preserve"> ТОМ.</w:t>
      </w:r>
    </w:p>
    <w:p w:rsidR="00762E38" w:rsidRDefault="00762E38" w:rsidP="00D2306B">
      <w:pPr>
        <w:spacing w:line="360" w:lineRule="auto"/>
        <w:ind w:right="141" w:firstLine="709"/>
        <w:jc w:val="center"/>
        <w:rPr>
          <w:b/>
          <w:bCs/>
          <w:sz w:val="28"/>
          <w:szCs w:val="28"/>
        </w:rPr>
      </w:pPr>
      <w:r>
        <w:rPr>
          <w:b/>
          <w:bCs/>
          <w:sz w:val="28"/>
          <w:szCs w:val="28"/>
        </w:rPr>
        <w:t xml:space="preserve">Часть </w:t>
      </w:r>
      <w:r w:rsidR="00452BDC">
        <w:rPr>
          <w:b/>
          <w:bCs/>
          <w:sz w:val="28"/>
          <w:szCs w:val="28"/>
        </w:rPr>
        <w:t>Б</w:t>
      </w:r>
      <w:r>
        <w:rPr>
          <w:b/>
          <w:bCs/>
          <w:sz w:val="28"/>
          <w:szCs w:val="28"/>
        </w:rPr>
        <w:t xml:space="preserve"> (графические материалы)</w:t>
      </w:r>
    </w:p>
    <w:p w:rsidR="00000F8E" w:rsidRDefault="00000F8E" w:rsidP="00641EAD">
      <w:pPr>
        <w:spacing w:line="360" w:lineRule="auto"/>
        <w:ind w:right="141"/>
        <w:rPr>
          <w:b/>
          <w:bCs/>
          <w:sz w:val="28"/>
          <w:szCs w:val="28"/>
        </w:rPr>
      </w:pPr>
    </w:p>
    <w:tbl>
      <w:tblPr>
        <w:tblW w:w="0" w:type="auto"/>
        <w:tblLayout w:type="fixed"/>
        <w:tblLook w:val="0000" w:firstRow="0" w:lastRow="0" w:firstColumn="0" w:lastColumn="0" w:noHBand="0" w:noVBand="0"/>
      </w:tblPr>
      <w:tblGrid>
        <w:gridCol w:w="817"/>
        <w:gridCol w:w="6837"/>
        <w:gridCol w:w="1854"/>
      </w:tblGrid>
      <w:tr w:rsidR="00762E38" w:rsidTr="009A67B4">
        <w:trPr>
          <w:trHeight w:val="394"/>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8" w:rsidRDefault="00762E38" w:rsidP="00D2306B">
            <w:pPr>
              <w:spacing w:line="360" w:lineRule="auto"/>
              <w:ind w:left="-142" w:right="141"/>
              <w:jc w:val="center"/>
              <w:rPr>
                <w:b/>
                <w:sz w:val="23"/>
                <w:szCs w:val="23"/>
              </w:rPr>
            </w:pPr>
            <w:r>
              <w:rPr>
                <w:b/>
                <w:sz w:val="23"/>
                <w:szCs w:val="23"/>
              </w:rPr>
              <w:lastRenderedPageBreak/>
              <w:t>№</w:t>
            </w:r>
            <w:r w:rsidR="009A67B4">
              <w:rPr>
                <w:b/>
                <w:sz w:val="23"/>
                <w:szCs w:val="23"/>
              </w:rPr>
              <w:t xml:space="preserve"> </w:t>
            </w:r>
            <w:r>
              <w:rPr>
                <w:b/>
                <w:sz w:val="23"/>
                <w:szCs w:val="23"/>
              </w:rPr>
              <w:t>п</w:t>
            </w:r>
            <w:r w:rsidR="009A67B4">
              <w:rPr>
                <w:b/>
                <w:sz w:val="23"/>
                <w:szCs w:val="23"/>
              </w:rPr>
              <w:t>/</w:t>
            </w:r>
            <w:r>
              <w:rPr>
                <w:b/>
                <w:sz w:val="23"/>
                <w:szCs w:val="23"/>
              </w:rPr>
              <w:t>п</w:t>
            </w:r>
          </w:p>
        </w:tc>
        <w:tc>
          <w:tcPr>
            <w:tcW w:w="6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8" w:rsidRDefault="00762E38" w:rsidP="00D2306B">
            <w:pPr>
              <w:spacing w:line="360" w:lineRule="auto"/>
              <w:ind w:right="141"/>
              <w:jc w:val="center"/>
              <w:rPr>
                <w:b/>
                <w:sz w:val="23"/>
                <w:szCs w:val="23"/>
              </w:rPr>
            </w:pPr>
            <w:r>
              <w:rPr>
                <w:b/>
                <w:sz w:val="23"/>
                <w:szCs w:val="23"/>
              </w:rPr>
              <w:t xml:space="preserve">НАИМЕНОВАНИЕ </w:t>
            </w:r>
            <w:r w:rsidR="0036216C">
              <w:rPr>
                <w:b/>
                <w:sz w:val="23"/>
                <w:szCs w:val="23"/>
              </w:rPr>
              <w:t>КАРТЫ</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8" w:rsidRDefault="00762E38" w:rsidP="006312E9">
            <w:pPr>
              <w:spacing w:line="360" w:lineRule="auto"/>
              <w:ind w:right="141"/>
              <w:jc w:val="center"/>
              <w:rPr>
                <w:b/>
                <w:sz w:val="23"/>
                <w:szCs w:val="23"/>
              </w:rPr>
            </w:pPr>
            <w:r>
              <w:rPr>
                <w:b/>
                <w:sz w:val="23"/>
                <w:szCs w:val="23"/>
              </w:rPr>
              <w:t>МАСШТАБ</w:t>
            </w:r>
          </w:p>
        </w:tc>
      </w:tr>
      <w:tr w:rsidR="00762E38" w:rsidRPr="006864C0" w:rsidTr="009A67B4">
        <w:trPr>
          <w:trHeight w:val="1295"/>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8" w:rsidRPr="006864C0" w:rsidRDefault="007B0E46" w:rsidP="00D2306B">
            <w:pPr>
              <w:spacing w:line="360" w:lineRule="auto"/>
              <w:ind w:left="-142" w:right="141"/>
              <w:jc w:val="center"/>
              <w:rPr>
                <w:b/>
              </w:rPr>
            </w:pPr>
            <w:r>
              <w:rPr>
                <w:b/>
              </w:rPr>
              <w:t>1</w:t>
            </w:r>
            <w:r w:rsidR="00762E38" w:rsidRPr="006864C0">
              <w:rPr>
                <w:b/>
              </w:rPr>
              <w:t>.</w:t>
            </w:r>
          </w:p>
        </w:tc>
        <w:tc>
          <w:tcPr>
            <w:tcW w:w="6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8" w:rsidRPr="007B0E46" w:rsidRDefault="009A67B4" w:rsidP="009A67B4">
            <w:pPr>
              <w:spacing w:line="360" w:lineRule="auto"/>
              <w:ind w:right="141"/>
              <w:rPr>
                <w:rFonts w:cs="Times New Roman"/>
                <w:b/>
              </w:rPr>
            </w:pPr>
            <w:r w:rsidRPr="009A67B4">
              <w:rPr>
                <w:rFonts w:cs="Times New Roman"/>
                <w:b/>
              </w:rPr>
              <w:t xml:space="preserve">Карта функциональных зон и объектов местного значения в границах </w:t>
            </w:r>
            <w:r>
              <w:rPr>
                <w:rFonts w:cs="Times New Roman"/>
                <w:b/>
              </w:rPr>
              <w:t>муниципального образования</w:t>
            </w:r>
            <w:r w:rsidRPr="009A67B4">
              <w:rPr>
                <w:rFonts w:cs="Times New Roman"/>
                <w:b/>
              </w:rPr>
              <w:t xml:space="preserve"> </w:t>
            </w:r>
            <w:proofErr w:type="spellStart"/>
            <w:r w:rsidR="00795D2F">
              <w:rPr>
                <w:rFonts w:cs="Times New Roman"/>
                <w:b/>
              </w:rPr>
              <w:t>Кутушевский</w:t>
            </w:r>
            <w:proofErr w:type="spellEnd"/>
            <w:r w:rsidR="00795D2F">
              <w:rPr>
                <w:rFonts w:cs="Times New Roman"/>
                <w:b/>
              </w:rPr>
              <w:t xml:space="preserve"> сельсовет</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8" w:rsidRPr="007B0E46" w:rsidRDefault="00762E38" w:rsidP="00795D2F">
            <w:pPr>
              <w:spacing w:line="360" w:lineRule="auto"/>
              <w:ind w:right="141"/>
              <w:jc w:val="center"/>
              <w:rPr>
                <w:b/>
              </w:rPr>
            </w:pPr>
            <w:r w:rsidRPr="007B0E46">
              <w:rPr>
                <w:b/>
              </w:rPr>
              <w:t>1:</w:t>
            </w:r>
            <w:r w:rsidR="00795D2F">
              <w:rPr>
                <w:b/>
              </w:rPr>
              <w:t>5</w:t>
            </w:r>
            <w:r w:rsidRPr="007B0E46">
              <w:rPr>
                <w:b/>
              </w:rPr>
              <w:t>000</w:t>
            </w:r>
          </w:p>
        </w:tc>
      </w:tr>
      <w:tr w:rsidR="00762E38" w:rsidTr="009A67B4">
        <w:trPr>
          <w:trHeight w:val="1099"/>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8" w:rsidRPr="006864C0" w:rsidRDefault="00762E38" w:rsidP="00D2306B">
            <w:pPr>
              <w:spacing w:line="360" w:lineRule="auto"/>
              <w:ind w:left="-142" w:right="141"/>
              <w:jc w:val="center"/>
              <w:rPr>
                <w:b/>
              </w:rPr>
            </w:pPr>
            <w:r w:rsidRPr="006864C0">
              <w:rPr>
                <w:b/>
              </w:rPr>
              <w:t>3.</w:t>
            </w:r>
          </w:p>
        </w:tc>
        <w:tc>
          <w:tcPr>
            <w:tcW w:w="68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8" w:rsidRPr="00795D2F" w:rsidRDefault="00795D2F" w:rsidP="00795D2F">
            <w:pPr>
              <w:tabs>
                <w:tab w:val="left" w:pos="709"/>
                <w:tab w:val="left" w:pos="851"/>
              </w:tabs>
              <w:suppressAutoHyphens w:val="0"/>
              <w:spacing w:after="200" w:line="276" w:lineRule="auto"/>
              <w:jc w:val="both"/>
              <w:rPr>
                <w:rFonts w:cs="Times New Roman"/>
                <w:b/>
              </w:rPr>
            </w:pPr>
            <w:r w:rsidRPr="00795D2F">
              <w:rPr>
                <w:rFonts w:cs="Times New Roman"/>
                <w:b/>
              </w:rPr>
              <w:t xml:space="preserve">Карта планируемого размещения объектов местного значения в границах муниципального образования </w:t>
            </w:r>
            <w:proofErr w:type="spellStart"/>
            <w:r w:rsidRPr="00795D2F">
              <w:rPr>
                <w:rFonts w:cs="Times New Roman"/>
                <w:b/>
              </w:rPr>
              <w:t>Кутушевский</w:t>
            </w:r>
            <w:proofErr w:type="spellEnd"/>
            <w:r w:rsidRPr="00795D2F">
              <w:rPr>
                <w:rFonts w:cs="Times New Roman"/>
                <w:b/>
              </w:rPr>
              <w:t xml:space="preserve"> сельсовет </w:t>
            </w:r>
          </w:p>
        </w:tc>
        <w:tc>
          <w:tcPr>
            <w:tcW w:w="18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62E38" w:rsidRPr="007B0E46" w:rsidRDefault="00762E38" w:rsidP="00641EAD">
            <w:pPr>
              <w:spacing w:line="360" w:lineRule="auto"/>
              <w:ind w:right="141"/>
              <w:jc w:val="center"/>
              <w:rPr>
                <w:b/>
              </w:rPr>
            </w:pPr>
            <w:r w:rsidRPr="007B0E46">
              <w:rPr>
                <w:b/>
              </w:rPr>
              <w:t>1:5</w:t>
            </w:r>
            <w:r w:rsidR="006864C0" w:rsidRPr="007B0E46">
              <w:rPr>
                <w:b/>
              </w:rPr>
              <w:t xml:space="preserve"> </w:t>
            </w:r>
            <w:r w:rsidRPr="007B0E46">
              <w:rPr>
                <w:b/>
              </w:rPr>
              <w:t>000</w:t>
            </w:r>
          </w:p>
        </w:tc>
      </w:tr>
    </w:tbl>
    <w:p w:rsidR="00762E38" w:rsidRPr="005845E1" w:rsidRDefault="00641EAD" w:rsidP="005845E1">
      <w:pPr>
        <w:pStyle w:val="2"/>
      </w:pPr>
      <w:r>
        <w:br w:type="page"/>
      </w:r>
      <w:bookmarkStart w:id="2" w:name="_Toc404332030"/>
      <w:r w:rsidR="00762E38" w:rsidRPr="005845E1">
        <w:lastRenderedPageBreak/>
        <w:t>ВВЕДЕНИЕ</w:t>
      </w:r>
      <w:bookmarkEnd w:id="2"/>
    </w:p>
    <w:p w:rsidR="00FB530D" w:rsidRPr="00FB530D" w:rsidRDefault="00FB530D" w:rsidP="00FB530D">
      <w:pPr>
        <w:rPr>
          <w:lang w:eastAsia="en-US" w:bidi="ar-SA"/>
        </w:rPr>
      </w:pPr>
    </w:p>
    <w:p w:rsidR="00762E38" w:rsidRDefault="00762E38" w:rsidP="00FB530D">
      <w:pPr>
        <w:ind w:right="141" w:firstLine="709"/>
        <w:jc w:val="both"/>
        <w:rPr>
          <w:color w:val="000000"/>
          <w:sz w:val="28"/>
          <w:szCs w:val="28"/>
        </w:rPr>
      </w:pPr>
      <w:r>
        <w:rPr>
          <w:color w:val="000000"/>
          <w:sz w:val="28"/>
          <w:szCs w:val="28"/>
        </w:rPr>
        <w:t xml:space="preserve">Генеральный план муниципального образования </w:t>
      </w:r>
      <w:proofErr w:type="spellStart"/>
      <w:r w:rsidR="00795D2F">
        <w:rPr>
          <w:color w:val="000000"/>
          <w:sz w:val="28"/>
          <w:szCs w:val="28"/>
        </w:rPr>
        <w:t>Кутушевский</w:t>
      </w:r>
      <w:proofErr w:type="spellEnd"/>
      <w:r w:rsidR="00795D2F">
        <w:rPr>
          <w:color w:val="000000"/>
          <w:sz w:val="28"/>
          <w:szCs w:val="28"/>
        </w:rPr>
        <w:t xml:space="preserve"> сельсовет</w:t>
      </w:r>
      <w:r>
        <w:rPr>
          <w:color w:val="000000"/>
          <w:sz w:val="28"/>
          <w:szCs w:val="28"/>
        </w:rPr>
        <w:t xml:space="preserve"> </w:t>
      </w:r>
      <w:proofErr w:type="spellStart"/>
      <w:r w:rsidR="00795D2F">
        <w:rPr>
          <w:color w:val="000000"/>
          <w:sz w:val="28"/>
          <w:szCs w:val="28"/>
        </w:rPr>
        <w:t>Новосергиевского</w:t>
      </w:r>
      <w:proofErr w:type="spellEnd"/>
      <w:r w:rsidR="00BB623D">
        <w:rPr>
          <w:color w:val="000000"/>
          <w:sz w:val="28"/>
          <w:szCs w:val="28"/>
        </w:rPr>
        <w:t xml:space="preserve"> района Оренбургской области </w:t>
      </w:r>
      <w:r>
        <w:rPr>
          <w:color w:val="000000"/>
          <w:sz w:val="28"/>
          <w:szCs w:val="28"/>
        </w:rPr>
        <w:t xml:space="preserve">разрабатывается по заказу Администрации </w:t>
      </w:r>
      <w:r w:rsidR="001A18C6" w:rsidRPr="00235ACD">
        <w:rPr>
          <w:rFonts w:cs="Times New Roman"/>
          <w:sz w:val="28"/>
          <w:szCs w:val="28"/>
        </w:rPr>
        <w:t>муниципального</w:t>
      </w:r>
      <w:r w:rsidR="001A18C6" w:rsidRPr="00A8394A">
        <w:rPr>
          <w:rFonts w:cs="Times New Roman"/>
          <w:sz w:val="28"/>
          <w:szCs w:val="28"/>
        </w:rPr>
        <w:t xml:space="preserve"> образования </w:t>
      </w:r>
      <w:proofErr w:type="spellStart"/>
      <w:r w:rsidR="00795D2F">
        <w:rPr>
          <w:rFonts w:cs="Times New Roman"/>
          <w:sz w:val="28"/>
          <w:szCs w:val="28"/>
        </w:rPr>
        <w:t>Кутушевский</w:t>
      </w:r>
      <w:proofErr w:type="spellEnd"/>
      <w:r w:rsidR="00795D2F">
        <w:rPr>
          <w:rFonts w:cs="Times New Roman"/>
          <w:sz w:val="28"/>
          <w:szCs w:val="28"/>
        </w:rPr>
        <w:t xml:space="preserve"> сельсовет</w:t>
      </w:r>
      <w:r w:rsidR="001A18C6" w:rsidRPr="00A8394A">
        <w:rPr>
          <w:rFonts w:cs="Times New Roman"/>
          <w:sz w:val="28"/>
          <w:szCs w:val="28"/>
        </w:rPr>
        <w:t xml:space="preserve"> </w:t>
      </w:r>
      <w:proofErr w:type="spellStart"/>
      <w:r w:rsidR="00795D2F">
        <w:rPr>
          <w:color w:val="000000"/>
          <w:sz w:val="28"/>
          <w:szCs w:val="28"/>
        </w:rPr>
        <w:t>Новосергиевского</w:t>
      </w:r>
      <w:proofErr w:type="spellEnd"/>
      <w:r w:rsidR="00BB623D">
        <w:rPr>
          <w:color w:val="000000"/>
          <w:sz w:val="28"/>
          <w:szCs w:val="28"/>
        </w:rPr>
        <w:t xml:space="preserve"> района </w:t>
      </w:r>
      <w:r w:rsidR="001A18C6" w:rsidRPr="003869B9">
        <w:rPr>
          <w:rFonts w:cs="Times New Roman"/>
          <w:sz w:val="28"/>
          <w:szCs w:val="28"/>
        </w:rPr>
        <w:t>Оренбургской области</w:t>
      </w:r>
      <w:r w:rsidR="001A18C6">
        <w:rPr>
          <w:color w:val="000000"/>
          <w:sz w:val="28"/>
          <w:szCs w:val="28"/>
        </w:rPr>
        <w:t xml:space="preserve"> </w:t>
      </w:r>
      <w:r>
        <w:rPr>
          <w:color w:val="000000"/>
          <w:sz w:val="28"/>
          <w:szCs w:val="28"/>
        </w:rPr>
        <w:t xml:space="preserve">в соответствии с муниципальным контрактом и на основании решения администрации </w:t>
      </w:r>
      <w:r w:rsidR="001A18C6" w:rsidRPr="00235ACD">
        <w:rPr>
          <w:rFonts w:cs="Times New Roman"/>
          <w:sz w:val="28"/>
          <w:szCs w:val="28"/>
        </w:rPr>
        <w:t>муниципального</w:t>
      </w:r>
      <w:r w:rsidR="001A18C6" w:rsidRPr="00A8394A">
        <w:rPr>
          <w:rFonts w:cs="Times New Roman"/>
          <w:sz w:val="28"/>
          <w:szCs w:val="28"/>
        </w:rPr>
        <w:t xml:space="preserve"> образования </w:t>
      </w:r>
      <w:proofErr w:type="spellStart"/>
      <w:r w:rsidR="00795D2F">
        <w:rPr>
          <w:rFonts w:cs="Times New Roman"/>
          <w:sz w:val="28"/>
          <w:szCs w:val="28"/>
        </w:rPr>
        <w:t>Кутушевский</w:t>
      </w:r>
      <w:proofErr w:type="spellEnd"/>
      <w:r w:rsidR="00795D2F">
        <w:rPr>
          <w:rFonts w:cs="Times New Roman"/>
          <w:sz w:val="28"/>
          <w:szCs w:val="28"/>
        </w:rPr>
        <w:t xml:space="preserve"> сельсовет</w:t>
      </w:r>
      <w:r w:rsidR="001A18C6" w:rsidRPr="00A8394A">
        <w:rPr>
          <w:rFonts w:cs="Times New Roman"/>
          <w:sz w:val="28"/>
          <w:szCs w:val="28"/>
        </w:rPr>
        <w:t xml:space="preserve"> </w:t>
      </w:r>
      <w:r>
        <w:rPr>
          <w:color w:val="000000"/>
          <w:sz w:val="28"/>
          <w:szCs w:val="28"/>
        </w:rPr>
        <w:t>о разработке генерального плана.</w:t>
      </w:r>
    </w:p>
    <w:p w:rsidR="00762E38" w:rsidRDefault="00762E38" w:rsidP="00366D3F">
      <w:pPr>
        <w:spacing w:line="276" w:lineRule="auto"/>
        <w:ind w:right="141" w:firstLine="709"/>
        <w:jc w:val="both"/>
        <w:rPr>
          <w:sz w:val="28"/>
          <w:szCs w:val="28"/>
        </w:rPr>
      </w:pPr>
      <w:r>
        <w:rPr>
          <w:sz w:val="28"/>
          <w:szCs w:val="28"/>
        </w:rPr>
        <w:t xml:space="preserve">Основными причинами, определившими необходимость разработки генерального плана муниципального образования </w:t>
      </w:r>
      <w:proofErr w:type="spellStart"/>
      <w:r w:rsidR="00795D2F">
        <w:rPr>
          <w:color w:val="000000"/>
          <w:sz w:val="28"/>
          <w:szCs w:val="28"/>
        </w:rPr>
        <w:t>Кутушевский</w:t>
      </w:r>
      <w:proofErr w:type="spellEnd"/>
      <w:r w:rsidR="00795D2F">
        <w:rPr>
          <w:color w:val="000000"/>
          <w:sz w:val="28"/>
          <w:szCs w:val="28"/>
        </w:rPr>
        <w:t xml:space="preserve"> </w:t>
      </w:r>
      <w:proofErr w:type="gramStart"/>
      <w:r w:rsidR="00795D2F">
        <w:rPr>
          <w:color w:val="000000"/>
          <w:sz w:val="28"/>
          <w:szCs w:val="28"/>
        </w:rPr>
        <w:t>сельсовет</w:t>
      </w:r>
      <w:r>
        <w:rPr>
          <w:color w:val="000000"/>
          <w:sz w:val="28"/>
          <w:szCs w:val="28"/>
        </w:rPr>
        <w:t xml:space="preserve">  </w:t>
      </w:r>
      <w:r>
        <w:rPr>
          <w:sz w:val="28"/>
          <w:szCs w:val="28"/>
        </w:rPr>
        <w:t>являются</w:t>
      </w:r>
      <w:proofErr w:type="gramEnd"/>
      <w:r>
        <w:rPr>
          <w:sz w:val="28"/>
          <w:szCs w:val="28"/>
        </w:rPr>
        <w:t>:</w:t>
      </w:r>
    </w:p>
    <w:p w:rsidR="00BE4E97" w:rsidRDefault="00762E38" w:rsidP="00366D3F">
      <w:pPr>
        <w:widowControl w:val="0"/>
        <w:numPr>
          <w:ilvl w:val="0"/>
          <w:numId w:val="2"/>
        </w:numPr>
        <w:spacing w:line="276" w:lineRule="auto"/>
        <w:ind w:left="0" w:right="141" w:firstLine="709"/>
        <w:jc w:val="both"/>
        <w:rPr>
          <w:sz w:val="28"/>
          <w:szCs w:val="28"/>
        </w:rPr>
      </w:pPr>
      <w:proofErr w:type="gramStart"/>
      <w:r w:rsidRPr="00BE4E97">
        <w:rPr>
          <w:sz w:val="28"/>
          <w:szCs w:val="28"/>
        </w:rPr>
        <w:t>отсутствие</w:t>
      </w:r>
      <w:proofErr w:type="gramEnd"/>
      <w:r w:rsidRPr="00BE4E97">
        <w:rPr>
          <w:sz w:val="28"/>
          <w:szCs w:val="28"/>
        </w:rPr>
        <w:t xml:space="preserve"> генерального плана на муниципальное образование </w:t>
      </w:r>
      <w:proofErr w:type="spellStart"/>
      <w:r w:rsidR="00795D2F">
        <w:rPr>
          <w:sz w:val="28"/>
          <w:szCs w:val="28"/>
        </w:rPr>
        <w:t>Кутушевский</w:t>
      </w:r>
      <w:proofErr w:type="spellEnd"/>
      <w:r w:rsidR="00795D2F">
        <w:rPr>
          <w:sz w:val="28"/>
          <w:szCs w:val="28"/>
        </w:rPr>
        <w:t xml:space="preserve"> сельсовет</w:t>
      </w:r>
      <w:r w:rsidR="00BE4E97">
        <w:rPr>
          <w:sz w:val="28"/>
          <w:szCs w:val="28"/>
        </w:rPr>
        <w:t>;</w:t>
      </w:r>
      <w:r w:rsidRPr="00BE4E97">
        <w:rPr>
          <w:sz w:val="28"/>
          <w:szCs w:val="28"/>
        </w:rPr>
        <w:t xml:space="preserve"> </w:t>
      </w:r>
    </w:p>
    <w:p w:rsidR="00762E38" w:rsidRPr="00BE4E97" w:rsidRDefault="00762E38" w:rsidP="00366D3F">
      <w:pPr>
        <w:widowControl w:val="0"/>
        <w:numPr>
          <w:ilvl w:val="0"/>
          <w:numId w:val="2"/>
        </w:numPr>
        <w:spacing w:line="276" w:lineRule="auto"/>
        <w:ind w:left="0" w:right="141" w:firstLine="709"/>
        <w:jc w:val="both"/>
        <w:rPr>
          <w:sz w:val="28"/>
          <w:szCs w:val="28"/>
        </w:rPr>
      </w:pPr>
      <w:proofErr w:type="gramStart"/>
      <w:r w:rsidRPr="00BE4E97">
        <w:rPr>
          <w:sz w:val="28"/>
          <w:szCs w:val="28"/>
        </w:rPr>
        <w:t>введение</w:t>
      </w:r>
      <w:proofErr w:type="gramEnd"/>
      <w:r w:rsidRPr="00BE4E97">
        <w:rPr>
          <w:sz w:val="28"/>
          <w:szCs w:val="28"/>
        </w:rPr>
        <w:t xml:space="preserve"> в действие закона Оренбургской области от 29 августа 2008 года N 2367/495-IV-ОЗ «Об утверждении перечня муниципальных образований Оренбургской области и населенных пунктов, входящих в их состав»;</w:t>
      </w:r>
    </w:p>
    <w:p w:rsidR="00762E38" w:rsidRDefault="00762E38" w:rsidP="00366D3F">
      <w:pPr>
        <w:widowControl w:val="0"/>
        <w:numPr>
          <w:ilvl w:val="0"/>
          <w:numId w:val="2"/>
        </w:numPr>
        <w:spacing w:line="276" w:lineRule="auto"/>
        <w:ind w:left="0" w:right="141" w:firstLine="709"/>
        <w:jc w:val="both"/>
        <w:rPr>
          <w:sz w:val="28"/>
          <w:szCs w:val="28"/>
        </w:rPr>
      </w:pPr>
      <w:proofErr w:type="gramStart"/>
      <w:r>
        <w:rPr>
          <w:sz w:val="28"/>
          <w:szCs w:val="28"/>
        </w:rPr>
        <w:t>введение</w:t>
      </w:r>
      <w:proofErr w:type="gramEnd"/>
      <w:r>
        <w:rPr>
          <w:sz w:val="28"/>
          <w:szCs w:val="28"/>
        </w:rPr>
        <w:t xml:space="preserve"> закона Оренбургской области от </w:t>
      </w:r>
      <w:r w:rsidR="0036216C">
        <w:rPr>
          <w:sz w:val="28"/>
          <w:szCs w:val="28"/>
        </w:rPr>
        <w:t>09</w:t>
      </w:r>
      <w:r>
        <w:rPr>
          <w:sz w:val="28"/>
          <w:szCs w:val="28"/>
        </w:rPr>
        <w:t xml:space="preserve"> </w:t>
      </w:r>
      <w:r w:rsidR="0036216C">
        <w:rPr>
          <w:sz w:val="28"/>
          <w:szCs w:val="28"/>
        </w:rPr>
        <w:t>марта</w:t>
      </w:r>
      <w:r>
        <w:rPr>
          <w:sz w:val="28"/>
          <w:szCs w:val="28"/>
        </w:rPr>
        <w:t xml:space="preserve"> 2005г. № 1</w:t>
      </w:r>
      <w:r w:rsidR="00E36A45">
        <w:rPr>
          <w:sz w:val="28"/>
          <w:szCs w:val="28"/>
        </w:rPr>
        <w:t>8</w:t>
      </w:r>
      <w:r>
        <w:rPr>
          <w:sz w:val="28"/>
          <w:szCs w:val="28"/>
        </w:rPr>
        <w:t>90/31</w:t>
      </w:r>
      <w:r w:rsidR="00E36A45">
        <w:rPr>
          <w:sz w:val="28"/>
          <w:szCs w:val="28"/>
        </w:rPr>
        <w:t>8</w:t>
      </w:r>
      <w:r>
        <w:rPr>
          <w:sz w:val="28"/>
          <w:szCs w:val="28"/>
        </w:rPr>
        <w:t xml:space="preserve">-III-ОЗ «О муниципальных образованиях в составе муниципального образования </w:t>
      </w:r>
      <w:proofErr w:type="spellStart"/>
      <w:r w:rsidR="00795D2F">
        <w:rPr>
          <w:color w:val="000000"/>
          <w:sz w:val="28"/>
          <w:szCs w:val="28"/>
        </w:rPr>
        <w:t>Новосергиевский</w:t>
      </w:r>
      <w:proofErr w:type="spellEnd"/>
      <w:r>
        <w:rPr>
          <w:sz w:val="28"/>
          <w:szCs w:val="28"/>
        </w:rPr>
        <w:t xml:space="preserve"> район Оренбургской области»;</w:t>
      </w:r>
    </w:p>
    <w:p w:rsidR="00762E38" w:rsidRDefault="00762E38" w:rsidP="00366D3F">
      <w:pPr>
        <w:widowControl w:val="0"/>
        <w:numPr>
          <w:ilvl w:val="0"/>
          <w:numId w:val="2"/>
        </w:numPr>
        <w:spacing w:line="276" w:lineRule="auto"/>
        <w:ind w:left="0" w:right="141" w:firstLine="709"/>
        <w:jc w:val="both"/>
        <w:rPr>
          <w:sz w:val="28"/>
          <w:szCs w:val="28"/>
        </w:rPr>
      </w:pPr>
      <w:proofErr w:type="gramStart"/>
      <w:r>
        <w:rPr>
          <w:sz w:val="28"/>
          <w:szCs w:val="28"/>
        </w:rPr>
        <w:t>изменение</w:t>
      </w:r>
      <w:proofErr w:type="gramEnd"/>
      <w:r>
        <w:rPr>
          <w:sz w:val="28"/>
          <w:szCs w:val="28"/>
        </w:rPr>
        <w:t xml:space="preserve"> земельного и градостроительного законодательства Российской Федерации;</w:t>
      </w:r>
    </w:p>
    <w:p w:rsidR="00762E38" w:rsidRDefault="00762E38" w:rsidP="00366D3F">
      <w:pPr>
        <w:widowControl w:val="0"/>
        <w:numPr>
          <w:ilvl w:val="0"/>
          <w:numId w:val="2"/>
        </w:numPr>
        <w:spacing w:line="276" w:lineRule="auto"/>
        <w:ind w:left="0" w:right="141" w:firstLine="709"/>
        <w:jc w:val="both"/>
        <w:rPr>
          <w:sz w:val="28"/>
          <w:szCs w:val="28"/>
        </w:rPr>
      </w:pPr>
      <w:proofErr w:type="gramStart"/>
      <w:r>
        <w:rPr>
          <w:sz w:val="28"/>
          <w:szCs w:val="28"/>
        </w:rPr>
        <w:t>новые</w:t>
      </w:r>
      <w:proofErr w:type="gramEnd"/>
      <w:r>
        <w:rPr>
          <w:sz w:val="28"/>
          <w:szCs w:val="28"/>
        </w:rPr>
        <w:t xml:space="preserve"> требования Земельного кодекса Российской Федерации, Градостроительного кодекса Российской Федерации, связанные с территориальным планированием, градостроительным зонированием территории, подготовкой документации по планировке территории, ведением информационной системы обеспечения градостроительной деятельности;</w:t>
      </w:r>
    </w:p>
    <w:p w:rsidR="00762E38" w:rsidRDefault="00762E38" w:rsidP="00366D3F">
      <w:pPr>
        <w:widowControl w:val="0"/>
        <w:numPr>
          <w:ilvl w:val="0"/>
          <w:numId w:val="2"/>
        </w:numPr>
        <w:tabs>
          <w:tab w:val="left" w:pos="360"/>
        </w:tabs>
        <w:spacing w:line="276" w:lineRule="auto"/>
        <w:ind w:left="0" w:right="141" w:firstLine="709"/>
        <w:jc w:val="both"/>
        <w:rPr>
          <w:sz w:val="28"/>
          <w:szCs w:val="28"/>
        </w:rPr>
      </w:pPr>
      <w:proofErr w:type="gramStart"/>
      <w:r>
        <w:rPr>
          <w:sz w:val="28"/>
          <w:szCs w:val="28"/>
        </w:rPr>
        <w:t>необходимость</w:t>
      </w:r>
      <w:proofErr w:type="gramEnd"/>
      <w:r>
        <w:rPr>
          <w:sz w:val="28"/>
          <w:szCs w:val="28"/>
        </w:rPr>
        <w:t xml:space="preserve"> осуществления согласованной подготовки документов территориального планирования Оренбургской области, </w:t>
      </w:r>
      <w:proofErr w:type="spellStart"/>
      <w:r w:rsidR="00795D2F">
        <w:rPr>
          <w:color w:val="000000"/>
          <w:sz w:val="28"/>
          <w:szCs w:val="28"/>
        </w:rPr>
        <w:t>Новосергиевского</w:t>
      </w:r>
      <w:proofErr w:type="spellEnd"/>
      <w:r>
        <w:rPr>
          <w:sz w:val="28"/>
          <w:szCs w:val="28"/>
        </w:rPr>
        <w:t xml:space="preserve"> района и </w:t>
      </w:r>
      <w:r w:rsidR="001A18C6">
        <w:rPr>
          <w:color w:val="000000"/>
          <w:sz w:val="28"/>
          <w:szCs w:val="28"/>
        </w:rPr>
        <w:t xml:space="preserve">муниципального образования </w:t>
      </w:r>
      <w:proofErr w:type="spellStart"/>
      <w:r w:rsidR="00795D2F">
        <w:rPr>
          <w:color w:val="000000"/>
          <w:sz w:val="28"/>
          <w:szCs w:val="28"/>
        </w:rPr>
        <w:t>Кутушевский</w:t>
      </w:r>
      <w:proofErr w:type="spellEnd"/>
      <w:r w:rsidR="00795D2F">
        <w:rPr>
          <w:color w:val="000000"/>
          <w:sz w:val="28"/>
          <w:szCs w:val="28"/>
        </w:rPr>
        <w:t xml:space="preserve"> сельсовет</w:t>
      </w:r>
      <w:r>
        <w:rPr>
          <w:sz w:val="28"/>
          <w:szCs w:val="28"/>
        </w:rPr>
        <w:t>, с учетом взаимных интересов сопредельных территорий в соответствии с действующим законодательством;</w:t>
      </w:r>
    </w:p>
    <w:p w:rsidR="00762E38" w:rsidRDefault="00762E38" w:rsidP="00366D3F">
      <w:pPr>
        <w:widowControl w:val="0"/>
        <w:numPr>
          <w:ilvl w:val="0"/>
          <w:numId w:val="2"/>
        </w:numPr>
        <w:spacing w:line="276" w:lineRule="auto"/>
        <w:ind w:left="0" w:right="141" w:firstLine="709"/>
        <w:jc w:val="both"/>
        <w:rPr>
          <w:sz w:val="28"/>
          <w:szCs w:val="28"/>
        </w:rPr>
      </w:pPr>
      <w:proofErr w:type="gramStart"/>
      <w:r>
        <w:rPr>
          <w:sz w:val="28"/>
          <w:szCs w:val="28"/>
        </w:rPr>
        <w:t>внедрение</w:t>
      </w:r>
      <w:proofErr w:type="gramEnd"/>
      <w:r>
        <w:rPr>
          <w:sz w:val="28"/>
          <w:szCs w:val="28"/>
        </w:rPr>
        <w:t xml:space="preserve"> автономных и альтернативных источников инженерного обеспечения застройки;</w:t>
      </w:r>
    </w:p>
    <w:p w:rsidR="00762E38" w:rsidRDefault="00762E38" w:rsidP="00366D3F">
      <w:pPr>
        <w:widowControl w:val="0"/>
        <w:numPr>
          <w:ilvl w:val="0"/>
          <w:numId w:val="2"/>
        </w:numPr>
        <w:spacing w:line="276" w:lineRule="auto"/>
        <w:ind w:left="0" w:right="141" w:firstLine="709"/>
        <w:jc w:val="both"/>
        <w:rPr>
          <w:sz w:val="28"/>
          <w:szCs w:val="28"/>
        </w:rPr>
      </w:pPr>
      <w:proofErr w:type="gramStart"/>
      <w:r>
        <w:rPr>
          <w:sz w:val="28"/>
          <w:szCs w:val="28"/>
        </w:rPr>
        <w:lastRenderedPageBreak/>
        <w:t>ликвидация</w:t>
      </w:r>
      <w:proofErr w:type="gramEnd"/>
      <w:r>
        <w:rPr>
          <w:sz w:val="28"/>
          <w:szCs w:val="28"/>
        </w:rPr>
        <w:t xml:space="preserve"> зон ветхих объектов недвижимости, необходимость реконструкции существующего жилищного фонда;</w:t>
      </w:r>
    </w:p>
    <w:p w:rsidR="00762E38" w:rsidRDefault="00762E38" w:rsidP="00366D3F">
      <w:pPr>
        <w:widowControl w:val="0"/>
        <w:numPr>
          <w:ilvl w:val="0"/>
          <w:numId w:val="2"/>
        </w:numPr>
        <w:spacing w:line="276" w:lineRule="auto"/>
        <w:ind w:left="0" w:right="141" w:firstLine="709"/>
        <w:jc w:val="both"/>
        <w:rPr>
          <w:sz w:val="28"/>
          <w:szCs w:val="28"/>
        </w:rPr>
      </w:pPr>
      <w:proofErr w:type="gramStart"/>
      <w:r>
        <w:rPr>
          <w:sz w:val="28"/>
          <w:szCs w:val="28"/>
        </w:rPr>
        <w:t>необходимость</w:t>
      </w:r>
      <w:proofErr w:type="gramEnd"/>
      <w:r>
        <w:rPr>
          <w:sz w:val="28"/>
          <w:szCs w:val="28"/>
        </w:rPr>
        <w:t xml:space="preserve"> эффективного использования существующих территорий промышленных предприятий;</w:t>
      </w:r>
    </w:p>
    <w:p w:rsidR="00762E38" w:rsidRPr="00320984" w:rsidRDefault="00762E38" w:rsidP="00366D3F">
      <w:pPr>
        <w:widowControl w:val="0"/>
        <w:numPr>
          <w:ilvl w:val="0"/>
          <w:numId w:val="2"/>
        </w:numPr>
        <w:spacing w:line="276" w:lineRule="auto"/>
        <w:ind w:left="0" w:right="141" w:firstLine="709"/>
        <w:jc w:val="both"/>
        <w:rPr>
          <w:sz w:val="28"/>
          <w:szCs w:val="28"/>
        </w:rPr>
      </w:pPr>
      <w:proofErr w:type="gramStart"/>
      <w:r w:rsidRPr="00320984">
        <w:rPr>
          <w:sz w:val="28"/>
          <w:szCs w:val="28"/>
        </w:rPr>
        <w:t>необходимость</w:t>
      </w:r>
      <w:proofErr w:type="gramEnd"/>
      <w:r w:rsidRPr="00320984">
        <w:rPr>
          <w:sz w:val="28"/>
          <w:szCs w:val="28"/>
        </w:rPr>
        <w:t xml:space="preserve"> </w:t>
      </w:r>
      <w:r w:rsidR="00320984" w:rsidRPr="00320984">
        <w:rPr>
          <w:sz w:val="28"/>
          <w:szCs w:val="28"/>
        </w:rPr>
        <w:t xml:space="preserve">поддержания </w:t>
      </w:r>
      <w:r w:rsidRPr="00320984">
        <w:rPr>
          <w:sz w:val="28"/>
          <w:szCs w:val="28"/>
        </w:rPr>
        <w:t xml:space="preserve">экологического </w:t>
      </w:r>
      <w:r w:rsidR="00320984" w:rsidRPr="00320984">
        <w:rPr>
          <w:sz w:val="28"/>
          <w:szCs w:val="28"/>
        </w:rPr>
        <w:t>баланса</w:t>
      </w:r>
      <w:r w:rsidRPr="00320984">
        <w:rPr>
          <w:sz w:val="28"/>
          <w:szCs w:val="28"/>
        </w:rPr>
        <w:t xml:space="preserve"> </w:t>
      </w:r>
      <w:r w:rsidR="00320984" w:rsidRPr="00320984">
        <w:rPr>
          <w:sz w:val="28"/>
          <w:szCs w:val="28"/>
        </w:rPr>
        <w:t>в условиях хозяйственного и рекреационного использования территории</w:t>
      </w:r>
      <w:r w:rsidRPr="00320984">
        <w:rPr>
          <w:sz w:val="28"/>
          <w:szCs w:val="28"/>
        </w:rPr>
        <w:t>;</w:t>
      </w:r>
    </w:p>
    <w:p w:rsidR="00762E38" w:rsidRDefault="00762E38" w:rsidP="00366D3F">
      <w:pPr>
        <w:widowControl w:val="0"/>
        <w:numPr>
          <w:ilvl w:val="0"/>
          <w:numId w:val="2"/>
        </w:numPr>
        <w:spacing w:line="276" w:lineRule="auto"/>
        <w:ind w:left="0" w:right="141" w:firstLine="709"/>
        <w:jc w:val="both"/>
        <w:rPr>
          <w:sz w:val="28"/>
          <w:szCs w:val="28"/>
        </w:rPr>
      </w:pPr>
      <w:proofErr w:type="gramStart"/>
      <w:r>
        <w:rPr>
          <w:sz w:val="28"/>
          <w:szCs w:val="28"/>
        </w:rPr>
        <w:t>необходимость</w:t>
      </w:r>
      <w:proofErr w:type="gramEnd"/>
      <w:r>
        <w:rPr>
          <w:sz w:val="28"/>
          <w:szCs w:val="28"/>
        </w:rPr>
        <w:t xml:space="preserve"> изыскания резервных территорий для развития поселения;</w:t>
      </w:r>
    </w:p>
    <w:p w:rsidR="00762E38" w:rsidRDefault="00762E38" w:rsidP="00366D3F">
      <w:pPr>
        <w:widowControl w:val="0"/>
        <w:numPr>
          <w:ilvl w:val="0"/>
          <w:numId w:val="2"/>
        </w:numPr>
        <w:spacing w:line="276" w:lineRule="auto"/>
        <w:ind w:left="0" w:right="141" w:firstLine="709"/>
        <w:jc w:val="both"/>
        <w:rPr>
          <w:sz w:val="28"/>
          <w:szCs w:val="28"/>
        </w:rPr>
      </w:pPr>
      <w:proofErr w:type="gramStart"/>
      <w:r>
        <w:rPr>
          <w:sz w:val="28"/>
          <w:szCs w:val="28"/>
        </w:rPr>
        <w:t>необходимость</w:t>
      </w:r>
      <w:proofErr w:type="gramEnd"/>
      <w:r>
        <w:rPr>
          <w:sz w:val="28"/>
          <w:szCs w:val="28"/>
        </w:rPr>
        <w:t xml:space="preserve"> размещения новых и развитие существующих объектов инфраструктуры бизнеса, потребительского рынка (магазины смешанных товаров, оптовые и мелкорозничные ярмарки и т.д.), культурно-досуговых центров.</w:t>
      </w:r>
    </w:p>
    <w:p w:rsidR="00000F8E" w:rsidRPr="00366D3F" w:rsidRDefault="00000F8E" w:rsidP="00366D3F">
      <w:pPr>
        <w:spacing w:line="276" w:lineRule="auto"/>
        <w:ind w:right="141" w:firstLine="709"/>
        <w:jc w:val="both"/>
        <w:rPr>
          <w:sz w:val="28"/>
          <w:szCs w:val="28"/>
        </w:rPr>
      </w:pPr>
    </w:p>
    <w:p w:rsidR="00762E38" w:rsidRPr="005845E1" w:rsidRDefault="00366D3F" w:rsidP="005845E1">
      <w:pPr>
        <w:pStyle w:val="2"/>
      </w:pPr>
      <w:r>
        <w:br w:type="page"/>
      </w:r>
      <w:bookmarkStart w:id="3" w:name="_Toc404332031"/>
      <w:r w:rsidR="00FB530D" w:rsidRPr="005845E1">
        <w:lastRenderedPageBreak/>
        <w:t xml:space="preserve">1. </w:t>
      </w:r>
      <w:r w:rsidR="00762E38" w:rsidRPr="005845E1">
        <w:t>ОБЩИЕ СВЕДЕНИЯ О ПОСЕЛЕНИИ</w:t>
      </w:r>
      <w:bookmarkEnd w:id="3"/>
    </w:p>
    <w:p w:rsidR="00FB530D" w:rsidRPr="00FB530D" w:rsidRDefault="00FB530D" w:rsidP="00FB530D">
      <w:pPr>
        <w:rPr>
          <w:lang w:eastAsia="en-US" w:bidi="ar-SA"/>
        </w:rPr>
      </w:pPr>
    </w:p>
    <w:p w:rsidR="004C1C44" w:rsidRPr="00CD690D" w:rsidRDefault="004C1C44" w:rsidP="004C1C44">
      <w:pPr>
        <w:widowControl w:val="0"/>
        <w:autoSpaceDE w:val="0"/>
        <w:autoSpaceDN w:val="0"/>
        <w:adjustRightInd w:val="0"/>
        <w:ind w:firstLine="696"/>
        <w:jc w:val="both"/>
        <w:rPr>
          <w:rFonts w:cs="Times New Roman"/>
          <w:sz w:val="28"/>
          <w:szCs w:val="28"/>
        </w:rPr>
      </w:pPr>
      <w:r w:rsidRPr="00CD690D">
        <w:rPr>
          <w:rFonts w:cs="Times New Roman"/>
          <w:sz w:val="28"/>
          <w:szCs w:val="28"/>
        </w:rPr>
        <w:t xml:space="preserve">Муниципальное образование </w:t>
      </w:r>
      <w:proofErr w:type="spellStart"/>
      <w:r>
        <w:rPr>
          <w:rFonts w:cs="Times New Roman"/>
          <w:sz w:val="28"/>
          <w:szCs w:val="28"/>
        </w:rPr>
        <w:t>Кутушевск</w:t>
      </w:r>
      <w:r w:rsidRPr="00CD690D">
        <w:rPr>
          <w:rFonts w:cs="Times New Roman"/>
          <w:sz w:val="28"/>
          <w:szCs w:val="28"/>
        </w:rPr>
        <w:t>ий</w:t>
      </w:r>
      <w:proofErr w:type="spellEnd"/>
      <w:r w:rsidRPr="00CD690D">
        <w:rPr>
          <w:rFonts w:cs="Times New Roman"/>
          <w:sz w:val="28"/>
          <w:szCs w:val="28"/>
        </w:rPr>
        <w:t xml:space="preserve"> сельсовет находится </w:t>
      </w:r>
      <w:proofErr w:type="gramStart"/>
      <w:r w:rsidRPr="00CD690D">
        <w:rPr>
          <w:rFonts w:cs="Times New Roman"/>
          <w:sz w:val="28"/>
          <w:szCs w:val="28"/>
        </w:rPr>
        <w:t xml:space="preserve">в  </w:t>
      </w:r>
      <w:proofErr w:type="spellStart"/>
      <w:r>
        <w:rPr>
          <w:rFonts w:cs="Times New Roman"/>
          <w:sz w:val="28"/>
          <w:szCs w:val="28"/>
        </w:rPr>
        <w:t>Новосерги</w:t>
      </w:r>
      <w:r w:rsidRPr="00CD690D">
        <w:rPr>
          <w:rFonts w:cs="Times New Roman"/>
          <w:sz w:val="28"/>
          <w:szCs w:val="28"/>
        </w:rPr>
        <w:t>евском</w:t>
      </w:r>
      <w:proofErr w:type="spellEnd"/>
      <w:proofErr w:type="gramEnd"/>
      <w:r w:rsidRPr="00CD690D">
        <w:rPr>
          <w:rFonts w:cs="Times New Roman"/>
          <w:sz w:val="28"/>
          <w:szCs w:val="28"/>
        </w:rPr>
        <w:t xml:space="preserve"> районе Оренбургской области, Приволжского федерального округа Российской Федерации. В состав муниципального образования </w:t>
      </w:r>
      <w:proofErr w:type="spellStart"/>
      <w:r>
        <w:rPr>
          <w:rFonts w:cs="Times New Roman"/>
          <w:sz w:val="28"/>
          <w:szCs w:val="28"/>
        </w:rPr>
        <w:t>Кутушевск</w:t>
      </w:r>
      <w:r w:rsidRPr="00CD690D">
        <w:rPr>
          <w:rFonts w:cs="Times New Roman"/>
          <w:sz w:val="28"/>
          <w:szCs w:val="28"/>
        </w:rPr>
        <w:t>ий</w:t>
      </w:r>
      <w:proofErr w:type="spellEnd"/>
      <w:r w:rsidRPr="00CD690D">
        <w:rPr>
          <w:rFonts w:cs="Times New Roman"/>
          <w:sz w:val="28"/>
          <w:szCs w:val="28"/>
        </w:rPr>
        <w:t xml:space="preserve"> сельсовет входят </w:t>
      </w:r>
      <w:r>
        <w:rPr>
          <w:rFonts w:cs="Times New Roman"/>
          <w:sz w:val="28"/>
          <w:szCs w:val="28"/>
        </w:rPr>
        <w:t>три</w:t>
      </w:r>
      <w:r w:rsidRPr="00CD690D">
        <w:rPr>
          <w:rFonts w:cs="Times New Roman"/>
          <w:sz w:val="28"/>
          <w:szCs w:val="28"/>
        </w:rPr>
        <w:t xml:space="preserve"> населённых пункт</w:t>
      </w:r>
      <w:r>
        <w:rPr>
          <w:rFonts w:cs="Times New Roman"/>
          <w:sz w:val="28"/>
          <w:szCs w:val="28"/>
        </w:rPr>
        <w:t>а</w:t>
      </w:r>
      <w:r w:rsidRPr="00CD690D">
        <w:rPr>
          <w:rFonts w:cs="Times New Roman"/>
          <w:sz w:val="28"/>
          <w:szCs w:val="28"/>
        </w:rPr>
        <w:t xml:space="preserve">: </w:t>
      </w:r>
      <w:r w:rsidRPr="00BF52F1">
        <w:rPr>
          <w:sz w:val="28"/>
          <w:szCs w:val="28"/>
        </w:rPr>
        <w:t>с.</w:t>
      </w:r>
      <w:r>
        <w:rPr>
          <w:sz w:val="28"/>
          <w:szCs w:val="28"/>
        </w:rPr>
        <w:t xml:space="preserve"> </w:t>
      </w:r>
      <w:proofErr w:type="spellStart"/>
      <w:r w:rsidRPr="00BF52F1">
        <w:rPr>
          <w:sz w:val="28"/>
          <w:szCs w:val="28"/>
        </w:rPr>
        <w:t>Кутуш</w:t>
      </w:r>
      <w:proofErr w:type="spellEnd"/>
      <w:r w:rsidRPr="00BF52F1">
        <w:rPr>
          <w:rFonts w:cs="Times New Roman"/>
          <w:sz w:val="28"/>
          <w:szCs w:val="28"/>
        </w:rPr>
        <w:t xml:space="preserve">, </w:t>
      </w:r>
      <w:r w:rsidRPr="00BF52F1">
        <w:rPr>
          <w:sz w:val="28"/>
          <w:szCs w:val="28"/>
        </w:rPr>
        <w:t xml:space="preserve">с. </w:t>
      </w:r>
      <w:proofErr w:type="spellStart"/>
      <w:r w:rsidRPr="00BF52F1">
        <w:rPr>
          <w:sz w:val="28"/>
          <w:szCs w:val="28"/>
        </w:rPr>
        <w:t>Караяр</w:t>
      </w:r>
      <w:proofErr w:type="spellEnd"/>
      <w:r w:rsidRPr="00BF52F1">
        <w:rPr>
          <w:rFonts w:cs="Times New Roman"/>
          <w:sz w:val="28"/>
          <w:szCs w:val="28"/>
        </w:rPr>
        <w:t xml:space="preserve">, </w:t>
      </w:r>
      <w:r w:rsidRPr="00BF52F1">
        <w:rPr>
          <w:sz w:val="28"/>
          <w:szCs w:val="28"/>
        </w:rPr>
        <w:t xml:space="preserve">с. </w:t>
      </w:r>
      <w:proofErr w:type="spellStart"/>
      <w:r w:rsidRPr="00BF52F1">
        <w:rPr>
          <w:sz w:val="28"/>
          <w:szCs w:val="28"/>
        </w:rPr>
        <w:t>Старогумирово</w:t>
      </w:r>
      <w:proofErr w:type="spellEnd"/>
      <w:r w:rsidRPr="00BF52F1">
        <w:rPr>
          <w:rFonts w:cs="Times New Roman"/>
          <w:sz w:val="28"/>
          <w:szCs w:val="28"/>
        </w:rPr>
        <w:t>.</w:t>
      </w:r>
      <w:r w:rsidRPr="00CD690D">
        <w:rPr>
          <w:rFonts w:cs="Times New Roman"/>
          <w:sz w:val="28"/>
          <w:szCs w:val="28"/>
        </w:rPr>
        <w:t xml:space="preserve"> Село </w:t>
      </w:r>
      <w:proofErr w:type="spellStart"/>
      <w:r>
        <w:rPr>
          <w:rFonts w:cs="Times New Roman"/>
          <w:sz w:val="28"/>
          <w:szCs w:val="28"/>
        </w:rPr>
        <w:t>Кутуш</w:t>
      </w:r>
      <w:proofErr w:type="spellEnd"/>
      <w:r w:rsidRPr="00CD690D">
        <w:rPr>
          <w:rFonts w:cs="Times New Roman"/>
          <w:sz w:val="28"/>
          <w:szCs w:val="28"/>
        </w:rPr>
        <w:t xml:space="preserve"> является административным центром </w:t>
      </w:r>
      <w:proofErr w:type="spellStart"/>
      <w:r>
        <w:rPr>
          <w:rFonts w:cs="Times New Roman"/>
          <w:sz w:val="28"/>
          <w:szCs w:val="28"/>
        </w:rPr>
        <w:t>Кутушевск</w:t>
      </w:r>
      <w:r w:rsidRPr="00CD690D">
        <w:rPr>
          <w:rFonts w:cs="Times New Roman"/>
          <w:sz w:val="28"/>
          <w:szCs w:val="28"/>
        </w:rPr>
        <w:t>ого</w:t>
      </w:r>
      <w:proofErr w:type="spellEnd"/>
      <w:r w:rsidRPr="00CD690D">
        <w:rPr>
          <w:rFonts w:cs="Times New Roman"/>
          <w:sz w:val="28"/>
          <w:szCs w:val="28"/>
        </w:rPr>
        <w:t xml:space="preserve"> сельсовета.</w:t>
      </w:r>
    </w:p>
    <w:p w:rsidR="004C1C44" w:rsidRPr="00CD690D" w:rsidRDefault="004C1C44" w:rsidP="004C1C44">
      <w:pPr>
        <w:widowControl w:val="0"/>
        <w:autoSpaceDE w:val="0"/>
        <w:autoSpaceDN w:val="0"/>
        <w:adjustRightInd w:val="0"/>
        <w:ind w:firstLine="696"/>
        <w:jc w:val="both"/>
        <w:rPr>
          <w:rFonts w:cs="Times New Roman"/>
          <w:sz w:val="28"/>
          <w:szCs w:val="28"/>
        </w:rPr>
      </w:pPr>
      <w:r w:rsidRPr="00CD690D">
        <w:rPr>
          <w:rFonts w:cs="Times New Roman"/>
          <w:sz w:val="28"/>
          <w:szCs w:val="28"/>
        </w:rPr>
        <w:t xml:space="preserve">В настоящее время численность населения сельсовета составляет </w:t>
      </w:r>
      <w:r>
        <w:rPr>
          <w:rFonts w:cs="Times New Roman"/>
          <w:sz w:val="28"/>
          <w:szCs w:val="28"/>
        </w:rPr>
        <w:t xml:space="preserve">533 </w:t>
      </w:r>
      <w:r w:rsidRPr="00CD690D">
        <w:rPr>
          <w:rFonts w:cs="Times New Roman"/>
          <w:sz w:val="28"/>
          <w:szCs w:val="28"/>
        </w:rPr>
        <w:t>человек</w:t>
      </w:r>
      <w:r>
        <w:rPr>
          <w:rFonts w:cs="Times New Roman"/>
          <w:sz w:val="28"/>
          <w:szCs w:val="28"/>
        </w:rPr>
        <w:t>а</w:t>
      </w:r>
      <w:r w:rsidRPr="00CD690D">
        <w:rPr>
          <w:rFonts w:cs="Times New Roman"/>
          <w:sz w:val="28"/>
          <w:szCs w:val="28"/>
        </w:rPr>
        <w:t xml:space="preserve">. Площадь МО </w:t>
      </w:r>
      <w:proofErr w:type="spellStart"/>
      <w:r>
        <w:rPr>
          <w:rFonts w:cs="Times New Roman"/>
          <w:sz w:val="28"/>
          <w:szCs w:val="28"/>
        </w:rPr>
        <w:t>Кутушевск</w:t>
      </w:r>
      <w:r w:rsidRPr="00CD690D">
        <w:rPr>
          <w:rFonts w:cs="Times New Roman"/>
          <w:sz w:val="28"/>
          <w:szCs w:val="28"/>
        </w:rPr>
        <w:t>ий</w:t>
      </w:r>
      <w:proofErr w:type="spellEnd"/>
      <w:r w:rsidRPr="00CD690D">
        <w:rPr>
          <w:rFonts w:cs="Times New Roman"/>
          <w:sz w:val="28"/>
          <w:szCs w:val="28"/>
        </w:rPr>
        <w:t xml:space="preserve"> сельсовет составляет </w:t>
      </w:r>
      <w:r>
        <w:rPr>
          <w:sz w:val="28"/>
          <w:szCs w:val="28"/>
        </w:rPr>
        <w:t>5344,7</w:t>
      </w:r>
      <w:r w:rsidRPr="00CD690D">
        <w:rPr>
          <w:rFonts w:cs="Times New Roman"/>
          <w:sz w:val="28"/>
          <w:szCs w:val="28"/>
        </w:rPr>
        <w:t xml:space="preserve"> га.</w:t>
      </w:r>
    </w:p>
    <w:p w:rsidR="004C1C44" w:rsidRPr="0057171C" w:rsidRDefault="004C1C44" w:rsidP="004C1C44">
      <w:pPr>
        <w:ind w:firstLine="709"/>
        <w:jc w:val="both"/>
        <w:rPr>
          <w:rFonts w:cs="Times New Roman"/>
          <w:sz w:val="28"/>
          <w:szCs w:val="28"/>
          <w:lang w:eastAsia="ru-RU"/>
        </w:rPr>
      </w:pPr>
      <w:r w:rsidRPr="0057171C">
        <w:rPr>
          <w:rFonts w:cs="Times New Roman"/>
          <w:color w:val="000000"/>
          <w:sz w:val="28"/>
          <w:szCs w:val="28"/>
        </w:rPr>
        <w:t xml:space="preserve">Связь центральной усадьбы (с. </w:t>
      </w:r>
      <w:proofErr w:type="spellStart"/>
      <w:r w:rsidRPr="0057171C">
        <w:rPr>
          <w:rFonts w:cs="Times New Roman"/>
          <w:color w:val="000000"/>
          <w:sz w:val="28"/>
          <w:szCs w:val="28"/>
        </w:rPr>
        <w:t>Кутуш</w:t>
      </w:r>
      <w:proofErr w:type="spellEnd"/>
      <w:r w:rsidRPr="0057171C">
        <w:rPr>
          <w:rFonts w:cs="Times New Roman"/>
          <w:color w:val="000000"/>
          <w:sz w:val="28"/>
          <w:szCs w:val="28"/>
        </w:rPr>
        <w:t xml:space="preserve">) с областным центром осуществляется по автодорогам с твердым покрытием. </w:t>
      </w:r>
      <w:r w:rsidRPr="006B6D76">
        <w:rPr>
          <w:rFonts w:cs="Times New Roman"/>
          <w:sz w:val="28"/>
          <w:szCs w:val="28"/>
          <w:lang w:eastAsia="ru-RU"/>
        </w:rPr>
        <w:t xml:space="preserve">Расстояние от административного центра сельсовета – села </w:t>
      </w:r>
      <w:proofErr w:type="spellStart"/>
      <w:r w:rsidRPr="006B6D76">
        <w:rPr>
          <w:rFonts w:cs="Times New Roman"/>
          <w:sz w:val="28"/>
          <w:szCs w:val="28"/>
          <w:lang w:eastAsia="ru-RU"/>
        </w:rPr>
        <w:t>Кутуш</w:t>
      </w:r>
      <w:proofErr w:type="spellEnd"/>
      <w:r w:rsidRPr="006B6D76">
        <w:rPr>
          <w:rFonts w:cs="Times New Roman"/>
          <w:sz w:val="28"/>
          <w:szCs w:val="28"/>
          <w:lang w:eastAsia="ru-RU"/>
        </w:rPr>
        <w:t xml:space="preserve"> до с. Новосергиевка по автомобильным дорогам составляет 68 км, до г. Оренбурга – 160 км. Ближайший аэропорт находится под Оренбургом в 2,0-2,5 часах езды.</w:t>
      </w:r>
      <w:r w:rsidRPr="0057171C">
        <w:rPr>
          <w:rFonts w:cs="Times New Roman"/>
          <w:sz w:val="28"/>
          <w:szCs w:val="28"/>
          <w:lang w:eastAsia="ru-RU"/>
        </w:rPr>
        <w:t xml:space="preserve"> Ближайшая железнодорожная станция находится в пос. Новосергиевка в </w:t>
      </w:r>
      <w:r w:rsidRPr="005A5A17">
        <w:rPr>
          <w:rFonts w:cs="Times New Roman"/>
          <w:sz w:val="28"/>
          <w:szCs w:val="28"/>
          <w:lang w:eastAsia="ru-RU"/>
        </w:rPr>
        <w:t>68 км</w:t>
      </w:r>
      <w:proofErr w:type="gramStart"/>
      <w:r w:rsidRPr="005A5A17">
        <w:rPr>
          <w:rFonts w:cs="Times New Roman"/>
          <w:sz w:val="28"/>
          <w:szCs w:val="28"/>
          <w:lang w:eastAsia="ru-RU"/>
        </w:rPr>
        <w:t>. по</w:t>
      </w:r>
      <w:proofErr w:type="gramEnd"/>
      <w:r w:rsidRPr="005A5A17">
        <w:rPr>
          <w:rFonts w:cs="Times New Roman"/>
          <w:sz w:val="28"/>
          <w:szCs w:val="28"/>
          <w:lang w:eastAsia="ru-RU"/>
        </w:rPr>
        <w:t xml:space="preserve"> автомобильной дороге.</w:t>
      </w:r>
    </w:p>
    <w:p w:rsidR="00871EE7" w:rsidRPr="00C86D4E" w:rsidRDefault="00871EE7" w:rsidP="00594BC9">
      <w:pPr>
        <w:widowControl w:val="0"/>
        <w:autoSpaceDE w:val="0"/>
        <w:autoSpaceDN w:val="0"/>
        <w:adjustRightInd w:val="0"/>
        <w:ind w:firstLine="696"/>
        <w:jc w:val="both"/>
        <w:rPr>
          <w:rFonts w:cs="Times New Roman"/>
          <w:color w:val="000000"/>
          <w:sz w:val="28"/>
          <w:szCs w:val="28"/>
        </w:rPr>
      </w:pPr>
      <w:r w:rsidRPr="00C86D4E">
        <w:rPr>
          <w:rFonts w:cs="Times New Roman"/>
          <w:color w:val="000000"/>
          <w:sz w:val="28"/>
          <w:szCs w:val="28"/>
        </w:rPr>
        <w:t xml:space="preserve">Основная роль во внешних связях </w:t>
      </w:r>
      <w:r w:rsidR="001A18C6">
        <w:rPr>
          <w:rFonts w:cs="Times New Roman"/>
          <w:color w:val="000000"/>
          <w:sz w:val="28"/>
          <w:szCs w:val="28"/>
        </w:rPr>
        <w:t xml:space="preserve">муниципального образования </w:t>
      </w:r>
      <w:proofErr w:type="spellStart"/>
      <w:r w:rsidR="00795D2F">
        <w:rPr>
          <w:rFonts w:cs="Times New Roman"/>
          <w:color w:val="000000"/>
          <w:sz w:val="28"/>
          <w:szCs w:val="28"/>
        </w:rPr>
        <w:t>Кутушевский</w:t>
      </w:r>
      <w:proofErr w:type="spellEnd"/>
      <w:r w:rsidR="00795D2F">
        <w:rPr>
          <w:rFonts w:cs="Times New Roman"/>
          <w:color w:val="000000"/>
          <w:sz w:val="28"/>
          <w:szCs w:val="28"/>
        </w:rPr>
        <w:t xml:space="preserve"> </w:t>
      </w:r>
      <w:proofErr w:type="gramStart"/>
      <w:r w:rsidR="00795D2F">
        <w:rPr>
          <w:rFonts w:cs="Times New Roman"/>
          <w:color w:val="000000"/>
          <w:sz w:val="28"/>
          <w:szCs w:val="28"/>
        </w:rPr>
        <w:t>сельсовет</w:t>
      </w:r>
      <w:r w:rsidR="001A18C6">
        <w:rPr>
          <w:rFonts w:cs="Times New Roman"/>
          <w:color w:val="000000"/>
          <w:sz w:val="28"/>
          <w:szCs w:val="28"/>
        </w:rPr>
        <w:t xml:space="preserve"> </w:t>
      </w:r>
      <w:r w:rsidRPr="00C86D4E">
        <w:rPr>
          <w:rFonts w:cs="Times New Roman"/>
          <w:color w:val="000000"/>
          <w:sz w:val="28"/>
          <w:szCs w:val="28"/>
        </w:rPr>
        <w:t xml:space="preserve"> принадлежит</w:t>
      </w:r>
      <w:proofErr w:type="gramEnd"/>
      <w:r w:rsidRPr="00C86D4E">
        <w:rPr>
          <w:rFonts w:cs="Times New Roman"/>
          <w:color w:val="000000"/>
          <w:sz w:val="28"/>
          <w:szCs w:val="28"/>
        </w:rPr>
        <w:t xml:space="preserve"> автомобильному транспорту.</w:t>
      </w:r>
    </w:p>
    <w:p w:rsidR="004C1C44" w:rsidRPr="00CF5B7E" w:rsidRDefault="004C1C44" w:rsidP="004C1C44">
      <w:pPr>
        <w:ind w:firstLine="697"/>
        <w:jc w:val="both"/>
        <w:rPr>
          <w:rFonts w:cs="Times New Roman"/>
          <w:sz w:val="28"/>
          <w:szCs w:val="28"/>
        </w:rPr>
      </w:pPr>
      <w:r w:rsidRPr="00CF5B7E">
        <w:rPr>
          <w:rFonts w:cs="Times New Roman"/>
          <w:sz w:val="28"/>
          <w:szCs w:val="28"/>
        </w:rPr>
        <w:t xml:space="preserve">МО </w:t>
      </w:r>
      <w:proofErr w:type="spellStart"/>
      <w:r w:rsidRPr="00CF5B7E">
        <w:rPr>
          <w:rFonts w:cs="Times New Roman"/>
          <w:sz w:val="28"/>
          <w:szCs w:val="28"/>
        </w:rPr>
        <w:t>Кутушевский</w:t>
      </w:r>
      <w:proofErr w:type="spellEnd"/>
      <w:r w:rsidRPr="00CF5B7E">
        <w:rPr>
          <w:rFonts w:cs="Times New Roman"/>
          <w:sz w:val="28"/>
          <w:szCs w:val="28"/>
        </w:rPr>
        <w:t xml:space="preserve"> сельсовет граничит на северо-западе - с Красногвардейским районом, на севере, востоке и </w:t>
      </w:r>
      <w:proofErr w:type="gramStart"/>
      <w:r w:rsidRPr="00CF5B7E">
        <w:rPr>
          <w:rFonts w:cs="Times New Roman"/>
          <w:sz w:val="28"/>
          <w:szCs w:val="28"/>
        </w:rPr>
        <w:t>юге  -</w:t>
      </w:r>
      <w:proofErr w:type="gramEnd"/>
      <w:r w:rsidRPr="00CF5B7E">
        <w:rPr>
          <w:rFonts w:cs="Times New Roman"/>
          <w:sz w:val="28"/>
          <w:szCs w:val="28"/>
        </w:rPr>
        <w:t xml:space="preserve">  с Ясногорским сельсоветом </w:t>
      </w:r>
      <w:proofErr w:type="spellStart"/>
      <w:r w:rsidRPr="00CF5B7E">
        <w:rPr>
          <w:rFonts w:cs="Times New Roman"/>
          <w:sz w:val="28"/>
          <w:szCs w:val="28"/>
        </w:rPr>
        <w:t>Новосергиевского</w:t>
      </w:r>
      <w:proofErr w:type="spellEnd"/>
      <w:r w:rsidRPr="00CF5B7E">
        <w:rPr>
          <w:rFonts w:cs="Times New Roman"/>
          <w:sz w:val="28"/>
          <w:szCs w:val="28"/>
        </w:rPr>
        <w:t xml:space="preserve"> района.</w:t>
      </w:r>
    </w:p>
    <w:p w:rsidR="004C1C44" w:rsidRPr="00D35817" w:rsidRDefault="004C1C44" w:rsidP="004C1C44">
      <w:pPr>
        <w:ind w:firstLine="709"/>
        <w:jc w:val="both"/>
        <w:rPr>
          <w:rFonts w:cs="Times New Roman"/>
          <w:sz w:val="28"/>
          <w:szCs w:val="28"/>
        </w:rPr>
      </w:pPr>
      <w:r w:rsidRPr="00AA4686">
        <w:rPr>
          <w:rFonts w:cs="Times New Roman"/>
          <w:sz w:val="28"/>
          <w:szCs w:val="28"/>
        </w:rPr>
        <w:t>Основу экономического потенциала поселения составляет агропромышленный комплекс.</w:t>
      </w:r>
      <w:r w:rsidRPr="004C1C44">
        <w:rPr>
          <w:rFonts w:cs="Times New Roman"/>
          <w:color w:val="000000"/>
          <w:sz w:val="28"/>
          <w:szCs w:val="28"/>
        </w:rPr>
        <w:t xml:space="preserve"> </w:t>
      </w:r>
      <w:proofErr w:type="spellStart"/>
      <w:r>
        <w:rPr>
          <w:rFonts w:cs="Times New Roman"/>
          <w:color w:val="000000"/>
          <w:sz w:val="28"/>
          <w:szCs w:val="28"/>
        </w:rPr>
        <w:t>Новосергиевский</w:t>
      </w:r>
      <w:proofErr w:type="spellEnd"/>
      <w:r w:rsidRPr="00AA4686">
        <w:rPr>
          <w:rFonts w:cs="Times New Roman"/>
          <w:color w:val="000000"/>
          <w:sz w:val="28"/>
          <w:szCs w:val="28"/>
        </w:rPr>
        <w:t xml:space="preserve"> район относится к западной зоне природно-сельскохозяйственного районирования в пределах Оренбургской области.</w:t>
      </w:r>
      <w:r w:rsidRPr="00D35817">
        <w:rPr>
          <w:rFonts w:cs="Times New Roman"/>
          <w:color w:val="000000"/>
          <w:sz w:val="28"/>
          <w:szCs w:val="28"/>
        </w:rPr>
        <w:t xml:space="preserve">   </w:t>
      </w:r>
      <w:r w:rsidRPr="00D35817">
        <w:rPr>
          <w:rFonts w:cs="Times New Roman"/>
        </w:rPr>
        <w:t xml:space="preserve"> </w:t>
      </w:r>
      <w:r w:rsidRPr="00D35817">
        <w:rPr>
          <w:rFonts w:cs="Times New Roman"/>
          <w:sz w:val="28"/>
          <w:szCs w:val="28"/>
        </w:rPr>
        <w:t xml:space="preserve">Специализация района - производство зерна и </w:t>
      </w:r>
      <w:proofErr w:type="gramStart"/>
      <w:r>
        <w:rPr>
          <w:rFonts w:cs="Times New Roman"/>
          <w:sz w:val="28"/>
          <w:szCs w:val="28"/>
        </w:rPr>
        <w:t>мясо</w:t>
      </w:r>
      <w:r w:rsidRPr="00D35817">
        <w:rPr>
          <w:rFonts w:cs="Times New Roman"/>
          <w:sz w:val="28"/>
          <w:szCs w:val="28"/>
        </w:rPr>
        <w:t>-м</w:t>
      </w:r>
      <w:r>
        <w:rPr>
          <w:rFonts w:cs="Times New Roman"/>
          <w:sz w:val="28"/>
          <w:szCs w:val="28"/>
        </w:rPr>
        <w:t>олоч</w:t>
      </w:r>
      <w:r w:rsidRPr="00D35817">
        <w:rPr>
          <w:rFonts w:cs="Times New Roman"/>
          <w:sz w:val="28"/>
          <w:szCs w:val="28"/>
        </w:rPr>
        <w:t>ное</w:t>
      </w:r>
      <w:proofErr w:type="gramEnd"/>
      <w:r w:rsidRPr="00D35817">
        <w:rPr>
          <w:rFonts w:cs="Times New Roman"/>
          <w:sz w:val="28"/>
          <w:szCs w:val="28"/>
        </w:rPr>
        <w:t xml:space="preserve"> животноводство. </w:t>
      </w:r>
    </w:p>
    <w:p w:rsidR="004C1C44" w:rsidRPr="00AA4686" w:rsidRDefault="004C1C44" w:rsidP="004C1C44">
      <w:pPr>
        <w:pStyle w:val="afc"/>
        <w:spacing w:after="0"/>
        <w:ind w:left="0" w:firstLine="720"/>
        <w:jc w:val="both"/>
        <w:rPr>
          <w:rFonts w:ascii="Times New Roman" w:hAnsi="Times New Roman" w:cs="Times New Roman"/>
          <w:sz w:val="28"/>
          <w:szCs w:val="28"/>
        </w:rPr>
      </w:pPr>
      <w:r w:rsidRPr="00D35817">
        <w:rPr>
          <w:rFonts w:ascii="Times New Roman" w:hAnsi="Times New Roman" w:cs="Times New Roman"/>
          <w:sz w:val="28"/>
          <w:szCs w:val="28"/>
        </w:rPr>
        <w:t xml:space="preserve">    Главной зерновой культурой является яровая и озимая пшеница.</w:t>
      </w:r>
    </w:p>
    <w:p w:rsidR="00871EE7" w:rsidRDefault="00871EE7" w:rsidP="00871EE7">
      <w:pPr>
        <w:pStyle w:val="1b"/>
        <w:spacing w:line="276" w:lineRule="auto"/>
        <w:ind w:left="0" w:right="141"/>
        <w:rPr>
          <w:rFonts w:ascii="Times New Roman" w:hAnsi="Times New Roman"/>
        </w:rPr>
      </w:pPr>
      <w:r>
        <w:rPr>
          <w:rFonts w:ascii="Times New Roman" w:hAnsi="Times New Roman" w:cs="Times New Roman"/>
        </w:rPr>
        <w:t>У</w:t>
      </w:r>
      <w:r w:rsidRPr="002159D4">
        <w:rPr>
          <w:rFonts w:ascii="Times New Roman" w:hAnsi="Times New Roman" w:cs="Times New Roman"/>
        </w:rPr>
        <w:t xml:space="preserve">ровень обеспеченности жильем на душу населения составил </w:t>
      </w:r>
      <w:r w:rsidR="00281F8B">
        <w:rPr>
          <w:rFonts w:ascii="Times New Roman" w:hAnsi="Times New Roman" w:cs="Times New Roman"/>
        </w:rPr>
        <w:t>21,7</w:t>
      </w:r>
      <w:r w:rsidRPr="002159D4">
        <w:rPr>
          <w:rFonts w:ascii="Times New Roman" w:hAnsi="Times New Roman" w:cs="Times New Roman"/>
        </w:rPr>
        <w:t xml:space="preserve"> </w:t>
      </w:r>
      <w:proofErr w:type="spellStart"/>
      <w:r w:rsidRPr="002159D4">
        <w:rPr>
          <w:rFonts w:ascii="Times New Roman" w:hAnsi="Times New Roman" w:cs="Times New Roman"/>
        </w:rPr>
        <w:t>кв.м</w:t>
      </w:r>
      <w:proofErr w:type="spellEnd"/>
      <w:r w:rsidRPr="002159D4">
        <w:rPr>
          <w:rFonts w:ascii="Times New Roman" w:hAnsi="Times New Roman" w:cs="Times New Roman"/>
        </w:rPr>
        <w:t xml:space="preserve"> (в среднем по Оренбургской области - 23,8 </w:t>
      </w:r>
      <w:proofErr w:type="spellStart"/>
      <w:r w:rsidRPr="002159D4">
        <w:rPr>
          <w:rFonts w:ascii="Times New Roman" w:hAnsi="Times New Roman" w:cs="Times New Roman"/>
        </w:rPr>
        <w:t>кв.м</w:t>
      </w:r>
      <w:proofErr w:type="spellEnd"/>
      <w:r w:rsidRPr="002159D4">
        <w:rPr>
          <w:rFonts w:ascii="Times New Roman" w:hAnsi="Times New Roman" w:cs="Times New Roman"/>
        </w:rPr>
        <w:t xml:space="preserve">, по России – 22,4 </w:t>
      </w:r>
      <w:proofErr w:type="spellStart"/>
      <w:r w:rsidRPr="002159D4">
        <w:rPr>
          <w:rFonts w:ascii="Times New Roman" w:hAnsi="Times New Roman" w:cs="Times New Roman"/>
        </w:rPr>
        <w:t>кв.м</w:t>
      </w:r>
      <w:proofErr w:type="spellEnd"/>
      <w:r w:rsidRPr="002159D4">
        <w:rPr>
          <w:rFonts w:ascii="Times New Roman" w:hAnsi="Times New Roman" w:cs="Times New Roman"/>
        </w:rPr>
        <w:t>).</w:t>
      </w:r>
    </w:p>
    <w:p w:rsidR="00762E38" w:rsidRPr="005845E1" w:rsidRDefault="00641EAD" w:rsidP="005845E1">
      <w:pPr>
        <w:pStyle w:val="2"/>
      </w:pPr>
      <w:r w:rsidRPr="00871EE7">
        <w:rPr>
          <w:highlight w:val="yellow"/>
        </w:rPr>
        <w:br w:type="page"/>
      </w:r>
      <w:bookmarkStart w:id="4" w:name="_Toc404332032"/>
      <w:r w:rsidR="00FB530D" w:rsidRPr="005845E1">
        <w:lastRenderedPageBreak/>
        <w:t xml:space="preserve">2. </w:t>
      </w:r>
      <w:r w:rsidR="00762E38" w:rsidRPr="005845E1">
        <w:t>РЕСУРСЫ И НАПРАВЛЕНИЕ РАЗВИТИЯ</w:t>
      </w:r>
      <w:r w:rsidR="00AF2C9C" w:rsidRPr="005845E1">
        <w:t>, ПРОГНОЗ ЧИСЛЕННОСТИ НАСЕЛЕНИЯ</w:t>
      </w:r>
      <w:bookmarkEnd w:id="4"/>
    </w:p>
    <w:p w:rsidR="00AF2C9C" w:rsidRPr="00051C4C" w:rsidRDefault="00AF2C9C" w:rsidP="00FB530D">
      <w:pPr>
        <w:ind w:left="709" w:right="141"/>
        <w:jc w:val="both"/>
        <w:rPr>
          <w:b/>
          <w:bCs/>
          <w:color w:val="000000"/>
          <w:sz w:val="28"/>
          <w:szCs w:val="28"/>
        </w:rPr>
      </w:pPr>
    </w:p>
    <w:p w:rsidR="00762E38" w:rsidRPr="00051C4C" w:rsidRDefault="00762E38" w:rsidP="00FB530D">
      <w:pPr>
        <w:pStyle w:val="19"/>
        <w:spacing w:after="0" w:line="240" w:lineRule="auto"/>
        <w:ind w:left="0" w:right="141" w:firstLine="709"/>
        <w:jc w:val="both"/>
        <w:rPr>
          <w:rFonts w:ascii="Times New Roman" w:hAnsi="Times New Roman" w:cs="Times New Roman"/>
          <w:sz w:val="28"/>
          <w:szCs w:val="28"/>
        </w:rPr>
      </w:pPr>
      <w:r w:rsidRPr="00051C4C">
        <w:rPr>
          <w:rFonts w:ascii="Times New Roman" w:hAnsi="Times New Roman" w:cs="Times New Roman"/>
          <w:sz w:val="28"/>
          <w:szCs w:val="28"/>
        </w:rPr>
        <w:t xml:space="preserve">Главная цель политики муниципального образования </w:t>
      </w:r>
      <w:proofErr w:type="spellStart"/>
      <w:r w:rsidR="00795D2F">
        <w:rPr>
          <w:rFonts w:ascii="Times New Roman" w:hAnsi="Times New Roman" w:cs="Times New Roman"/>
          <w:sz w:val="28"/>
          <w:szCs w:val="28"/>
        </w:rPr>
        <w:t>Кутушевский</w:t>
      </w:r>
      <w:proofErr w:type="spellEnd"/>
      <w:r w:rsidR="00795D2F">
        <w:rPr>
          <w:rFonts w:ascii="Times New Roman" w:hAnsi="Times New Roman" w:cs="Times New Roman"/>
          <w:sz w:val="28"/>
          <w:szCs w:val="28"/>
        </w:rPr>
        <w:t xml:space="preserve"> сельсовет</w:t>
      </w:r>
      <w:r w:rsidRPr="00051C4C">
        <w:rPr>
          <w:rFonts w:ascii="Times New Roman" w:hAnsi="Times New Roman" w:cs="Times New Roman"/>
          <w:sz w:val="28"/>
          <w:szCs w:val="28"/>
        </w:rPr>
        <w:t xml:space="preserve"> -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развития. </w:t>
      </w:r>
    </w:p>
    <w:p w:rsidR="00762E38" w:rsidRPr="00051C4C" w:rsidRDefault="00762E38" w:rsidP="00051C4C">
      <w:pPr>
        <w:ind w:right="141" w:firstLine="709"/>
        <w:jc w:val="both"/>
        <w:rPr>
          <w:color w:val="000000"/>
          <w:sz w:val="28"/>
          <w:szCs w:val="28"/>
        </w:rPr>
      </w:pPr>
      <w:r w:rsidRPr="00051C4C">
        <w:rPr>
          <w:color w:val="000000"/>
          <w:sz w:val="28"/>
          <w:szCs w:val="28"/>
        </w:rPr>
        <w:t>Основные задачи:</w:t>
      </w:r>
    </w:p>
    <w:p w:rsidR="00762E38" w:rsidRPr="00051C4C" w:rsidRDefault="00762E38" w:rsidP="00051C4C">
      <w:pPr>
        <w:pStyle w:val="19"/>
        <w:numPr>
          <w:ilvl w:val="0"/>
          <w:numId w:val="4"/>
        </w:numPr>
        <w:spacing w:after="0" w:line="240" w:lineRule="auto"/>
        <w:ind w:left="0" w:right="141" w:firstLine="709"/>
        <w:jc w:val="both"/>
        <w:rPr>
          <w:rFonts w:ascii="Times New Roman" w:hAnsi="Times New Roman" w:cs="Times New Roman"/>
          <w:color w:val="000000"/>
          <w:sz w:val="28"/>
          <w:szCs w:val="28"/>
        </w:rPr>
      </w:pPr>
      <w:proofErr w:type="gramStart"/>
      <w:r w:rsidRPr="00051C4C">
        <w:rPr>
          <w:rFonts w:ascii="Times New Roman" w:hAnsi="Times New Roman" w:cs="Times New Roman"/>
          <w:color w:val="000000"/>
          <w:sz w:val="28"/>
          <w:szCs w:val="28"/>
        </w:rPr>
        <w:t>обновление</w:t>
      </w:r>
      <w:proofErr w:type="gramEnd"/>
      <w:r w:rsidRPr="00051C4C">
        <w:rPr>
          <w:rFonts w:ascii="Times New Roman" w:hAnsi="Times New Roman" w:cs="Times New Roman"/>
          <w:color w:val="000000"/>
          <w:sz w:val="28"/>
          <w:szCs w:val="28"/>
        </w:rPr>
        <w:t xml:space="preserve"> и модернизация производственных мощностей;</w:t>
      </w:r>
    </w:p>
    <w:p w:rsidR="00762E38" w:rsidRDefault="00762E38" w:rsidP="00051C4C">
      <w:pPr>
        <w:pStyle w:val="19"/>
        <w:numPr>
          <w:ilvl w:val="0"/>
          <w:numId w:val="4"/>
        </w:numPr>
        <w:spacing w:after="0" w:line="240" w:lineRule="auto"/>
        <w:ind w:left="0" w:right="141" w:firstLine="709"/>
        <w:jc w:val="both"/>
        <w:rPr>
          <w:rFonts w:ascii="Times New Roman" w:hAnsi="Times New Roman" w:cs="Times New Roman"/>
          <w:color w:val="000000"/>
          <w:sz w:val="28"/>
          <w:szCs w:val="28"/>
        </w:rPr>
      </w:pPr>
      <w:proofErr w:type="gramStart"/>
      <w:r w:rsidRPr="00051C4C">
        <w:rPr>
          <w:rFonts w:ascii="Times New Roman" w:hAnsi="Times New Roman" w:cs="Times New Roman"/>
          <w:color w:val="000000"/>
          <w:sz w:val="28"/>
          <w:szCs w:val="28"/>
        </w:rPr>
        <w:t>внедрение</w:t>
      </w:r>
      <w:proofErr w:type="gramEnd"/>
      <w:r w:rsidRPr="00051C4C">
        <w:rPr>
          <w:rFonts w:ascii="Times New Roman" w:hAnsi="Times New Roman" w:cs="Times New Roman"/>
          <w:color w:val="000000"/>
          <w:sz w:val="28"/>
          <w:szCs w:val="28"/>
        </w:rPr>
        <w:t xml:space="preserve"> новых технологий в </w:t>
      </w:r>
      <w:r w:rsidR="00BB19FD">
        <w:rPr>
          <w:rFonts w:ascii="Times New Roman" w:hAnsi="Times New Roman" w:cs="Times New Roman"/>
          <w:color w:val="000000"/>
          <w:sz w:val="28"/>
          <w:szCs w:val="28"/>
        </w:rPr>
        <w:t>пищевой и перерабатывающей</w:t>
      </w:r>
      <w:r w:rsidRPr="00051C4C">
        <w:rPr>
          <w:rFonts w:ascii="Times New Roman" w:hAnsi="Times New Roman" w:cs="Times New Roman"/>
          <w:color w:val="000000"/>
          <w:sz w:val="28"/>
          <w:szCs w:val="28"/>
        </w:rPr>
        <w:t xml:space="preserve"> </w:t>
      </w:r>
      <w:r w:rsidR="00BB19FD">
        <w:rPr>
          <w:rFonts w:ascii="Times New Roman" w:hAnsi="Times New Roman" w:cs="Times New Roman"/>
          <w:color w:val="000000"/>
          <w:sz w:val="28"/>
          <w:szCs w:val="28"/>
        </w:rPr>
        <w:t>промышленности</w:t>
      </w:r>
      <w:r w:rsidRPr="00051C4C">
        <w:rPr>
          <w:rFonts w:ascii="Times New Roman" w:hAnsi="Times New Roman" w:cs="Times New Roman"/>
          <w:color w:val="000000"/>
          <w:sz w:val="28"/>
          <w:szCs w:val="28"/>
        </w:rPr>
        <w:t>;</w:t>
      </w:r>
    </w:p>
    <w:p w:rsidR="00762E38" w:rsidRDefault="00762E38" w:rsidP="00051C4C">
      <w:pPr>
        <w:pStyle w:val="19"/>
        <w:numPr>
          <w:ilvl w:val="0"/>
          <w:numId w:val="4"/>
        </w:numPr>
        <w:spacing w:after="0" w:line="240" w:lineRule="auto"/>
        <w:ind w:left="0" w:right="141" w:firstLine="709"/>
        <w:jc w:val="both"/>
        <w:rPr>
          <w:rFonts w:ascii="Times New Roman" w:hAnsi="Times New Roman" w:cs="Times New Roman"/>
          <w:color w:val="000000"/>
          <w:sz w:val="28"/>
          <w:szCs w:val="28"/>
        </w:rPr>
      </w:pPr>
      <w:proofErr w:type="gramStart"/>
      <w:r w:rsidRPr="00051C4C">
        <w:rPr>
          <w:rFonts w:ascii="Times New Roman" w:hAnsi="Times New Roman" w:cs="Times New Roman"/>
          <w:color w:val="000000"/>
          <w:sz w:val="28"/>
          <w:szCs w:val="28"/>
        </w:rPr>
        <w:t>формирование  благоприятных</w:t>
      </w:r>
      <w:proofErr w:type="gramEnd"/>
      <w:r w:rsidRPr="00051C4C">
        <w:rPr>
          <w:rFonts w:ascii="Times New Roman" w:hAnsi="Times New Roman" w:cs="Times New Roman"/>
          <w:color w:val="000000"/>
          <w:sz w:val="28"/>
          <w:szCs w:val="28"/>
        </w:rPr>
        <w:t xml:space="preserve"> инвест</w:t>
      </w:r>
      <w:r w:rsidR="00BB19FD">
        <w:rPr>
          <w:rFonts w:ascii="Times New Roman" w:hAnsi="Times New Roman" w:cs="Times New Roman"/>
          <w:color w:val="000000"/>
          <w:sz w:val="28"/>
          <w:szCs w:val="28"/>
        </w:rPr>
        <w:t>иционных условий</w:t>
      </w:r>
      <w:r w:rsidRPr="00051C4C">
        <w:rPr>
          <w:rFonts w:ascii="Times New Roman" w:hAnsi="Times New Roman" w:cs="Times New Roman"/>
          <w:color w:val="000000"/>
          <w:sz w:val="28"/>
          <w:szCs w:val="28"/>
        </w:rPr>
        <w:t xml:space="preserve"> </w:t>
      </w:r>
      <w:r w:rsidR="00BB19FD">
        <w:rPr>
          <w:rFonts w:ascii="Times New Roman" w:hAnsi="Times New Roman" w:cs="Times New Roman"/>
          <w:color w:val="000000"/>
          <w:sz w:val="28"/>
          <w:szCs w:val="28"/>
        </w:rPr>
        <w:t>для развития туризма и рекреационного освоения</w:t>
      </w:r>
      <w:r w:rsidRPr="00051C4C">
        <w:rPr>
          <w:rFonts w:ascii="Times New Roman" w:hAnsi="Times New Roman" w:cs="Times New Roman"/>
          <w:color w:val="000000"/>
          <w:sz w:val="28"/>
          <w:szCs w:val="28"/>
        </w:rPr>
        <w:t>;</w:t>
      </w:r>
    </w:p>
    <w:p w:rsidR="000341D4" w:rsidRPr="00051C4C" w:rsidRDefault="000341D4" w:rsidP="00051C4C">
      <w:pPr>
        <w:pStyle w:val="19"/>
        <w:numPr>
          <w:ilvl w:val="0"/>
          <w:numId w:val="4"/>
        </w:numPr>
        <w:spacing w:after="0" w:line="240" w:lineRule="auto"/>
        <w:ind w:left="0" w:right="141" w:firstLine="709"/>
        <w:jc w:val="both"/>
        <w:rPr>
          <w:rFonts w:ascii="Times New Roman" w:hAnsi="Times New Roman" w:cs="Times New Roman"/>
          <w:color w:val="000000"/>
          <w:sz w:val="28"/>
          <w:szCs w:val="28"/>
        </w:rPr>
      </w:pPr>
      <w:proofErr w:type="gramStart"/>
      <w:r w:rsidRPr="00051C4C">
        <w:rPr>
          <w:rFonts w:ascii="Times New Roman" w:hAnsi="Times New Roman" w:cs="Times New Roman"/>
          <w:color w:val="000000"/>
          <w:sz w:val="28"/>
          <w:szCs w:val="28"/>
        </w:rPr>
        <w:t>активное</w:t>
      </w:r>
      <w:proofErr w:type="gramEnd"/>
      <w:r w:rsidRPr="00051C4C">
        <w:rPr>
          <w:rFonts w:ascii="Times New Roman" w:hAnsi="Times New Roman" w:cs="Times New Roman"/>
          <w:color w:val="000000"/>
          <w:sz w:val="28"/>
          <w:szCs w:val="28"/>
        </w:rPr>
        <w:t xml:space="preserve"> развитие внутренних и внешних экономических связей</w:t>
      </w:r>
      <w:r>
        <w:rPr>
          <w:rFonts w:ascii="Times New Roman" w:hAnsi="Times New Roman" w:cs="Times New Roman"/>
          <w:color w:val="000000"/>
          <w:sz w:val="28"/>
          <w:szCs w:val="28"/>
        </w:rPr>
        <w:t>;</w:t>
      </w:r>
    </w:p>
    <w:p w:rsidR="00762E38" w:rsidRDefault="00762E38" w:rsidP="00051C4C">
      <w:pPr>
        <w:pStyle w:val="19"/>
        <w:numPr>
          <w:ilvl w:val="0"/>
          <w:numId w:val="4"/>
        </w:numPr>
        <w:spacing w:after="0" w:line="240" w:lineRule="auto"/>
        <w:ind w:left="0" w:right="141" w:firstLine="709"/>
        <w:jc w:val="both"/>
        <w:rPr>
          <w:rFonts w:ascii="Times New Roman" w:hAnsi="Times New Roman" w:cs="Times New Roman"/>
          <w:color w:val="000000"/>
          <w:sz w:val="28"/>
          <w:szCs w:val="28"/>
        </w:rPr>
      </w:pPr>
      <w:proofErr w:type="gramStart"/>
      <w:r w:rsidRPr="00051C4C">
        <w:rPr>
          <w:rFonts w:ascii="Times New Roman" w:hAnsi="Times New Roman" w:cs="Times New Roman"/>
          <w:color w:val="000000"/>
          <w:sz w:val="28"/>
          <w:szCs w:val="28"/>
        </w:rPr>
        <w:t>продвижение</w:t>
      </w:r>
      <w:proofErr w:type="gramEnd"/>
      <w:r w:rsidRPr="00051C4C">
        <w:rPr>
          <w:rFonts w:ascii="Times New Roman" w:hAnsi="Times New Roman" w:cs="Times New Roman"/>
          <w:color w:val="000000"/>
          <w:sz w:val="28"/>
          <w:szCs w:val="28"/>
        </w:rPr>
        <w:t xml:space="preserve"> </w:t>
      </w:r>
      <w:r w:rsidR="000341D4">
        <w:rPr>
          <w:rFonts w:ascii="Times New Roman" w:hAnsi="Times New Roman" w:cs="Times New Roman"/>
          <w:color w:val="000000"/>
          <w:sz w:val="28"/>
          <w:szCs w:val="28"/>
        </w:rPr>
        <w:t>продукции, производимой на территории поссовета, за пределы региона</w:t>
      </w:r>
      <w:r w:rsidRPr="00051C4C">
        <w:rPr>
          <w:rFonts w:ascii="Times New Roman" w:hAnsi="Times New Roman" w:cs="Times New Roman"/>
          <w:color w:val="000000"/>
          <w:sz w:val="28"/>
          <w:szCs w:val="28"/>
        </w:rPr>
        <w:t>.</w:t>
      </w:r>
    </w:p>
    <w:p w:rsidR="00051C4C" w:rsidRPr="00051C4C" w:rsidRDefault="00051C4C" w:rsidP="00051C4C">
      <w:pPr>
        <w:pStyle w:val="19"/>
        <w:spacing w:after="0" w:line="240" w:lineRule="auto"/>
        <w:ind w:left="0" w:right="141"/>
        <w:jc w:val="both"/>
        <w:rPr>
          <w:rFonts w:ascii="Times New Roman" w:hAnsi="Times New Roman" w:cs="Times New Roman"/>
          <w:color w:val="000000"/>
          <w:sz w:val="28"/>
          <w:szCs w:val="28"/>
        </w:rPr>
      </w:pPr>
    </w:p>
    <w:p w:rsidR="00762E38" w:rsidRPr="00051C4C" w:rsidRDefault="00977E8D" w:rsidP="000341D4">
      <w:pPr>
        <w:pStyle w:val="19"/>
        <w:spacing w:after="120" w:line="240" w:lineRule="auto"/>
        <w:ind w:left="0" w:right="142" w:firstLine="709"/>
        <w:jc w:val="both"/>
        <w:rPr>
          <w:rFonts w:ascii="Times New Roman" w:hAnsi="Times New Roman" w:cs="Times New Roman"/>
          <w:b/>
          <w:color w:val="000000"/>
          <w:sz w:val="28"/>
          <w:szCs w:val="28"/>
        </w:rPr>
      </w:pPr>
      <w:r w:rsidRPr="00051C4C">
        <w:rPr>
          <w:rFonts w:ascii="Times New Roman" w:hAnsi="Times New Roman" w:cs="Times New Roman"/>
          <w:b/>
          <w:color w:val="000000"/>
          <w:sz w:val="28"/>
          <w:szCs w:val="28"/>
        </w:rPr>
        <w:t>Р</w:t>
      </w:r>
      <w:r w:rsidR="00762E38" w:rsidRPr="00051C4C">
        <w:rPr>
          <w:rFonts w:ascii="Times New Roman" w:hAnsi="Times New Roman" w:cs="Times New Roman"/>
          <w:b/>
          <w:color w:val="000000"/>
          <w:sz w:val="28"/>
          <w:szCs w:val="28"/>
        </w:rPr>
        <w:t>есурсы и направления развития:</w:t>
      </w:r>
    </w:p>
    <w:p w:rsidR="004C1C44" w:rsidRPr="004C1C44" w:rsidRDefault="000341D4" w:rsidP="00382815">
      <w:pPr>
        <w:numPr>
          <w:ilvl w:val="0"/>
          <w:numId w:val="13"/>
        </w:numPr>
        <w:suppressAutoHyphens w:val="0"/>
        <w:spacing w:after="200" w:line="276" w:lineRule="auto"/>
        <w:jc w:val="both"/>
        <w:rPr>
          <w:rFonts w:eastAsia="Times New Roman" w:cs="Times New Roman"/>
          <w:color w:val="000000"/>
          <w:kern w:val="0"/>
          <w:sz w:val="28"/>
          <w:szCs w:val="28"/>
          <w:lang w:eastAsia="ru-RU" w:bidi="ar-SA"/>
        </w:rPr>
      </w:pPr>
      <w:r w:rsidRPr="00DE555D">
        <w:rPr>
          <w:rFonts w:cs="Times New Roman"/>
          <w:color w:val="000000"/>
          <w:sz w:val="28"/>
          <w:szCs w:val="28"/>
        </w:rPr>
        <w:t xml:space="preserve">Муниципальное образование </w:t>
      </w:r>
      <w:proofErr w:type="spellStart"/>
      <w:r w:rsidR="00795D2F">
        <w:rPr>
          <w:rFonts w:cs="Times New Roman"/>
          <w:color w:val="000000"/>
          <w:sz w:val="28"/>
          <w:szCs w:val="28"/>
        </w:rPr>
        <w:t>Кутушевский</w:t>
      </w:r>
      <w:proofErr w:type="spellEnd"/>
      <w:r w:rsidR="00795D2F">
        <w:rPr>
          <w:rFonts w:cs="Times New Roman"/>
          <w:color w:val="000000"/>
          <w:sz w:val="28"/>
          <w:szCs w:val="28"/>
        </w:rPr>
        <w:t xml:space="preserve"> сельсовет</w:t>
      </w:r>
      <w:r w:rsidRPr="00DE555D">
        <w:rPr>
          <w:rFonts w:cs="Times New Roman"/>
          <w:color w:val="000000"/>
          <w:sz w:val="28"/>
          <w:szCs w:val="28"/>
        </w:rPr>
        <w:t xml:space="preserve"> выполняет роль административно-управленческого центра поселения с численностью населения </w:t>
      </w:r>
      <w:r w:rsidR="004C1C44">
        <w:rPr>
          <w:rFonts w:cs="Times New Roman"/>
          <w:bCs/>
          <w:sz w:val="28"/>
          <w:szCs w:val="28"/>
        </w:rPr>
        <w:t>533</w:t>
      </w:r>
      <w:r>
        <w:rPr>
          <w:rFonts w:cs="Times New Roman"/>
          <w:color w:val="000000"/>
          <w:sz w:val="28"/>
          <w:szCs w:val="28"/>
        </w:rPr>
        <w:t xml:space="preserve"> чел</w:t>
      </w:r>
      <w:r w:rsidR="004C1C44">
        <w:rPr>
          <w:rFonts w:cs="Times New Roman"/>
          <w:color w:val="000000"/>
          <w:sz w:val="28"/>
          <w:szCs w:val="28"/>
        </w:rPr>
        <w:t>,</w:t>
      </w:r>
      <w:r w:rsidR="004C1C44" w:rsidRPr="004C1C44">
        <w:rPr>
          <w:rFonts w:eastAsia="Times New Roman" w:cs="Times New Roman"/>
          <w:color w:val="000000"/>
          <w:kern w:val="0"/>
          <w:sz w:val="28"/>
          <w:szCs w:val="28"/>
          <w:lang w:eastAsia="ru-RU" w:bidi="ar-SA"/>
        </w:rPr>
        <w:t xml:space="preserve"> что обуславливает развитие обслуживающей деятельности, обеспечивающей качественное развитие социальной среды поселения и тяготеющей территории, создание полноценных условий труда, быта, отдыха и учёбы.</w:t>
      </w:r>
    </w:p>
    <w:p w:rsidR="004C1C44" w:rsidRPr="007E5916" w:rsidRDefault="004C1C44" w:rsidP="00382815">
      <w:pPr>
        <w:pStyle w:val="Style4"/>
        <w:widowControl/>
        <w:numPr>
          <w:ilvl w:val="0"/>
          <w:numId w:val="13"/>
        </w:numPr>
        <w:suppressAutoHyphens w:val="0"/>
        <w:autoSpaceDE w:val="0"/>
        <w:autoSpaceDN w:val="0"/>
        <w:adjustRightInd w:val="0"/>
        <w:spacing w:after="240" w:line="276" w:lineRule="auto"/>
        <w:ind w:right="-1"/>
        <w:rPr>
          <w:rStyle w:val="FontStyle28"/>
          <w:rFonts w:ascii="Times New Roman" w:hAnsi="Times New Roman" w:cs="Times New Roman"/>
          <w:sz w:val="28"/>
          <w:szCs w:val="28"/>
        </w:rPr>
      </w:pPr>
      <w:r w:rsidRPr="007E5916">
        <w:rPr>
          <w:rFonts w:ascii="Times New Roman" w:hAnsi="Times New Roman" w:cs="Times New Roman"/>
          <w:color w:val="000000"/>
          <w:sz w:val="28"/>
          <w:szCs w:val="28"/>
        </w:rPr>
        <w:t xml:space="preserve">Определяющим в развитии сельского хозяйства МО является расширение потребительского рынка. Большое значение должна иметь возможность реализации продукции вне пределов хозяйств, то есть ликвидность и </w:t>
      </w:r>
      <w:proofErr w:type="spellStart"/>
      <w:r w:rsidRPr="007E5916">
        <w:rPr>
          <w:rFonts w:ascii="Times New Roman" w:hAnsi="Times New Roman" w:cs="Times New Roman"/>
          <w:color w:val="000000"/>
          <w:sz w:val="28"/>
          <w:szCs w:val="28"/>
        </w:rPr>
        <w:t>востребованость</w:t>
      </w:r>
      <w:proofErr w:type="spellEnd"/>
      <w:r w:rsidRPr="007E5916">
        <w:rPr>
          <w:rFonts w:ascii="Times New Roman" w:hAnsi="Times New Roman" w:cs="Times New Roman"/>
          <w:color w:val="000000"/>
          <w:sz w:val="28"/>
          <w:szCs w:val="28"/>
        </w:rPr>
        <w:t xml:space="preserve"> производимой </w:t>
      </w:r>
      <w:r>
        <w:rPr>
          <w:rFonts w:ascii="Times New Roman" w:hAnsi="Times New Roman" w:cs="Times New Roman"/>
          <w:color w:val="000000"/>
          <w:sz w:val="28"/>
          <w:szCs w:val="28"/>
        </w:rPr>
        <w:t>сельхоз</w:t>
      </w:r>
      <w:r w:rsidRPr="007E5916">
        <w:rPr>
          <w:rFonts w:ascii="Times New Roman" w:hAnsi="Times New Roman" w:cs="Times New Roman"/>
          <w:color w:val="000000"/>
          <w:sz w:val="28"/>
          <w:szCs w:val="28"/>
        </w:rPr>
        <w:t xml:space="preserve">продукции. Особо следует отметить </w:t>
      </w:r>
      <w:r>
        <w:rPr>
          <w:rFonts w:ascii="Times New Roman" w:hAnsi="Times New Roman" w:cs="Times New Roman"/>
          <w:color w:val="000000"/>
          <w:sz w:val="28"/>
          <w:szCs w:val="28"/>
        </w:rPr>
        <w:t>возможность</w:t>
      </w:r>
      <w:r w:rsidRPr="007E5916">
        <w:rPr>
          <w:rFonts w:ascii="Times New Roman" w:hAnsi="Times New Roman" w:cs="Times New Roman"/>
          <w:color w:val="000000"/>
          <w:sz w:val="28"/>
          <w:szCs w:val="28"/>
        </w:rPr>
        <w:t xml:space="preserve"> продаж</w:t>
      </w:r>
      <w:r>
        <w:rPr>
          <w:rFonts w:ascii="Times New Roman" w:hAnsi="Times New Roman" w:cs="Times New Roman"/>
          <w:color w:val="000000"/>
          <w:sz w:val="28"/>
          <w:szCs w:val="28"/>
        </w:rPr>
        <w:t>и</w:t>
      </w:r>
      <w:r w:rsidRPr="007E5916">
        <w:rPr>
          <w:rFonts w:ascii="Times New Roman" w:hAnsi="Times New Roman" w:cs="Times New Roman"/>
          <w:color w:val="000000"/>
          <w:sz w:val="28"/>
          <w:szCs w:val="28"/>
        </w:rPr>
        <w:t xml:space="preserve"> продукции в уже переработанном виде, что позволит сельхозпредприятиям конкурировать с переработчиками и даст возможность участвовать в рынке местных продуктов.</w:t>
      </w:r>
    </w:p>
    <w:p w:rsidR="004C1C44" w:rsidRPr="007E5916" w:rsidRDefault="004C1C44" w:rsidP="00382815">
      <w:pPr>
        <w:numPr>
          <w:ilvl w:val="0"/>
          <w:numId w:val="13"/>
        </w:numPr>
        <w:suppressAutoHyphens w:val="0"/>
        <w:spacing w:after="200" w:line="276" w:lineRule="auto"/>
        <w:jc w:val="both"/>
        <w:rPr>
          <w:color w:val="000000"/>
          <w:sz w:val="28"/>
          <w:szCs w:val="28"/>
        </w:rPr>
      </w:pPr>
      <w:r w:rsidRPr="007E5916">
        <w:rPr>
          <w:color w:val="000000"/>
          <w:sz w:val="28"/>
          <w:szCs w:val="28"/>
        </w:rPr>
        <w:t xml:space="preserve">Перспективы развития МО </w:t>
      </w:r>
      <w:proofErr w:type="spellStart"/>
      <w:r>
        <w:rPr>
          <w:color w:val="000000"/>
          <w:sz w:val="28"/>
          <w:szCs w:val="28"/>
        </w:rPr>
        <w:t>Кутуше</w:t>
      </w:r>
      <w:r w:rsidRPr="007E5916">
        <w:rPr>
          <w:color w:val="000000"/>
          <w:sz w:val="28"/>
          <w:szCs w:val="28"/>
        </w:rPr>
        <w:t>вский</w:t>
      </w:r>
      <w:proofErr w:type="spellEnd"/>
      <w:r w:rsidRPr="007E5916">
        <w:rPr>
          <w:color w:val="000000"/>
          <w:sz w:val="28"/>
          <w:szCs w:val="28"/>
        </w:rPr>
        <w:t xml:space="preserve"> сельсовет связаны с агропромышленным комплексом, растениеводством и</w:t>
      </w:r>
      <w:r>
        <w:rPr>
          <w:color w:val="000000"/>
          <w:sz w:val="28"/>
          <w:szCs w:val="28"/>
        </w:rPr>
        <w:t xml:space="preserve"> </w:t>
      </w:r>
      <w:proofErr w:type="gramStart"/>
      <w:r>
        <w:rPr>
          <w:color w:val="000000"/>
          <w:sz w:val="28"/>
          <w:szCs w:val="28"/>
        </w:rPr>
        <w:t>мясо-молочным</w:t>
      </w:r>
      <w:proofErr w:type="gramEnd"/>
      <w:r>
        <w:rPr>
          <w:color w:val="000000"/>
          <w:sz w:val="28"/>
          <w:szCs w:val="28"/>
        </w:rPr>
        <w:t xml:space="preserve"> животноводством.</w:t>
      </w:r>
    </w:p>
    <w:p w:rsidR="00BD1FC9" w:rsidRDefault="004C1C44" w:rsidP="00382815">
      <w:pPr>
        <w:numPr>
          <w:ilvl w:val="0"/>
          <w:numId w:val="13"/>
        </w:numPr>
        <w:suppressAutoHyphens w:val="0"/>
        <w:spacing w:after="200" w:line="20" w:lineRule="atLeast"/>
        <w:jc w:val="both"/>
        <w:rPr>
          <w:color w:val="000000"/>
          <w:sz w:val="28"/>
          <w:szCs w:val="28"/>
        </w:rPr>
      </w:pPr>
      <w:r w:rsidRPr="007E5916">
        <w:rPr>
          <w:color w:val="000000"/>
          <w:sz w:val="28"/>
          <w:szCs w:val="28"/>
        </w:rPr>
        <w:lastRenderedPageBreak/>
        <w:t>При условии роста объёмов производства продукции сельского хозяйства, возможно дальнейшее развитие смежных производств промышленности – переработка молока, зерна, мяса, переработки отходов КРС, ремонт сельхозтехники.</w:t>
      </w:r>
    </w:p>
    <w:p w:rsidR="00BD1FC9" w:rsidRDefault="00BD1FC9" w:rsidP="00382815">
      <w:pPr>
        <w:pStyle w:val="Style4"/>
        <w:widowControl/>
        <w:numPr>
          <w:ilvl w:val="0"/>
          <w:numId w:val="13"/>
        </w:numPr>
        <w:suppressAutoHyphens w:val="0"/>
        <w:autoSpaceDE w:val="0"/>
        <w:autoSpaceDN w:val="0"/>
        <w:adjustRightInd w:val="0"/>
        <w:spacing w:line="276" w:lineRule="auto"/>
        <w:ind w:right="-1"/>
        <w:rPr>
          <w:rFonts w:ascii="Times New Roman" w:hAnsi="Times New Roman" w:cs="Times New Roman"/>
          <w:color w:val="000000"/>
          <w:sz w:val="28"/>
          <w:szCs w:val="28"/>
        </w:rPr>
      </w:pPr>
      <w:r w:rsidRPr="009E0E58">
        <w:rPr>
          <w:rFonts w:ascii="Times New Roman" w:hAnsi="Times New Roman" w:cs="Times New Roman"/>
          <w:color w:val="000000"/>
          <w:sz w:val="28"/>
          <w:szCs w:val="28"/>
        </w:rPr>
        <w:t xml:space="preserve">Определяющим в развитии </w:t>
      </w:r>
      <w:r>
        <w:rPr>
          <w:rFonts w:ascii="Times New Roman" w:hAnsi="Times New Roman" w:cs="Times New Roman"/>
          <w:color w:val="000000"/>
          <w:sz w:val="28"/>
          <w:szCs w:val="28"/>
        </w:rPr>
        <w:t>м</w:t>
      </w:r>
      <w:r w:rsidRPr="00DE555D">
        <w:rPr>
          <w:rFonts w:ascii="Times New Roman" w:hAnsi="Times New Roman" w:cs="Times New Roman"/>
          <w:color w:val="000000"/>
          <w:sz w:val="28"/>
          <w:szCs w:val="28"/>
        </w:rPr>
        <w:t>униципально</w:t>
      </w:r>
      <w:r>
        <w:rPr>
          <w:rFonts w:ascii="Times New Roman" w:hAnsi="Times New Roman" w:cs="Times New Roman"/>
          <w:color w:val="000000"/>
          <w:sz w:val="28"/>
          <w:szCs w:val="28"/>
        </w:rPr>
        <w:t>го</w:t>
      </w:r>
      <w:r w:rsidRPr="00DE555D">
        <w:rPr>
          <w:rFonts w:ascii="Times New Roman" w:hAnsi="Times New Roman" w:cs="Times New Roman"/>
          <w:color w:val="000000"/>
          <w:sz w:val="28"/>
          <w:szCs w:val="28"/>
        </w:rPr>
        <w:t xml:space="preserve"> образовани</w:t>
      </w:r>
      <w:r>
        <w:rPr>
          <w:rFonts w:ascii="Times New Roman" w:hAnsi="Times New Roman" w:cs="Times New Roman"/>
          <w:color w:val="000000"/>
          <w:sz w:val="28"/>
          <w:szCs w:val="28"/>
        </w:rPr>
        <w:t>я</w:t>
      </w:r>
      <w:r w:rsidRPr="009E0E58">
        <w:rPr>
          <w:rFonts w:ascii="Times New Roman" w:hAnsi="Times New Roman" w:cs="Times New Roman"/>
          <w:color w:val="000000"/>
          <w:sz w:val="28"/>
          <w:szCs w:val="28"/>
        </w:rPr>
        <w:t xml:space="preserve"> является расширение потребительского рынка. Большое значение должна иметь возможность реализации продукции вне пределов </w:t>
      </w:r>
      <w:r>
        <w:rPr>
          <w:rFonts w:ascii="Times New Roman" w:hAnsi="Times New Roman" w:cs="Times New Roman"/>
          <w:color w:val="000000"/>
          <w:sz w:val="28"/>
          <w:szCs w:val="28"/>
        </w:rPr>
        <w:t>м</w:t>
      </w:r>
      <w:r w:rsidRPr="00DE555D">
        <w:rPr>
          <w:rFonts w:ascii="Times New Roman" w:hAnsi="Times New Roman" w:cs="Times New Roman"/>
          <w:color w:val="000000"/>
          <w:sz w:val="28"/>
          <w:szCs w:val="28"/>
        </w:rPr>
        <w:t>униципально</w:t>
      </w:r>
      <w:r>
        <w:rPr>
          <w:rFonts w:ascii="Times New Roman" w:hAnsi="Times New Roman" w:cs="Times New Roman"/>
          <w:color w:val="000000"/>
          <w:sz w:val="28"/>
          <w:szCs w:val="28"/>
        </w:rPr>
        <w:t xml:space="preserve">го </w:t>
      </w:r>
      <w:r w:rsidRPr="00DE555D">
        <w:rPr>
          <w:rFonts w:ascii="Times New Roman" w:hAnsi="Times New Roman" w:cs="Times New Roman"/>
          <w:color w:val="000000"/>
          <w:sz w:val="28"/>
          <w:szCs w:val="28"/>
        </w:rPr>
        <w:t>образовани</w:t>
      </w:r>
      <w:r>
        <w:rPr>
          <w:rFonts w:ascii="Times New Roman" w:hAnsi="Times New Roman" w:cs="Times New Roman"/>
          <w:color w:val="000000"/>
          <w:sz w:val="28"/>
          <w:szCs w:val="28"/>
        </w:rPr>
        <w:t>я</w:t>
      </w:r>
      <w:r w:rsidRPr="009E0E58">
        <w:rPr>
          <w:rFonts w:ascii="Times New Roman" w:hAnsi="Times New Roman" w:cs="Times New Roman"/>
          <w:color w:val="000000"/>
          <w:sz w:val="28"/>
          <w:szCs w:val="28"/>
        </w:rPr>
        <w:t xml:space="preserve">, то есть ликвидность и востребованность производимой продукции. </w:t>
      </w:r>
      <w:r>
        <w:rPr>
          <w:rFonts w:ascii="Times New Roman" w:hAnsi="Times New Roman" w:cs="Times New Roman"/>
          <w:color w:val="000000"/>
          <w:sz w:val="28"/>
          <w:szCs w:val="28"/>
        </w:rPr>
        <w:t>В</w:t>
      </w:r>
      <w:r w:rsidRPr="009E0E58">
        <w:rPr>
          <w:rFonts w:ascii="Times New Roman" w:hAnsi="Times New Roman" w:cs="Times New Roman"/>
          <w:color w:val="000000"/>
          <w:sz w:val="28"/>
          <w:szCs w:val="28"/>
        </w:rPr>
        <w:t>озможность продажи продукции в переработанном виде позволит предприятиям конкурировать с переработчиками и даст возможность участвовать в рынке местных продуктов.</w:t>
      </w:r>
    </w:p>
    <w:p w:rsidR="00BD1FC9" w:rsidRDefault="00BD1FC9" w:rsidP="00382815">
      <w:pPr>
        <w:pStyle w:val="Style4"/>
        <w:widowControl/>
        <w:numPr>
          <w:ilvl w:val="0"/>
          <w:numId w:val="13"/>
        </w:numPr>
        <w:suppressAutoHyphens w:val="0"/>
        <w:autoSpaceDE w:val="0"/>
        <w:autoSpaceDN w:val="0"/>
        <w:adjustRightInd w:val="0"/>
        <w:spacing w:line="276" w:lineRule="auto"/>
        <w:ind w:right="-1"/>
        <w:rPr>
          <w:rStyle w:val="FontStyle28"/>
          <w:rFonts w:ascii="Times New Roman" w:hAnsi="Times New Roman" w:cs="Times New Roman"/>
          <w:sz w:val="28"/>
          <w:szCs w:val="28"/>
        </w:rPr>
      </w:pPr>
      <w:r w:rsidRPr="00BD1FC9">
        <w:rPr>
          <w:rStyle w:val="FontStyle28"/>
          <w:rFonts w:ascii="Times New Roman" w:hAnsi="Times New Roman" w:cs="Times New Roman"/>
          <w:sz w:val="28"/>
          <w:szCs w:val="28"/>
        </w:rPr>
        <w:t xml:space="preserve">Практически вся территория </w:t>
      </w:r>
      <w:r w:rsidR="00382815">
        <w:rPr>
          <w:rFonts w:ascii="Times New Roman" w:hAnsi="Times New Roman" w:cs="Times New Roman"/>
          <w:color w:val="000000"/>
          <w:sz w:val="28"/>
          <w:szCs w:val="28"/>
        </w:rPr>
        <w:t>м</w:t>
      </w:r>
      <w:r w:rsidR="00382815" w:rsidRPr="00DE555D">
        <w:rPr>
          <w:rFonts w:ascii="Times New Roman" w:hAnsi="Times New Roman" w:cs="Times New Roman"/>
          <w:color w:val="000000"/>
          <w:sz w:val="28"/>
          <w:szCs w:val="28"/>
        </w:rPr>
        <w:t>униципально</w:t>
      </w:r>
      <w:r w:rsidR="00382815">
        <w:rPr>
          <w:rFonts w:ascii="Times New Roman" w:hAnsi="Times New Roman" w:cs="Times New Roman"/>
          <w:color w:val="000000"/>
          <w:sz w:val="28"/>
          <w:szCs w:val="28"/>
        </w:rPr>
        <w:t>го</w:t>
      </w:r>
      <w:r w:rsidR="00382815" w:rsidRPr="00DE555D">
        <w:rPr>
          <w:rFonts w:ascii="Times New Roman" w:hAnsi="Times New Roman" w:cs="Times New Roman"/>
          <w:color w:val="000000"/>
          <w:sz w:val="28"/>
          <w:szCs w:val="28"/>
        </w:rPr>
        <w:t xml:space="preserve"> образовани</w:t>
      </w:r>
      <w:r w:rsidR="00382815">
        <w:rPr>
          <w:rFonts w:ascii="Times New Roman" w:hAnsi="Times New Roman" w:cs="Times New Roman"/>
          <w:color w:val="000000"/>
          <w:sz w:val="28"/>
          <w:szCs w:val="28"/>
        </w:rPr>
        <w:t>я</w:t>
      </w:r>
      <w:r w:rsidRPr="00BD1FC9">
        <w:rPr>
          <w:rStyle w:val="FontStyle28"/>
          <w:rFonts w:ascii="Times New Roman" w:hAnsi="Times New Roman" w:cs="Times New Roman"/>
          <w:sz w:val="28"/>
          <w:szCs w:val="28"/>
        </w:rPr>
        <w:t xml:space="preserve"> является благоприятной для ведения деятельности, которая может быть обслужена автомобильным транспортом. Вместе с тем, дальнейшее развитие территории предполагает развитие межпоселковой сети и качественное совершенствование автомобильных дорог и развития сети автосервиса.</w:t>
      </w:r>
    </w:p>
    <w:p w:rsidR="00BD1FC9" w:rsidRPr="00BD1FC9" w:rsidRDefault="00BD1FC9" w:rsidP="00382815">
      <w:pPr>
        <w:pStyle w:val="Style4"/>
        <w:widowControl/>
        <w:numPr>
          <w:ilvl w:val="0"/>
          <w:numId w:val="13"/>
        </w:numPr>
        <w:suppressAutoHyphens w:val="0"/>
        <w:autoSpaceDE w:val="0"/>
        <w:autoSpaceDN w:val="0"/>
        <w:adjustRightInd w:val="0"/>
        <w:spacing w:line="276" w:lineRule="auto"/>
        <w:ind w:right="-1"/>
        <w:rPr>
          <w:rFonts w:ascii="Times New Roman" w:hAnsi="Times New Roman" w:cs="Times New Roman"/>
          <w:sz w:val="28"/>
          <w:szCs w:val="28"/>
        </w:rPr>
      </w:pPr>
      <w:r w:rsidRPr="00BD1FC9">
        <w:rPr>
          <w:rFonts w:ascii="Times New Roman" w:hAnsi="Times New Roman" w:cs="Times New Roman"/>
          <w:color w:val="000000"/>
          <w:sz w:val="28"/>
          <w:szCs w:val="28"/>
        </w:rPr>
        <w:t xml:space="preserve">Положительное влияние на экономическое развитие </w:t>
      </w:r>
      <w:r w:rsidR="00382815">
        <w:rPr>
          <w:rFonts w:ascii="Times New Roman" w:hAnsi="Times New Roman" w:cs="Times New Roman"/>
          <w:color w:val="000000"/>
          <w:sz w:val="28"/>
          <w:szCs w:val="28"/>
        </w:rPr>
        <w:t>м</w:t>
      </w:r>
      <w:r w:rsidR="00382815" w:rsidRPr="00DE555D">
        <w:rPr>
          <w:rFonts w:ascii="Times New Roman" w:hAnsi="Times New Roman" w:cs="Times New Roman"/>
          <w:color w:val="000000"/>
          <w:sz w:val="28"/>
          <w:szCs w:val="28"/>
        </w:rPr>
        <w:t>униципально</w:t>
      </w:r>
      <w:r w:rsidR="00382815">
        <w:rPr>
          <w:rFonts w:ascii="Times New Roman" w:hAnsi="Times New Roman" w:cs="Times New Roman"/>
          <w:color w:val="000000"/>
          <w:sz w:val="28"/>
          <w:szCs w:val="28"/>
        </w:rPr>
        <w:t>го</w:t>
      </w:r>
      <w:r w:rsidR="00382815" w:rsidRPr="00DE555D">
        <w:rPr>
          <w:rFonts w:ascii="Times New Roman" w:hAnsi="Times New Roman" w:cs="Times New Roman"/>
          <w:color w:val="000000"/>
          <w:sz w:val="28"/>
          <w:szCs w:val="28"/>
        </w:rPr>
        <w:t xml:space="preserve"> образовани</w:t>
      </w:r>
      <w:r w:rsidR="00382815">
        <w:rPr>
          <w:rFonts w:ascii="Times New Roman" w:hAnsi="Times New Roman" w:cs="Times New Roman"/>
          <w:color w:val="000000"/>
          <w:sz w:val="28"/>
          <w:szCs w:val="28"/>
        </w:rPr>
        <w:t>я</w:t>
      </w:r>
      <w:r w:rsidRPr="00BD1FC9">
        <w:rPr>
          <w:rFonts w:ascii="Times New Roman" w:hAnsi="Times New Roman" w:cs="Times New Roman"/>
          <w:color w:val="000000"/>
          <w:sz w:val="28"/>
          <w:szCs w:val="28"/>
        </w:rPr>
        <w:t xml:space="preserve"> должно оказать строительство международной автодороги «Западная Европа - Западный Китай», </w:t>
      </w:r>
      <w:r w:rsidRPr="00BD1FC9">
        <w:rPr>
          <w:rFonts w:ascii="Times New Roman" w:hAnsi="Times New Roman" w:cs="Times New Roman"/>
          <w:sz w:val="28"/>
          <w:szCs w:val="28"/>
        </w:rPr>
        <w:t xml:space="preserve">проектный коридор которой пройдет по </w:t>
      </w:r>
      <w:proofErr w:type="spellStart"/>
      <w:proofErr w:type="gramStart"/>
      <w:r w:rsidR="00382815">
        <w:rPr>
          <w:rFonts w:ascii="Times New Roman" w:hAnsi="Times New Roman" w:cs="Times New Roman"/>
          <w:sz w:val="28"/>
          <w:szCs w:val="28"/>
        </w:rPr>
        <w:t>Новосергиевскому</w:t>
      </w:r>
      <w:proofErr w:type="spellEnd"/>
      <w:r w:rsidR="00382815">
        <w:rPr>
          <w:rFonts w:ascii="Times New Roman" w:hAnsi="Times New Roman" w:cs="Times New Roman"/>
          <w:sz w:val="28"/>
          <w:szCs w:val="28"/>
        </w:rPr>
        <w:t xml:space="preserve"> </w:t>
      </w:r>
      <w:r w:rsidRPr="00BD1FC9">
        <w:rPr>
          <w:rFonts w:ascii="Times New Roman" w:hAnsi="Times New Roman" w:cs="Times New Roman"/>
          <w:sz w:val="28"/>
          <w:szCs w:val="28"/>
        </w:rPr>
        <w:t xml:space="preserve"> район</w:t>
      </w:r>
      <w:r w:rsidR="00382815">
        <w:rPr>
          <w:rFonts w:ascii="Times New Roman" w:hAnsi="Times New Roman" w:cs="Times New Roman"/>
          <w:sz w:val="28"/>
          <w:szCs w:val="28"/>
        </w:rPr>
        <w:t>у</w:t>
      </w:r>
      <w:proofErr w:type="gramEnd"/>
      <w:r w:rsidR="00382815">
        <w:rPr>
          <w:rFonts w:ascii="Times New Roman" w:hAnsi="Times New Roman" w:cs="Times New Roman"/>
          <w:sz w:val="28"/>
          <w:szCs w:val="28"/>
        </w:rPr>
        <w:t>;</w:t>
      </w:r>
    </w:p>
    <w:p w:rsidR="000341D4" w:rsidRPr="00BD1FC9" w:rsidRDefault="00BD1FC9" w:rsidP="00382815">
      <w:pPr>
        <w:pStyle w:val="Style4"/>
        <w:widowControl/>
        <w:numPr>
          <w:ilvl w:val="0"/>
          <w:numId w:val="13"/>
        </w:numPr>
        <w:suppressAutoHyphens w:val="0"/>
        <w:autoSpaceDE w:val="0"/>
        <w:autoSpaceDN w:val="0"/>
        <w:adjustRightInd w:val="0"/>
        <w:spacing w:line="276" w:lineRule="auto"/>
        <w:ind w:right="-1"/>
        <w:rPr>
          <w:rFonts w:ascii="Times New Roman" w:hAnsi="Times New Roman" w:cs="Times New Roman"/>
          <w:sz w:val="28"/>
          <w:szCs w:val="28"/>
        </w:rPr>
      </w:pPr>
      <w:proofErr w:type="gramStart"/>
      <w:r w:rsidRPr="00BD1FC9">
        <w:rPr>
          <w:rFonts w:ascii="Times New Roman" w:hAnsi="Times New Roman" w:cs="Times New Roman"/>
          <w:sz w:val="28"/>
          <w:szCs w:val="28"/>
        </w:rPr>
        <w:t>.</w:t>
      </w:r>
      <w:r w:rsidR="000341D4" w:rsidRPr="00BD1FC9">
        <w:rPr>
          <w:rFonts w:ascii="Times New Roman" w:hAnsi="Times New Roman" w:cs="Times New Roman"/>
          <w:color w:val="000000"/>
          <w:sz w:val="28"/>
          <w:szCs w:val="28"/>
        </w:rPr>
        <w:t>Нет</w:t>
      </w:r>
      <w:proofErr w:type="gramEnd"/>
      <w:r w:rsidR="000341D4" w:rsidRPr="00BD1FC9">
        <w:rPr>
          <w:rFonts w:ascii="Times New Roman" w:hAnsi="Times New Roman" w:cs="Times New Roman"/>
          <w:color w:val="000000"/>
          <w:sz w:val="28"/>
          <w:szCs w:val="28"/>
        </w:rPr>
        <w:t xml:space="preserve"> существенного ограничения в территориальных ресурсах. Свободные территории позволяют расселить в </w:t>
      </w:r>
      <w:r w:rsidR="001A18C6" w:rsidRPr="00BD1FC9">
        <w:rPr>
          <w:rFonts w:ascii="Times New Roman" w:hAnsi="Times New Roman" w:cs="Times New Roman"/>
          <w:color w:val="000000"/>
          <w:sz w:val="28"/>
          <w:szCs w:val="28"/>
        </w:rPr>
        <w:t xml:space="preserve">муниципальном образовании </w:t>
      </w:r>
      <w:proofErr w:type="spellStart"/>
      <w:r w:rsidR="00795D2F" w:rsidRPr="00BD1FC9">
        <w:rPr>
          <w:rFonts w:ascii="Times New Roman" w:hAnsi="Times New Roman" w:cs="Times New Roman"/>
          <w:color w:val="000000"/>
          <w:sz w:val="28"/>
          <w:szCs w:val="28"/>
        </w:rPr>
        <w:t>Кутушевский</w:t>
      </w:r>
      <w:proofErr w:type="spellEnd"/>
      <w:r w:rsidR="00795D2F" w:rsidRPr="00BD1FC9">
        <w:rPr>
          <w:rFonts w:ascii="Times New Roman" w:hAnsi="Times New Roman" w:cs="Times New Roman"/>
          <w:color w:val="000000"/>
          <w:sz w:val="28"/>
          <w:szCs w:val="28"/>
        </w:rPr>
        <w:t xml:space="preserve"> </w:t>
      </w:r>
      <w:proofErr w:type="gramStart"/>
      <w:r w:rsidR="00795D2F" w:rsidRPr="00BD1FC9">
        <w:rPr>
          <w:rFonts w:ascii="Times New Roman" w:hAnsi="Times New Roman" w:cs="Times New Roman"/>
          <w:color w:val="000000"/>
          <w:sz w:val="28"/>
          <w:szCs w:val="28"/>
        </w:rPr>
        <w:t>сельсовет</w:t>
      </w:r>
      <w:r w:rsidR="001A18C6" w:rsidRPr="00BD1FC9">
        <w:rPr>
          <w:rFonts w:ascii="Times New Roman" w:hAnsi="Times New Roman" w:cs="Times New Roman"/>
          <w:color w:val="000000"/>
          <w:sz w:val="28"/>
          <w:szCs w:val="28"/>
        </w:rPr>
        <w:t xml:space="preserve"> </w:t>
      </w:r>
      <w:r w:rsidR="000341D4" w:rsidRPr="00BD1FC9">
        <w:rPr>
          <w:rFonts w:ascii="Times New Roman" w:hAnsi="Times New Roman" w:cs="Times New Roman"/>
          <w:color w:val="000000"/>
          <w:sz w:val="28"/>
          <w:szCs w:val="28"/>
        </w:rPr>
        <w:t xml:space="preserve"> </w:t>
      </w:r>
      <w:r w:rsidR="00382815">
        <w:rPr>
          <w:rFonts w:ascii="Times New Roman" w:hAnsi="Times New Roman" w:cs="Times New Roman"/>
          <w:color w:val="000000"/>
          <w:sz w:val="28"/>
          <w:szCs w:val="28"/>
        </w:rPr>
        <w:t>до</w:t>
      </w:r>
      <w:proofErr w:type="gramEnd"/>
      <w:r w:rsidR="00382815">
        <w:rPr>
          <w:rFonts w:ascii="Times New Roman" w:hAnsi="Times New Roman" w:cs="Times New Roman"/>
          <w:color w:val="000000"/>
          <w:sz w:val="28"/>
          <w:szCs w:val="28"/>
        </w:rPr>
        <w:t xml:space="preserve"> 100</w:t>
      </w:r>
      <w:r w:rsidR="000341D4" w:rsidRPr="00BD1FC9">
        <w:rPr>
          <w:rFonts w:ascii="Times New Roman" w:hAnsi="Times New Roman" w:cs="Times New Roman"/>
          <w:color w:val="000000"/>
          <w:sz w:val="28"/>
          <w:szCs w:val="28"/>
        </w:rPr>
        <w:t xml:space="preserve"> человек постоянного населения</w:t>
      </w:r>
      <w:r w:rsidR="000341D4" w:rsidRPr="00BD1FC9">
        <w:rPr>
          <w:rFonts w:ascii="Times New Roman" w:hAnsi="Times New Roman" w:cs="Times New Roman"/>
          <w:sz w:val="28"/>
          <w:szCs w:val="28"/>
        </w:rPr>
        <w:t>.</w:t>
      </w:r>
    </w:p>
    <w:p w:rsidR="00762E38" w:rsidRPr="00AF2C9C" w:rsidRDefault="00762E38" w:rsidP="00B640B9">
      <w:pPr>
        <w:ind w:right="141" w:firstLine="709"/>
        <w:jc w:val="both"/>
        <w:rPr>
          <w:sz w:val="28"/>
          <w:szCs w:val="28"/>
        </w:rPr>
      </w:pPr>
    </w:p>
    <w:p w:rsidR="00762E38" w:rsidRPr="00AF2C9C" w:rsidRDefault="00AF2C9C" w:rsidP="00B640B9">
      <w:pPr>
        <w:ind w:right="141" w:firstLine="709"/>
        <w:jc w:val="both"/>
        <w:rPr>
          <w:b/>
          <w:sz w:val="28"/>
          <w:szCs w:val="28"/>
        </w:rPr>
      </w:pPr>
      <w:r w:rsidRPr="00AF2C9C">
        <w:rPr>
          <w:b/>
          <w:sz w:val="28"/>
          <w:szCs w:val="28"/>
        </w:rPr>
        <w:t>Прогноз численности населения</w:t>
      </w:r>
    </w:p>
    <w:p w:rsidR="00AF2C9C" w:rsidRPr="00F12BE1" w:rsidRDefault="00AF2C9C" w:rsidP="00B640B9">
      <w:pPr>
        <w:pStyle w:val="af7"/>
        <w:ind w:firstLine="720"/>
        <w:jc w:val="both"/>
        <w:rPr>
          <w:rFonts w:ascii="Times New Roman" w:hAnsi="Times New Roman" w:cs="Times New Roman"/>
          <w:sz w:val="28"/>
          <w:szCs w:val="28"/>
        </w:rPr>
      </w:pPr>
      <w:r w:rsidRPr="00F12BE1">
        <w:rPr>
          <w:rFonts w:ascii="Times New Roman" w:hAnsi="Times New Roman" w:cs="Times New Roman"/>
          <w:sz w:val="28"/>
          <w:szCs w:val="28"/>
        </w:rPr>
        <w:t>Ориентировочный демографический расчет выполнен с учетом анализа динамики населения поселения за различные периоды при возможном изменении удельного веса, как естественного прироста, так и механического притока в ту или иную сторону</w:t>
      </w:r>
    </w:p>
    <w:p w:rsidR="00762E38" w:rsidRDefault="00AF2C9C" w:rsidP="00B640B9">
      <w:pPr>
        <w:ind w:right="141" w:firstLine="709"/>
        <w:jc w:val="both"/>
        <w:rPr>
          <w:sz w:val="28"/>
          <w:szCs w:val="28"/>
        </w:rPr>
      </w:pPr>
      <w:r w:rsidRPr="00F12BE1">
        <w:rPr>
          <w:sz w:val="28"/>
          <w:szCs w:val="28"/>
        </w:rPr>
        <w:t>Изменение численности населения будет зависеть от социально-экономического развития поселения, успешной политики занятости населения, в частности, создания новых рабочих мест, обусловленного развитием различных функций поселения.</w:t>
      </w:r>
    </w:p>
    <w:p w:rsidR="00382815" w:rsidRPr="00382815" w:rsidRDefault="00382815" w:rsidP="00382815">
      <w:pPr>
        <w:suppressAutoHyphens w:val="0"/>
        <w:autoSpaceDE w:val="0"/>
        <w:autoSpaceDN w:val="0"/>
        <w:adjustRightInd w:val="0"/>
        <w:ind w:right="-18" w:firstLine="283"/>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382815">
        <w:rPr>
          <w:rFonts w:eastAsia="Times New Roman" w:cs="Times New Roman"/>
          <w:kern w:val="0"/>
          <w:sz w:val="28"/>
          <w:szCs w:val="28"/>
          <w:lang w:eastAsia="ru-RU" w:bidi="ar-SA"/>
        </w:rPr>
        <w:t>Дальнейшее развитие функции производителя сельхозпродукции, функции районного центра, функции транспортного узла, могут привести к механическому притоку числа жителей поселения и значительному изменению структуры занятости населения в сторону увеличения производительной и обслуживающей групп, и, в конечном итоге, к укреплению его жизнеспособности и самодостаточности.</w:t>
      </w:r>
    </w:p>
    <w:p w:rsidR="00B640B9" w:rsidRDefault="00AF2C9C" w:rsidP="00B640B9">
      <w:pPr>
        <w:autoSpaceDE w:val="0"/>
        <w:autoSpaceDN w:val="0"/>
        <w:adjustRightInd w:val="0"/>
        <w:ind w:firstLine="720"/>
        <w:jc w:val="both"/>
        <w:rPr>
          <w:sz w:val="28"/>
          <w:szCs w:val="28"/>
        </w:rPr>
      </w:pPr>
      <w:r w:rsidRPr="00F12BE1">
        <w:rPr>
          <w:sz w:val="28"/>
          <w:szCs w:val="28"/>
        </w:rPr>
        <w:lastRenderedPageBreak/>
        <w:t xml:space="preserve">Успешная реализации ряда целевых программ, принятых на федеральном уровне, уровне субъекта федерации и муниципальном уровне, позволяет стабилизировать социально-экономического положение муниципального образования </w:t>
      </w:r>
      <w:proofErr w:type="spellStart"/>
      <w:r w:rsidR="00795D2F">
        <w:rPr>
          <w:sz w:val="28"/>
          <w:szCs w:val="28"/>
        </w:rPr>
        <w:t>Кутушевский</w:t>
      </w:r>
      <w:proofErr w:type="spellEnd"/>
      <w:r w:rsidR="00795D2F">
        <w:rPr>
          <w:sz w:val="28"/>
          <w:szCs w:val="28"/>
        </w:rPr>
        <w:t xml:space="preserve"> сельсовет</w:t>
      </w:r>
      <w:r w:rsidRPr="00F12BE1">
        <w:rPr>
          <w:sz w:val="28"/>
          <w:szCs w:val="28"/>
        </w:rPr>
        <w:t>, повысить уровень и качества жизни сельского населения, что, в свою очередь, приведёт к вероятной стабилизации демографической ситуации с прогнозом численности населения</w:t>
      </w:r>
      <w:r w:rsidR="00B640B9">
        <w:rPr>
          <w:sz w:val="28"/>
          <w:szCs w:val="28"/>
        </w:rPr>
        <w:t>:</w:t>
      </w:r>
    </w:p>
    <w:p w:rsidR="00B640B9" w:rsidRPr="00382815" w:rsidRDefault="00B640B9" w:rsidP="0023787F">
      <w:pPr>
        <w:pStyle w:val="afb"/>
        <w:tabs>
          <w:tab w:val="left" w:pos="6315"/>
        </w:tabs>
        <w:spacing w:before="120" w:after="0"/>
        <w:ind w:firstLine="851"/>
        <w:rPr>
          <w:sz w:val="28"/>
          <w:szCs w:val="28"/>
        </w:rPr>
      </w:pPr>
      <w:proofErr w:type="gramStart"/>
      <w:r w:rsidRPr="00382815">
        <w:rPr>
          <w:bCs/>
          <w:sz w:val="28"/>
          <w:szCs w:val="28"/>
        </w:rPr>
        <w:t>к</w:t>
      </w:r>
      <w:proofErr w:type="gramEnd"/>
      <w:r w:rsidRPr="00382815">
        <w:rPr>
          <w:bCs/>
          <w:sz w:val="28"/>
          <w:szCs w:val="28"/>
        </w:rPr>
        <w:t xml:space="preserve"> 203</w:t>
      </w:r>
      <w:r w:rsidR="00382815" w:rsidRPr="00382815">
        <w:rPr>
          <w:bCs/>
          <w:sz w:val="28"/>
          <w:szCs w:val="28"/>
        </w:rPr>
        <w:t>3</w:t>
      </w:r>
      <w:r w:rsidRPr="00382815">
        <w:rPr>
          <w:bCs/>
          <w:sz w:val="28"/>
          <w:szCs w:val="28"/>
        </w:rPr>
        <w:t xml:space="preserve"> году – </w:t>
      </w:r>
      <w:r w:rsidR="00382815" w:rsidRPr="00382815">
        <w:rPr>
          <w:sz w:val="28"/>
          <w:szCs w:val="28"/>
        </w:rPr>
        <w:t>629</w:t>
      </w:r>
      <w:r w:rsidR="00382815">
        <w:rPr>
          <w:bCs/>
          <w:sz w:val="28"/>
          <w:szCs w:val="28"/>
        </w:rPr>
        <w:t xml:space="preserve"> чел</w:t>
      </w:r>
      <w:r w:rsidRPr="00382815">
        <w:rPr>
          <w:bCs/>
          <w:sz w:val="28"/>
          <w:szCs w:val="28"/>
        </w:rPr>
        <w:t>,</w:t>
      </w:r>
      <w:r w:rsidRPr="00382815">
        <w:rPr>
          <w:sz w:val="28"/>
          <w:szCs w:val="28"/>
        </w:rPr>
        <w:t xml:space="preserve"> </w:t>
      </w:r>
    </w:p>
    <w:p w:rsidR="00AF2C9C" w:rsidRPr="00382815" w:rsidRDefault="00B640B9" w:rsidP="00B640B9">
      <w:pPr>
        <w:autoSpaceDE w:val="0"/>
        <w:autoSpaceDN w:val="0"/>
        <w:adjustRightInd w:val="0"/>
        <w:ind w:firstLine="720"/>
        <w:jc w:val="both"/>
        <w:rPr>
          <w:sz w:val="28"/>
          <w:szCs w:val="28"/>
        </w:rPr>
      </w:pPr>
      <w:r w:rsidRPr="00382815">
        <w:rPr>
          <w:bCs/>
          <w:sz w:val="28"/>
          <w:szCs w:val="28"/>
        </w:rPr>
        <w:t xml:space="preserve"> </w:t>
      </w:r>
      <w:proofErr w:type="gramStart"/>
      <w:r w:rsidRPr="00382815">
        <w:rPr>
          <w:bCs/>
          <w:sz w:val="28"/>
          <w:szCs w:val="28"/>
        </w:rPr>
        <w:t>к</w:t>
      </w:r>
      <w:proofErr w:type="gramEnd"/>
      <w:r w:rsidRPr="00382815">
        <w:rPr>
          <w:bCs/>
          <w:sz w:val="28"/>
          <w:szCs w:val="28"/>
        </w:rPr>
        <w:t xml:space="preserve"> 2052 году – </w:t>
      </w:r>
      <w:r w:rsidR="00D4331C">
        <w:rPr>
          <w:rFonts w:cs="Times New Roman"/>
          <w:color w:val="000000"/>
          <w:sz w:val="28"/>
          <w:szCs w:val="28"/>
          <w:lang w:eastAsia="ru-RU"/>
        </w:rPr>
        <w:t>654</w:t>
      </w:r>
      <w:r w:rsidRPr="00382815">
        <w:rPr>
          <w:sz w:val="28"/>
          <w:szCs w:val="28"/>
        </w:rPr>
        <w:t xml:space="preserve"> </w:t>
      </w:r>
      <w:r w:rsidRPr="00382815">
        <w:rPr>
          <w:bCs/>
          <w:sz w:val="28"/>
          <w:szCs w:val="28"/>
        </w:rPr>
        <w:t>чел.</w:t>
      </w:r>
    </w:p>
    <w:p w:rsidR="00AF2C9C" w:rsidRPr="00F12BE1" w:rsidRDefault="00AF2C9C" w:rsidP="0023787F">
      <w:pPr>
        <w:autoSpaceDE w:val="0"/>
        <w:autoSpaceDN w:val="0"/>
        <w:adjustRightInd w:val="0"/>
        <w:spacing w:before="120"/>
        <w:ind w:firstLine="720"/>
        <w:jc w:val="both"/>
        <w:rPr>
          <w:sz w:val="28"/>
          <w:szCs w:val="28"/>
        </w:rPr>
      </w:pPr>
      <w:r w:rsidRPr="00F12BE1">
        <w:rPr>
          <w:sz w:val="28"/>
          <w:szCs w:val="28"/>
        </w:rPr>
        <w:t xml:space="preserve">Рост численности населения возможен при определенных условиях, к которым относятся и улучшение качества жизни, и социально- 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w:t>
      </w:r>
      <w:r w:rsidR="00CB5DBB">
        <w:rPr>
          <w:sz w:val="28"/>
          <w:szCs w:val="28"/>
        </w:rPr>
        <w:t>пос</w:t>
      </w:r>
      <w:r w:rsidRPr="00F12BE1">
        <w:rPr>
          <w:sz w:val="28"/>
          <w:szCs w:val="28"/>
        </w:rPr>
        <w:t>совета.</w:t>
      </w:r>
    </w:p>
    <w:p w:rsidR="00762E38" w:rsidRPr="005845E1" w:rsidRDefault="00FB530D" w:rsidP="005845E1">
      <w:pPr>
        <w:pStyle w:val="2"/>
      </w:pPr>
      <w:bookmarkStart w:id="5" w:name="_Toc404332033"/>
      <w:r w:rsidRPr="005845E1">
        <w:t xml:space="preserve">3. </w:t>
      </w:r>
      <w:r w:rsidR="00762E38" w:rsidRPr="005845E1">
        <w:t xml:space="preserve">ЖИЛИЩНОЕ </w:t>
      </w:r>
      <w:r w:rsidR="000E4D84" w:rsidRPr="005845E1">
        <w:t xml:space="preserve">И СОЦИАЛЬНОЕ </w:t>
      </w:r>
      <w:r w:rsidR="00762E38" w:rsidRPr="005845E1">
        <w:t>СТРОИТЕЛЬСТВО</w:t>
      </w:r>
      <w:bookmarkEnd w:id="5"/>
    </w:p>
    <w:p w:rsidR="00762E38" w:rsidRPr="000E4D84" w:rsidRDefault="000E4D84" w:rsidP="00FB530D">
      <w:pPr>
        <w:ind w:right="141" w:firstLine="709"/>
        <w:jc w:val="both"/>
        <w:rPr>
          <w:i/>
          <w:sz w:val="28"/>
          <w:szCs w:val="28"/>
          <w:u w:val="single"/>
        </w:rPr>
      </w:pPr>
      <w:r w:rsidRPr="000E4D84">
        <w:rPr>
          <w:i/>
          <w:sz w:val="28"/>
          <w:szCs w:val="28"/>
          <w:u w:val="single"/>
        </w:rPr>
        <w:t>Жилищное строительство</w:t>
      </w:r>
    </w:p>
    <w:p w:rsidR="00D4331C" w:rsidRDefault="00D4331C" w:rsidP="002B304D">
      <w:pPr>
        <w:ind w:right="141" w:firstLine="709"/>
        <w:jc w:val="both"/>
        <w:rPr>
          <w:rFonts w:cs="Times New Roman"/>
          <w:sz w:val="28"/>
          <w:szCs w:val="28"/>
        </w:rPr>
      </w:pPr>
      <w:r>
        <w:rPr>
          <w:rFonts w:cs="Times New Roman"/>
          <w:sz w:val="28"/>
          <w:szCs w:val="28"/>
        </w:rPr>
        <w:t>О</w:t>
      </w:r>
      <w:r w:rsidR="000E4D84" w:rsidRPr="002B304D">
        <w:rPr>
          <w:rFonts w:cs="Times New Roman"/>
          <w:sz w:val="28"/>
          <w:szCs w:val="28"/>
        </w:rPr>
        <w:t>своение новых площадок под жилищное строительство</w:t>
      </w:r>
      <w:r>
        <w:rPr>
          <w:rFonts w:cs="Times New Roman"/>
          <w:sz w:val="28"/>
          <w:szCs w:val="28"/>
        </w:rPr>
        <w:t>:</w:t>
      </w:r>
    </w:p>
    <w:p w:rsidR="000E4D84" w:rsidRPr="002B304D" w:rsidRDefault="00D4331C" w:rsidP="002B304D">
      <w:pPr>
        <w:ind w:right="141" w:firstLine="709"/>
        <w:jc w:val="both"/>
        <w:rPr>
          <w:i/>
          <w:sz w:val="28"/>
          <w:szCs w:val="28"/>
        </w:rPr>
      </w:pPr>
      <w:r>
        <w:rPr>
          <w:sz w:val="28"/>
          <w:szCs w:val="28"/>
        </w:rPr>
        <w:t>Село</w:t>
      </w:r>
      <w:r w:rsidRPr="00D4331C">
        <w:rPr>
          <w:sz w:val="28"/>
          <w:szCs w:val="28"/>
        </w:rPr>
        <w:t xml:space="preserve"> </w:t>
      </w:r>
      <w:proofErr w:type="spellStart"/>
      <w:proofErr w:type="gramStart"/>
      <w:r w:rsidRPr="00D4331C">
        <w:rPr>
          <w:sz w:val="28"/>
          <w:szCs w:val="28"/>
        </w:rPr>
        <w:t>Кутуш</w:t>
      </w:r>
      <w:proofErr w:type="spellEnd"/>
      <w:r w:rsidRPr="00D4331C">
        <w:rPr>
          <w:sz w:val="28"/>
          <w:szCs w:val="28"/>
        </w:rPr>
        <w:t>:</w:t>
      </w:r>
      <w:r>
        <w:rPr>
          <w:i/>
          <w:sz w:val="28"/>
          <w:szCs w:val="28"/>
        </w:rPr>
        <w:t xml:space="preserve"> </w:t>
      </w:r>
      <w:r w:rsidR="000E4D84" w:rsidRPr="002B304D">
        <w:rPr>
          <w:rFonts w:cs="Times New Roman"/>
          <w:sz w:val="28"/>
          <w:szCs w:val="28"/>
        </w:rPr>
        <w:t xml:space="preserve"> </w:t>
      </w:r>
      <w:r w:rsidR="00D14163" w:rsidRPr="002B304D">
        <w:rPr>
          <w:rFonts w:cs="Times New Roman"/>
          <w:bCs/>
          <w:sz w:val="28"/>
          <w:szCs w:val="28"/>
        </w:rPr>
        <w:t>в</w:t>
      </w:r>
      <w:proofErr w:type="gramEnd"/>
      <w:r w:rsidR="00D14163" w:rsidRPr="002B304D">
        <w:rPr>
          <w:rFonts w:cs="Times New Roman"/>
          <w:bCs/>
          <w:sz w:val="28"/>
          <w:szCs w:val="28"/>
        </w:rPr>
        <w:t xml:space="preserve"> северо-</w:t>
      </w:r>
      <w:r>
        <w:rPr>
          <w:rFonts w:cs="Times New Roman"/>
          <w:bCs/>
          <w:sz w:val="28"/>
          <w:szCs w:val="28"/>
        </w:rPr>
        <w:t>запад</w:t>
      </w:r>
      <w:r w:rsidR="00D14163" w:rsidRPr="002B304D">
        <w:rPr>
          <w:rFonts w:cs="Times New Roman"/>
          <w:bCs/>
          <w:sz w:val="28"/>
          <w:szCs w:val="28"/>
        </w:rPr>
        <w:t>ном направлении</w:t>
      </w:r>
      <w:r w:rsidR="00D14163" w:rsidRPr="002B304D">
        <w:rPr>
          <w:rFonts w:cs="Times New Roman"/>
          <w:sz w:val="28"/>
          <w:szCs w:val="28"/>
        </w:rPr>
        <w:t xml:space="preserve"> </w:t>
      </w:r>
      <w:r w:rsidR="000E4D84" w:rsidRPr="002B304D">
        <w:rPr>
          <w:rFonts w:cs="Times New Roman"/>
          <w:sz w:val="28"/>
          <w:szCs w:val="28"/>
        </w:rPr>
        <w:t xml:space="preserve">– </w:t>
      </w:r>
      <w:r>
        <w:rPr>
          <w:rFonts w:cs="Times New Roman"/>
          <w:sz w:val="28"/>
          <w:szCs w:val="28"/>
        </w:rPr>
        <w:t>28,1</w:t>
      </w:r>
      <w:r w:rsidR="000E4D84" w:rsidRPr="002B304D">
        <w:rPr>
          <w:rFonts w:cs="Times New Roman"/>
          <w:sz w:val="28"/>
          <w:szCs w:val="28"/>
        </w:rPr>
        <w:t xml:space="preserve"> га</w:t>
      </w:r>
      <w:r>
        <w:rPr>
          <w:rFonts w:cs="Times New Roman"/>
          <w:sz w:val="28"/>
          <w:szCs w:val="28"/>
        </w:rPr>
        <w:t xml:space="preserve">, село </w:t>
      </w:r>
      <w:proofErr w:type="spellStart"/>
      <w:r>
        <w:rPr>
          <w:rFonts w:cs="Times New Roman"/>
          <w:sz w:val="28"/>
          <w:szCs w:val="28"/>
        </w:rPr>
        <w:t>Старогумирово</w:t>
      </w:r>
      <w:proofErr w:type="spellEnd"/>
      <w:r>
        <w:rPr>
          <w:rFonts w:cs="Times New Roman"/>
          <w:sz w:val="28"/>
          <w:szCs w:val="28"/>
        </w:rPr>
        <w:t xml:space="preserve"> </w:t>
      </w:r>
      <w:r w:rsidRPr="002B304D">
        <w:rPr>
          <w:rFonts w:cs="Times New Roman"/>
          <w:sz w:val="28"/>
          <w:szCs w:val="28"/>
        </w:rPr>
        <w:t>–</w:t>
      </w:r>
      <w:r>
        <w:rPr>
          <w:rFonts w:cs="Times New Roman"/>
          <w:sz w:val="28"/>
          <w:szCs w:val="28"/>
        </w:rPr>
        <w:t>16,5</w:t>
      </w:r>
      <w:r w:rsidRPr="002B304D">
        <w:rPr>
          <w:rFonts w:cs="Times New Roman"/>
          <w:sz w:val="28"/>
          <w:szCs w:val="28"/>
        </w:rPr>
        <w:t xml:space="preserve"> га</w:t>
      </w:r>
      <w:r w:rsidRPr="00D4331C">
        <w:rPr>
          <w:rFonts w:cs="Times New Roman"/>
          <w:sz w:val="28"/>
          <w:szCs w:val="28"/>
        </w:rPr>
        <w:t xml:space="preserve"> </w:t>
      </w:r>
      <w:r>
        <w:rPr>
          <w:rFonts w:cs="Times New Roman"/>
          <w:sz w:val="28"/>
          <w:szCs w:val="28"/>
        </w:rPr>
        <w:t xml:space="preserve">в южном направлении, село </w:t>
      </w:r>
      <w:proofErr w:type="spellStart"/>
      <w:r>
        <w:rPr>
          <w:rFonts w:cs="Times New Roman"/>
          <w:sz w:val="28"/>
          <w:szCs w:val="28"/>
        </w:rPr>
        <w:t>Караяр</w:t>
      </w:r>
      <w:proofErr w:type="spellEnd"/>
      <w:r w:rsidRPr="00D4331C">
        <w:rPr>
          <w:rFonts w:cs="Times New Roman"/>
          <w:sz w:val="28"/>
          <w:szCs w:val="28"/>
        </w:rPr>
        <w:t xml:space="preserve"> </w:t>
      </w:r>
      <w:r w:rsidRPr="002B304D">
        <w:rPr>
          <w:rFonts w:cs="Times New Roman"/>
          <w:sz w:val="28"/>
          <w:szCs w:val="28"/>
        </w:rPr>
        <w:t xml:space="preserve">– </w:t>
      </w:r>
      <w:r>
        <w:rPr>
          <w:rFonts w:cs="Times New Roman"/>
          <w:sz w:val="28"/>
          <w:szCs w:val="28"/>
        </w:rPr>
        <w:t>15,5</w:t>
      </w:r>
      <w:r w:rsidRPr="002B304D">
        <w:rPr>
          <w:rFonts w:cs="Times New Roman"/>
          <w:sz w:val="28"/>
          <w:szCs w:val="28"/>
        </w:rPr>
        <w:t xml:space="preserve"> га</w:t>
      </w:r>
      <w:r w:rsidRPr="00D4331C">
        <w:rPr>
          <w:rFonts w:cs="Times New Roman"/>
          <w:sz w:val="28"/>
          <w:szCs w:val="28"/>
        </w:rPr>
        <w:t xml:space="preserve"> </w:t>
      </w:r>
      <w:r>
        <w:rPr>
          <w:rFonts w:cs="Times New Roman"/>
          <w:sz w:val="28"/>
          <w:szCs w:val="28"/>
        </w:rPr>
        <w:t>в юго- западном направлении.</w:t>
      </w:r>
    </w:p>
    <w:p w:rsidR="000E4D84" w:rsidRDefault="000E4D84" w:rsidP="00D2306B">
      <w:pPr>
        <w:tabs>
          <w:tab w:val="left" w:pos="851"/>
        </w:tabs>
        <w:spacing w:line="276" w:lineRule="auto"/>
        <w:ind w:right="141" w:firstLine="709"/>
        <w:jc w:val="both"/>
        <w:rPr>
          <w:rFonts w:cs="Times New Roman"/>
          <w:sz w:val="28"/>
          <w:szCs w:val="28"/>
        </w:rPr>
      </w:pPr>
    </w:p>
    <w:p w:rsidR="000E4D84" w:rsidRPr="000E4D84" w:rsidRDefault="000E4D84" w:rsidP="00D2306B">
      <w:pPr>
        <w:tabs>
          <w:tab w:val="left" w:pos="851"/>
        </w:tabs>
        <w:spacing w:line="276" w:lineRule="auto"/>
        <w:ind w:right="141" w:firstLine="709"/>
        <w:jc w:val="both"/>
        <w:rPr>
          <w:rFonts w:cs="Times New Roman"/>
          <w:i/>
          <w:sz w:val="28"/>
          <w:szCs w:val="28"/>
          <w:u w:val="single"/>
        </w:rPr>
      </w:pPr>
      <w:r w:rsidRPr="000E4D84">
        <w:rPr>
          <w:rFonts w:cs="Times New Roman"/>
          <w:i/>
          <w:sz w:val="28"/>
          <w:szCs w:val="28"/>
          <w:u w:val="single"/>
        </w:rPr>
        <w:t>Социальное строительство</w:t>
      </w:r>
    </w:p>
    <w:p w:rsidR="00452BDC" w:rsidRDefault="00452BDC" w:rsidP="00D2306B">
      <w:pPr>
        <w:tabs>
          <w:tab w:val="left" w:pos="709"/>
        </w:tabs>
        <w:spacing w:line="276" w:lineRule="auto"/>
        <w:ind w:right="141" w:firstLine="709"/>
        <w:jc w:val="both"/>
        <w:rPr>
          <w:sz w:val="28"/>
          <w:szCs w:val="28"/>
          <w:highlight w:val="yellow"/>
        </w:rPr>
      </w:pPr>
    </w:p>
    <w:p w:rsidR="000E4D84" w:rsidRPr="005E0265" w:rsidRDefault="000E4D84" w:rsidP="000E4D84">
      <w:pPr>
        <w:pStyle w:val="ConsPlusNormal"/>
        <w:ind w:firstLine="851"/>
        <w:jc w:val="both"/>
        <w:rPr>
          <w:rFonts w:ascii="Times New Roman" w:hAnsi="Times New Roman" w:cs="Times New Roman"/>
          <w:color w:val="000000"/>
          <w:sz w:val="28"/>
          <w:szCs w:val="28"/>
        </w:rPr>
      </w:pPr>
      <w:r w:rsidRPr="005E0265">
        <w:rPr>
          <w:rFonts w:ascii="Times New Roman" w:hAnsi="Times New Roman" w:cs="Times New Roman"/>
          <w:color w:val="000000"/>
          <w:sz w:val="28"/>
          <w:szCs w:val="28"/>
        </w:rPr>
        <w:t xml:space="preserve">Обеспечение объектами социального и культурно-бытового обслуживания населения </w:t>
      </w:r>
      <w:r w:rsidR="005E0265">
        <w:rPr>
          <w:rFonts w:ascii="Times New Roman" w:hAnsi="Times New Roman" w:cs="Times New Roman"/>
          <w:color w:val="000000"/>
          <w:sz w:val="28"/>
          <w:szCs w:val="28"/>
        </w:rPr>
        <w:t>м</w:t>
      </w:r>
      <w:r w:rsidR="001A18C6" w:rsidRPr="005E0265">
        <w:rPr>
          <w:rFonts w:ascii="Times New Roman" w:hAnsi="Times New Roman" w:cs="Times New Roman"/>
          <w:color w:val="000000"/>
          <w:sz w:val="28"/>
          <w:szCs w:val="28"/>
        </w:rPr>
        <w:t>униципально</w:t>
      </w:r>
      <w:r w:rsidR="005E0265">
        <w:rPr>
          <w:rFonts w:ascii="Times New Roman" w:hAnsi="Times New Roman" w:cs="Times New Roman"/>
          <w:color w:val="000000"/>
          <w:sz w:val="28"/>
          <w:szCs w:val="28"/>
        </w:rPr>
        <w:t>го</w:t>
      </w:r>
      <w:r w:rsidR="001A18C6" w:rsidRPr="005E0265">
        <w:rPr>
          <w:rFonts w:ascii="Times New Roman" w:hAnsi="Times New Roman" w:cs="Times New Roman"/>
          <w:color w:val="000000"/>
          <w:sz w:val="28"/>
          <w:szCs w:val="28"/>
        </w:rPr>
        <w:t xml:space="preserve"> образовани</w:t>
      </w:r>
      <w:r w:rsidR="005E0265">
        <w:rPr>
          <w:rFonts w:ascii="Times New Roman" w:hAnsi="Times New Roman" w:cs="Times New Roman"/>
          <w:color w:val="000000"/>
          <w:sz w:val="28"/>
          <w:szCs w:val="28"/>
        </w:rPr>
        <w:t>я</w:t>
      </w:r>
      <w:r w:rsidR="001A18C6" w:rsidRPr="005E0265">
        <w:rPr>
          <w:rFonts w:ascii="Times New Roman" w:hAnsi="Times New Roman" w:cs="Times New Roman"/>
          <w:color w:val="000000"/>
          <w:sz w:val="28"/>
          <w:szCs w:val="28"/>
        </w:rPr>
        <w:t xml:space="preserve"> </w:t>
      </w:r>
      <w:proofErr w:type="spellStart"/>
      <w:r w:rsidR="00795D2F">
        <w:rPr>
          <w:rFonts w:ascii="Times New Roman" w:hAnsi="Times New Roman" w:cs="Times New Roman"/>
          <w:color w:val="000000"/>
          <w:sz w:val="28"/>
          <w:szCs w:val="28"/>
        </w:rPr>
        <w:t>Кутушевский</w:t>
      </w:r>
      <w:proofErr w:type="spellEnd"/>
      <w:r w:rsidR="00795D2F">
        <w:rPr>
          <w:rFonts w:ascii="Times New Roman" w:hAnsi="Times New Roman" w:cs="Times New Roman"/>
          <w:color w:val="000000"/>
          <w:sz w:val="28"/>
          <w:szCs w:val="28"/>
        </w:rPr>
        <w:t xml:space="preserve"> </w:t>
      </w:r>
      <w:proofErr w:type="gramStart"/>
      <w:r w:rsidR="00795D2F">
        <w:rPr>
          <w:rFonts w:ascii="Times New Roman" w:hAnsi="Times New Roman" w:cs="Times New Roman"/>
          <w:color w:val="000000"/>
          <w:sz w:val="28"/>
          <w:szCs w:val="28"/>
        </w:rPr>
        <w:t>сельсовет</w:t>
      </w:r>
      <w:r w:rsidR="001A18C6" w:rsidRPr="005E0265">
        <w:rPr>
          <w:rFonts w:ascii="Times New Roman" w:hAnsi="Times New Roman" w:cs="Times New Roman"/>
          <w:color w:val="000000"/>
          <w:sz w:val="28"/>
          <w:szCs w:val="28"/>
        </w:rPr>
        <w:t xml:space="preserve"> </w:t>
      </w:r>
      <w:r w:rsidRPr="005E0265">
        <w:rPr>
          <w:rFonts w:ascii="Times New Roman" w:hAnsi="Times New Roman" w:cs="Times New Roman"/>
          <w:color w:val="000000"/>
          <w:sz w:val="28"/>
          <w:szCs w:val="28"/>
        </w:rPr>
        <w:t>:</w:t>
      </w:r>
      <w:proofErr w:type="gramEnd"/>
    </w:p>
    <w:p w:rsidR="000E4D84" w:rsidRPr="002547FB" w:rsidRDefault="000E4D84" w:rsidP="000E4D84">
      <w:pPr>
        <w:pStyle w:val="afd"/>
        <w:keepNext/>
        <w:spacing w:line="240" w:lineRule="auto"/>
        <w:rPr>
          <w:rFonts w:ascii="Times New Roman" w:hAnsi="Times New Roman" w:cs="Times New Roman"/>
          <w:b w:val="0"/>
          <w:sz w:val="24"/>
          <w:szCs w:val="24"/>
        </w:rPr>
      </w:pPr>
      <w:r w:rsidRPr="002547FB">
        <w:rPr>
          <w:rFonts w:ascii="Times New Roman" w:hAnsi="Times New Roman" w:cs="Times New Roman"/>
          <w:b w:val="0"/>
          <w:sz w:val="24"/>
          <w:szCs w:val="24"/>
        </w:rPr>
        <w:t xml:space="preserve">           Таблица </w:t>
      </w:r>
      <w:r>
        <w:rPr>
          <w:rFonts w:ascii="Times New Roman" w:hAnsi="Times New Roman" w:cs="Times New Roman"/>
          <w:b w:val="0"/>
          <w:sz w:val="24"/>
          <w:szCs w:val="24"/>
        </w:rPr>
        <w:t>3</w:t>
      </w:r>
      <w:r w:rsidRPr="002547FB">
        <w:rPr>
          <w:rFonts w:ascii="Times New Roman" w:hAnsi="Times New Roman" w:cs="Times New Roman"/>
          <w:b w:val="0"/>
          <w:sz w:val="24"/>
          <w:szCs w:val="24"/>
        </w:rPr>
        <w:t>-</w:t>
      </w:r>
      <w:r>
        <w:rPr>
          <w:rFonts w:ascii="Times New Roman" w:hAnsi="Times New Roman" w:cs="Times New Roman"/>
          <w:b w:val="0"/>
          <w:sz w:val="24"/>
          <w:szCs w:val="24"/>
        </w:rPr>
        <w:t>1</w:t>
      </w:r>
    </w:p>
    <w:tbl>
      <w:tblPr>
        <w:tblW w:w="89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699"/>
        <w:gridCol w:w="991"/>
        <w:gridCol w:w="992"/>
        <w:gridCol w:w="993"/>
        <w:gridCol w:w="850"/>
        <w:gridCol w:w="992"/>
        <w:gridCol w:w="851"/>
        <w:gridCol w:w="854"/>
      </w:tblGrid>
      <w:tr w:rsidR="00D4331C" w:rsidRPr="00D4331C" w:rsidTr="00FC18E1">
        <w:tc>
          <w:tcPr>
            <w:tcW w:w="709" w:type="dxa"/>
            <w:vMerge w:val="restart"/>
            <w:shd w:val="clear" w:color="auto" w:fill="auto"/>
          </w:tcPr>
          <w:p w:rsidR="00D4331C" w:rsidRPr="00D4331C" w:rsidRDefault="00D4331C" w:rsidP="00D4331C">
            <w:pPr>
              <w:tabs>
                <w:tab w:val="left" w:pos="709"/>
                <w:tab w:val="left" w:pos="1128"/>
              </w:tabs>
              <w:suppressAutoHyphens w:val="0"/>
              <w:spacing w:before="28" w:after="200" w:line="276" w:lineRule="auto"/>
              <w:ind w:right="-1"/>
              <w:jc w:val="center"/>
              <w:rPr>
                <w:rFonts w:cs="Calibri"/>
                <w:b/>
                <w:color w:val="000000"/>
                <w:kern w:val="0"/>
                <w:lang w:eastAsia="en-US" w:bidi="en-US"/>
              </w:rPr>
            </w:pPr>
            <w:r w:rsidRPr="00D4331C">
              <w:rPr>
                <w:rFonts w:cs="Calibri"/>
                <w:b/>
                <w:color w:val="000000"/>
                <w:kern w:val="0"/>
                <w:lang w:eastAsia="en-US" w:bidi="en-US"/>
              </w:rPr>
              <w:t>№ п/п</w:t>
            </w:r>
          </w:p>
        </w:tc>
        <w:tc>
          <w:tcPr>
            <w:tcW w:w="1699" w:type="dxa"/>
            <w:vMerge w:val="restart"/>
            <w:shd w:val="clear" w:color="auto" w:fill="auto"/>
            <w:textDirection w:val="btLr"/>
          </w:tcPr>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r w:rsidRPr="00D4331C">
              <w:rPr>
                <w:rFonts w:cs="Calibri"/>
                <w:b/>
                <w:color w:val="000000"/>
                <w:kern w:val="0"/>
                <w:lang w:eastAsia="en-US" w:bidi="en-US"/>
              </w:rPr>
              <w:t>Наименование показателя</w:t>
            </w:r>
          </w:p>
        </w:tc>
        <w:tc>
          <w:tcPr>
            <w:tcW w:w="991" w:type="dxa"/>
            <w:vMerge w:val="restart"/>
            <w:shd w:val="clear" w:color="auto" w:fill="auto"/>
            <w:textDirection w:val="btLr"/>
          </w:tcPr>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r w:rsidRPr="00D4331C">
              <w:rPr>
                <w:rFonts w:cs="Calibri"/>
                <w:b/>
                <w:color w:val="000000"/>
                <w:kern w:val="0"/>
                <w:lang w:eastAsia="en-US" w:bidi="en-US"/>
              </w:rPr>
              <w:t>Единица измерения</w:t>
            </w:r>
          </w:p>
        </w:tc>
        <w:tc>
          <w:tcPr>
            <w:tcW w:w="992" w:type="dxa"/>
            <w:vMerge w:val="restart"/>
            <w:shd w:val="clear" w:color="auto" w:fill="auto"/>
            <w:textDirection w:val="btLr"/>
          </w:tcPr>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r w:rsidRPr="00D4331C">
              <w:rPr>
                <w:rFonts w:cs="Calibri"/>
                <w:b/>
                <w:color w:val="000000"/>
                <w:kern w:val="0"/>
                <w:lang w:eastAsia="en-US" w:bidi="en-US"/>
              </w:rPr>
              <w:t>Существующая мощность</w:t>
            </w:r>
          </w:p>
        </w:tc>
        <w:tc>
          <w:tcPr>
            <w:tcW w:w="993" w:type="dxa"/>
            <w:vMerge w:val="restart"/>
            <w:shd w:val="clear" w:color="auto" w:fill="auto"/>
            <w:textDirection w:val="btLr"/>
          </w:tcPr>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r w:rsidRPr="00D4331C">
              <w:rPr>
                <w:rFonts w:cs="Calibri"/>
                <w:b/>
                <w:color w:val="000000"/>
                <w:kern w:val="0"/>
                <w:lang w:eastAsia="en-US" w:bidi="en-US"/>
              </w:rPr>
              <w:t>Норматив на 1000 чел.</w:t>
            </w:r>
          </w:p>
        </w:tc>
        <w:tc>
          <w:tcPr>
            <w:tcW w:w="3547" w:type="dxa"/>
            <w:gridSpan w:val="4"/>
            <w:shd w:val="clear" w:color="auto" w:fill="auto"/>
          </w:tcPr>
          <w:p w:rsidR="00D4331C" w:rsidRPr="00D4331C" w:rsidRDefault="00D4331C" w:rsidP="00D4331C">
            <w:pPr>
              <w:tabs>
                <w:tab w:val="left" w:pos="709"/>
                <w:tab w:val="left" w:pos="1128"/>
              </w:tabs>
              <w:suppressAutoHyphens w:val="0"/>
              <w:spacing w:before="28" w:after="200" w:line="276" w:lineRule="auto"/>
              <w:ind w:right="-1"/>
              <w:jc w:val="center"/>
              <w:rPr>
                <w:rFonts w:cs="Calibri"/>
                <w:b/>
                <w:color w:val="000000"/>
                <w:kern w:val="0"/>
                <w:lang w:eastAsia="en-US" w:bidi="en-US"/>
              </w:rPr>
            </w:pPr>
            <w:r w:rsidRPr="00D4331C">
              <w:rPr>
                <w:rFonts w:cs="Calibri"/>
                <w:b/>
                <w:color w:val="000000"/>
                <w:kern w:val="0"/>
                <w:lang w:eastAsia="en-US" w:bidi="en-US"/>
              </w:rPr>
              <w:t>Требуемая мощность</w:t>
            </w:r>
          </w:p>
        </w:tc>
      </w:tr>
      <w:tr w:rsidR="00D4331C" w:rsidRPr="00D4331C" w:rsidTr="00FC18E1">
        <w:trPr>
          <w:cantSplit/>
          <w:trHeight w:val="2406"/>
        </w:trPr>
        <w:tc>
          <w:tcPr>
            <w:tcW w:w="709" w:type="dxa"/>
            <w:vMerge/>
            <w:shd w:val="clear" w:color="auto" w:fill="auto"/>
          </w:tcPr>
          <w:p w:rsidR="00D4331C" w:rsidRPr="00D4331C" w:rsidRDefault="00D4331C" w:rsidP="00D4331C">
            <w:pPr>
              <w:tabs>
                <w:tab w:val="left" w:pos="709"/>
                <w:tab w:val="left" w:pos="1128"/>
              </w:tabs>
              <w:suppressAutoHyphens w:val="0"/>
              <w:spacing w:before="28" w:after="200" w:line="276" w:lineRule="auto"/>
              <w:ind w:right="-1"/>
              <w:jc w:val="center"/>
              <w:rPr>
                <w:rFonts w:cs="Calibri"/>
                <w:b/>
                <w:color w:val="000000"/>
                <w:kern w:val="0"/>
                <w:lang w:val="en-US" w:eastAsia="en-US" w:bidi="en-US"/>
              </w:rPr>
            </w:pPr>
          </w:p>
        </w:tc>
        <w:tc>
          <w:tcPr>
            <w:tcW w:w="1699" w:type="dxa"/>
            <w:vMerge/>
            <w:shd w:val="clear" w:color="auto" w:fill="auto"/>
          </w:tcPr>
          <w:p w:rsidR="00D4331C" w:rsidRPr="00D4331C" w:rsidRDefault="00D4331C" w:rsidP="00D4331C">
            <w:pPr>
              <w:tabs>
                <w:tab w:val="left" w:pos="709"/>
                <w:tab w:val="left" w:pos="1128"/>
              </w:tabs>
              <w:suppressAutoHyphens w:val="0"/>
              <w:spacing w:before="28" w:after="200" w:line="276" w:lineRule="auto"/>
              <w:ind w:right="-1"/>
              <w:jc w:val="center"/>
              <w:rPr>
                <w:rFonts w:cs="Calibri"/>
                <w:b/>
                <w:color w:val="000000"/>
                <w:kern w:val="0"/>
                <w:lang w:val="en-US" w:eastAsia="en-US" w:bidi="en-US"/>
              </w:rPr>
            </w:pPr>
          </w:p>
        </w:tc>
        <w:tc>
          <w:tcPr>
            <w:tcW w:w="991" w:type="dxa"/>
            <w:vMerge/>
            <w:shd w:val="clear" w:color="auto" w:fill="auto"/>
          </w:tcPr>
          <w:p w:rsidR="00D4331C" w:rsidRPr="00D4331C" w:rsidRDefault="00D4331C" w:rsidP="00D4331C">
            <w:pPr>
              <w:tabs>
                <w:tab w:val="left" w:pos="709"/>
                <w:tab w:val="left" w:pos="1128"/>
              </w:tabs>
              <w:suppressAutoHyphens w:val="0"/>
              <w:spacing w:before="28" w:after="200" w:line="276" w:lineRule="auto"/>
              <w:ind w:right="-1"/>
              <w:jc w:val="center"/>
              <w:rPr>
                <w:rFonts w:cs="Calibri"/>
                <w:b/>
                <w:color w:val="000000"/>
                <w:kern w:val="0"/>
                <w:lang w:val="en-US" w:eastAsia="en-US" w:bidi="en-US"/>
              </w:rPr>
            </w:pPr>
          </w:p>
        </w:tc>
        <w:tc>
          <w:tcPr>
            <w:tcW w:w="992" w:type="dxa"/>
            <w:vMerge/>
            <w:shd w:val="clear" w:color="auto" w:fill="auto"/>
          </w:tcPr>
          <w:p w:rsidR="00D4331C" w:rsidRPr="00D4331C" w:rsidRDefault="00D4331C" w:rsidP="00D4331C">
            <w:pPr>
              <w:tabs>
                <w:tab w:val="left" w:pos="709"/>
                <w:tab w:val="left" w:pos="1128"/>
              </w:tabs>
              <w:suppressAutoHyphens w:val="0"/>
              <w:spacing w:before="28" w:after="200" w:line="276" w:lineRule="auto"/>
              <w:ind w:right="-1"/>
              <w:jc w:val="center"/>
              <w:rPr>
                <w:rFonts w:cs="Calibri"/>
                <w:b/>
                <w:color w:val="000000"/>
                <w:kern w:val="0"/>
                <w:lang w:val="en-US" w:eastAsia="en-US" w:bidi="en-US"/>
              </w:rPr>
            </w:pPr>
          </w:p>
        </w:tc>
        <w:tc>
          <w:tcPr>
            <w:tcW w:w="993" w:type="dxa"/>
            <w:vMerge/>
            <w:shd w:val="clear" w:color="auto" w:fill="auto"/>
          </w:tcPr>
          <w:p w:rsidR="00D4331C" w:rsidRPr="00D4331C" w:rsidRDefault="00D4331C" w:rsidP="00D4331C">
            <w:pPr>
              <w:tabs>
                <w:tab w:val="left" w:pos="709"/>
                <w:tab w:val="left" w:pos="1128"/>
              </w:tabs>
              <w:suppressAutoHyphens w:val="0"/>
              <w:spacing w:before="28" w:after="200" w:line="276" w:lineRule="auto"/>
              <w:ind w:right="-1"/>
              <w:jc w:val="center"/>
              <w:rPr>
                <w:rFonts w:cs="Calibri"/>
                <w:b/>
                <w:color w:val="000000"/>
                <w:kern w:val="0"/>
                <w:lang w:val="en-US" w:eastAsia="en-US" w:bidi="en-US"/>
              </w:rPr>
            </w:pPr>
          </w:p>
        </w:tc>
        <w:tc>
          <w:tcPr>
            <w:tcW w:w="850" w:type="dxa"/>
            <w:shd w:val="clear" w:color="auto" w:fill="auto"/>
            <w:textDirection w:val="btLr"/>
          </w:tcPr>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proofErr w:type="gramStart"/>
            <w:r w:rsidRPr="00D4331C">
              <w:rPr>
                <w:rFonts w:cs="Calibri"/>
                <w:b/>
                <w:color w:val="000000"/>
                <w:kern w:val="0"/>
                <w:lang w:eastAsia="en-US" w:bidi="en-US"/>
              </w:rPr>
              <w:t>на</w:t>
            </w:r>
            <w:proofErr w:type="gramEnd"/>
            <w:r w:rsidRPr="00D4331C">
              <w:rPr>
                <w:rFonts w:cs="Calibri"/>
                <w:b/>
                <w:color w:val="000000"/>
                <w:kern w:val="0"/>
                <w:lang w:eastAsia="en-US" w:bidi="en-US"/>
              </w:rPr>
              <w:t xml:space="preserve"> 570 чел.</w:t>
            </w:r>
          </w:p>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p>
        </w:tc>
        <w:tc>
          <w:tcPr>
            <w:tcW w:w="992" w:type="dxa"/>
            <w:shd w:val="clear" w:color="auto" w:fill="auto"/>
            <w:textDirection w:val="btLr"/>
          </w:tcPr>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proofErr w:type="gramStart"/>
            <w:r w:rsidRPr="00D4331C">
              <w:rPr>
                <w:rFonts w:cs="Calibri"/>
                <w:b/>
                <w:color w:val="000000"/>
                <w:kern w:val="0"/>
                <w:lang w:eastAsia="en-US" w:bidi="en-US"/>
              </w:rPr>
              <w:t>дефицит</w:t>
            </w:r>
            <w:proofErr w:type="gramEnd"/>
            <w:r w:rsidRPr="00D4331C">
              <w:rPr>
                <w:rFonts w:cs="Calibri"/>
                <w:b/>
                <w:color w:val="000000"/>
                <w:kern w:val="0"/>
                <w:lang w:eastAsia="en-US" w:bidi="en-US"/>
              </w:rPr>
              <w:t xml:space="preserve"> (-) </w:t>
            </w:r>
          </w:p>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proofErr w:type="gramStart"/>
            <w:r w:rsidRPr="00D4331C">
              <w:rPr>
                <w:rFonts w:cs="Calibri"/>
                <w:b/>
                <w:color w:val="000000"/>
                <w:kern w:val="0"/>
                <w:lang w:eastAsia="en-US" w:bidi="en-US"/>
              </w:rPr>
              <w:t>на</w:t>
            </w:r>
            <w:proofErr w:type="gramEnd"/>
            <w:r w:rsidRPr="00D4331C">
              <w:rPr>
                <w:rFonts w:cs="Calibri"/>
                <w:b/>
                <w:color w:val="000000"/>
                <w:kern w:val="0"/>
                <w:lang w:eastAsia="en-US" w:bidi="en-US"/>
              </w:rPr>
              <w:t xml:space="preserve"> </w:t>
            </w:r>
            <w:r w:rsidRPr="00D4331C">
              <w:rPr>
                <w:rFonts w:cs="Calibri"/>
                <w:b/>
                <w:kern w:val="0"/>
                <w:lang w:eastAsia="en-US" w:bidi="en-US"/>
              </w:rPr>
              <w:t>2013 г.</w:t>
            </w:r>
            <w:r w:rsidRPr="00D4331C">
              <w:rPr>
                <w:rFonts w:cs="Calibri"/>
                <w:b/>
                <w:color w:val="000000"/>
                <w:kern w:val="0"/>
                <w:lang w:eastAsia="en-US" w:bidi="en-US"/>
              </w:rPr>
              <w:t xml:space="preserve"> (мест)</w:t>
            </w:r>
          </w:p>
        </w:tc>
        <w:tc>
          <w:tcPr>
            <w:tcW w:w="851" w:type="dxa"/>
            <w:tcBorders>
              <w:right w:val="single" w:sz="4" w:space="0" w:color="auto"/>
            </w:tcBorders>
            <w:shd w:val="clear" w:color="auto" w:fill="auto"/>
            <w:textDirection w:val="btLr"/>
          </w:tcPr>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proofErr w:type="gramStart"/>
            <w:r w:rsidRPr="00D4331C">
              <w:rPr>
                <w:rFonts w:cs="Calibri"/>
                <w:b/>
                <w:color w:val="000000"/>
                <w:kern w:val="0"/>
                <w:lang w:eastAsia="en-US" w:bidi="en-US"/>
              </w:rPr>
              <w:t>обеспечен</w:t>
            </w:r>
            <w:proofErr w:type="gramEnd"/>
          </w:p>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proofErr w:type="spellStart"/>
            <w:proofErr w:type="gramStart"/>
            <w:r w:rsidRPr="00D4331C">
              <w:rPr>
                <w:rFonts w:cs="Calibri"/>
                <w:b/>
                <w:color w:val="000000"/>
                <w:kern w:val="0"/>
                <w:lang w:eastAsia="en-US" w:bidi="en-US"/>
              </w:rPr>
              <w:t>ность</w:t>
            </w:r>
            <w:proofErr w:type="spellEnd"/>
            <w:proofErr w:type="gramEnd"/>
            <w:r w:rsidRPr="00D4331C">
              <w:rPr>
                <w:rFonts w:cs="Calibri"/>
                <w:b/>
                <w:color w:val="000000"/>
                <w:kern w:val="0"/>
                <w:lang w:eastAsia="en-US" w:bidi="en-US"/>
              </w:rPr>
              <w:t>, %</w:t>
            </w:r>
          </w:p>
        </w:tc>
        <w:tc>
          <w:tcPr>
            <w:tcW w:w="854" w:type="dxa"/>
            <w:tcBorders>
              <w:left w:val="single" w:sz="4" w:space="0" w:color="auto"/>
              <w:bottom w:val="nil"/>
            </w:tcBorders>
            <w:shd w:val="clear" w:color="auto" w:fill="auto"/>
            <w:textDirection w:val="btLr"/>
          </w:tcPr>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proofErr w:type="gramStart"/>
            <w:r w:rsidRPr="00D4331C">
              <w:rPr>
                <w:rFonts w:cs="Calibri"/>
                <w:b/>
                <w:color w:val="000000"/>
                <w:kern w:val="0"/>
                <w:lang w:eastAsia="en-US" w:bidi="en-US"/>
              </w:rPr>
              <w:t>на</w:t>
            </w:r>
            <w:proofErr w:type="gramEnd"/>
            <w:r w:rsidRPr="00D4331C">
              <w:rPr>
                <w:rFonts w:cs="Calibri"/>
                <w:b/>
                <w:color w:val="000000"/>
                <w:kern w:val="0"/>
                <w:lang w:eastAsia="en-US" w:bidi="en-US"/>
              </w:rPr>
              <w:t xml:space="preserve"> 629 чел.</w:t>
            </w:r>
          </w:p>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r w:rsidRPr="00D4331C">
              <w:rPr>
                <w:rFonts w:cs="Calibri"/>
                <w:b/>
                <w:color w:val="000000"/>
                <w:kern w:val="0"/>
                <w:lang w:eastAsia="en-US" w:bidi="en-US"/>
              </w:rPr>
              <w:t xml:space="preserve">2013– 2034гг. </w:t>
            </w:r>
          </w:p>
          <w:p w:rsidR="00D4331C" w:rsidRPr="00D4331C" w:rsidRDefault="00D4331C" w:rsidP="00D4331C">
            <w:pPr>
              <w:tabs>
                <w:tab w:val="left" w:pos="709"/>
                <w:tab w:val="left" w:pos="1128"/>
              </w:tabs>
              <w:suppressAutoHyphens w:val="0"/>
              <w:spacing w:line="276" w:lineRule="auto"/>
              <w:ind w:left="113"/>
              <w:jc w:val="center"/>
              <w:rPr>
                <w:rFonts w:cs="Calibri"/>
                <w:b/>
                <w:color w:val="000000"/>
                <w:kern w:val="0"/>
                <w:lang w:eastAsia="en-US" w:bidi="en-US"/>
              </w:rPr>
            </w:pP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1.</w:t>
            </w:r>
          </w:p>
        </w:tc>
        <w:tc>
          <w:tcPr>
            <w:tcW w:w="7368" w:type="dxa"/>
            <w:gridSpan w:val="7"/>
            <w:tcBorders>
              <w:right w:val="single" w:sz="4" w:space="0" w:color="auto"/>
            </w:tcBorders>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Учреждения образования</w:t>
            </w:r>
          </w:p>
        </w:tc>
        <w:tc>
          <w:tcPr>
            <w:tcW w:w="854" w:type="dxa"/>
            <w:tcBorders>
              <w:left w:val="single" w:sz="4" w:space="0" w:color="auto"/>
            </w:tcBorders>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p>
        </w:tc>
      </w:tr>
      <w:tr w:rsidR="00D4331C" w:rsidRPr="00D4331C" w:rsidTr="00FC18E1">
        <w:trPr>
          <w:trHeight w:val="966"/>
        </w:trPr>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lastRenderedPageBreak/>
              <w:t>1.1.</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Детские дошкольные учреждения</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мест</w:t>
            </w:r>
            <w:proofErr w:type="gramEnd"/>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20</w:t>
            </w:r>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40</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23</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-3</w:t>
            </w:r>
          </w:p>
        </w:tc>
        <w:tc>
          <w:tcPr>
            <w:tcW w:w="851" w:type="dxa"/>
            <w:tcBorders>
              <w:right w:val="single" w:sz="4" w:space="0" w:color="auto"/>
            </w:tcBorders>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100</w:t>
            </w:r>
          </w:p>
        </w:tc>
        <w:tc>
          <w:tcPr>
            <w:tcW w:w="854" w:type="dxa"/>
            <w:tcBorders>
              <w:left w:val="single" w:sz="4" w:space="0" w:color="auto"/>
            </w:tcBorders>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25</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1.2.</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spellStart"/>
            <w:proofErr w:type="gramStart"/>
            <w:r w:rsidRPr="00D4331C">
              <w:rPr>
                <w:rFonts w:cs="Calibri"/>
                <w:color w:val="000000"/>
                <w:kern w:val="0"/>
                <w:lang w:eastAsia="en-US" w:bidi="en-US"/>
              </w:rPr>
              <w:t>Общеобразо-вательные</w:t>
            </w:r>
            <w:proofErr w:type="spellEnd"/>
            <w:proofErr w:type="gramEnd"/>
            <w:r w:rsidRPr="00D4331C">
              <w:rPr>
                <w:rFonts w:cs="Calibri"/>
                <w:color w:val="000000"/>
                <w:kern w:val="0"/>
                <w:lang w:eastAsia="en-US" w:bidi="en-US"/>
              </w:rPr>
              <w:t xml:space="preserve"> школы</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мест</w:t>
            </w:r>
            <w:proofErr w:type="gramEnd"/>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250</w:t>
            </w:r>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105</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60</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+123</w:t>
            </w: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196</w:t>
            </w: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66</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1.3.</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Внешкольные учреждения</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мест</w:t>
            </w:r>
            <w:proofErr w:type="gramEnd"/>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нет</w:t>
            </w:r>
            <w:proofErr w:type="gramEnd"/>
            <w:r w:rsidRPr="00D4331C">
              <w:rPr>
                <w:rFonts w:cs="Calibri"/>
                <w:color w:val="000000"/>
                <w:kern w:val="0"/>
                <w:lang w:eastAsia="en-US" w:bidi="en-US"/>
              </w:rPr>
              <w:t xml:space="preserve"> данных</w:t>
            </w:r>
          </w:p>
        </w:tc>
        <w:tc>
          <w:tcPr>
            <w:tcW w:w="993" w:type="dxa"/>
            <w:shd w:val="clear" w:color="auto" w:fill="auto"/>
          </w:tcPr>
          <w:p w:rsidR="00D4331C" w:rsidRPr="00D4331C" w:rsidRDefault="00D4331C" w:rsidP="00D4331C">
            <w:pPr>
              <w:tabs>
                <w:tab w:val="left" w:pos="709"/>
                <w:tab w:val="left" w:pos="1128"/>
              </w:tabs>
              <w:suppressAutoHyphens w:val="0"/>
              <w:spacing w:line="276" w:lineRule="auto"/>
              <w:ind w:hanging="108"/>
              <w:jc w:val="center"/>
              <w:rPr>
                <w:rFonts w:cs="Calibri"/>
                <w:b/>
                <w:color w:val="000000"/>
                <w:kern w:val="0"/>
                <w:lang w:eastAsia="en-US" w:bidi="en-US"/>
              </w:rPr>
            </w:pPr>
            <w:r w:rsidRPr="00D4331C">
              <w:rPr>
                <w:rFonts w:cs="Calibri"/>
                <w:b/>
                <w:color w:val="000000"/>
                <w:kern w:val="0"/>
                <w:lang w:eastAsia="en-US" w:bidi="en-US"/>
              </w:rPr>
              <w:t>12 % от общего числа школьников</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12</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w:t>
            </w: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100</w:t>
            </w: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15</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2.</w:t>
            </w:r>
          </w:p>
        </w:tc>
        <w:tc>
          <w:tcPr>
            <w:tcW w:w="8222" w:type="dxa"/>
            <w:gridSpan w:val="8"/>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Учреждения здравоохранения и социального обеспечения</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2.1.</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Поликлиники и ФАП</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посещений</w:t>
            </w:r>
            <w:proofErr w:type="gramEnd"/>
            <w:r w:rsidRPr="00D4331C">
              <w:rPr>
                <w:rFonts w:cs="Calibri"/>
                <w:color w:val="000000"/>
                <w:kern w:val="0"/>
                <w:lang w:eastAsia="en-US" w:bidi="en-US"/>
              </w:rPr>
              <w:t xml:space="preserve"> в день</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нет</w:t>
            </w:r>
            <w:proofErr w:type="gramEnd"/>
            <w:r w:rsidRPr="00D4331C">
              <w:rPr>
                <w:rFonts w:cs="Calibri"/>
                <w:color w:val="000000"/>
                <w:kern w:val="0"/>
                <w:lang w:eastAsia="en-US" w:bidi="en-US"/>
              </w:rPr>
              <w:t xml:space="preserve"> данных</w:t>
            </w:r>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36</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21</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23</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2.2.</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 xml:space="preserve">Аптеки </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объект</w:t>
            </w:r>
            <w:proofErr w:type="gramEnd"/>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отсутствует</w:t>
            </w:r>
            <w:proofErr w:type="gramEnd"/>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0,1</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w:t>
            </w: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w:t>
            </w: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3.</w:t>
            </w:r>
          </w:p>
        </w:tc>
        <w:tc>
          <w:tcPr>
            <w:tcW w:w="8222" w:type="dxa"/>
            <w:gridSpan w:val="8"/>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Учреждения культуры и искусства</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3.1.</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Клубы или учреждения клубного типа</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мест</w:t>
            </w:r>
            <w:proofErr w:type="gramEnd"/>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150</w:t>
            </w:r>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80</w:t>
            </w:r>
          </w:p>
        </w:tc>
        <w:tc>
          <w:tcPr>
            <w:tcW w:w="850" w:type="dxa"/>
            <w:tcBorders>
              <w:right w:val="single" w:sz="4" w:space="0" w:color="auto"/>
            </w:tcBorders>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46</w:t>
            </w:r>
          </w:p>
        </w:tc>
        <w:tc>
          <w:tcPr>
            <w:tcW w:w="992" w:type="dxa"/>
            <w:tcBorders>
              <w:left w:val="single" w:sz="4" w:space="0" w:color="auto"/>
            </w:tcBorders>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w:t>
            </w: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300</w:t>
            </w: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50</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3.2.</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 xml:space="preserve">Библиотеки </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объект</w:t>
            </w:r>
            <w:proofErr w:type="gramEnd"/>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w:t>
            </w:r>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0,2</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w:t>
            </w: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100</w:t>
            </w: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4.</w:t>
            </w:r>
          </w:p>
        </w:tc>
        <w:tc>
          <w:tcPr>
            <w:tcW w:w="8222" w:type="dxa"/>
            <w:gridSpan w:val="8"/>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Спортивные и физкультурно-оздоровительные сооружения</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4.1.</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Спортивные сооружения</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пропускная</w:t>
            </w:r>
            <w:proofErr w:type="gramEnd"/>
            <w:r w:rsidRPr="00D4331C">
              <w:rPr>
                <w:rFonts w:cs="Calibri"/>
                <w:color w:val="000000"/>
                <w:kern w:val="0"/>
                <w:lang w:eastAsia="en-US" w:bidi="en-US"/>
              </w:rPr>
              <w:t xml:space="preserve"> способность</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нет</w:t>
            </w:r>
            <w:proofErr w:type="gramEnd"/>
            <w:r w:rsidRPr="00D4331C">
              <w:rPr>
                <w:rFonts w:cs="Calibri"/>
                <w:color w:val="000000"/>
                <w:kern w:val="0"/>
                <w:lang w:eastAsia="en-US" w:bidi="en-US"/>
              </w:rPr>
              <w:t xml:space="preserve"> данных</w:t>
            </w:r>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190</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108</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119</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5.</w:t>
            </w:r>
          </w:p>
        </w:tc>
        <w:tc>
          <w:tcPr>
            <w:tcW w:w="8222" w:type="dxa"/>
            <w:gridSpan w:val="8"/>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Предприятия общественного питания и торговли</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5.1.</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 xml:space="preserve">Магазины </w:t>
            </w:r>
            <w:proofErr w:type="spellStart"/>
            <w:r w:rsidRPr="00D4331C">
              <w:rPr>
                <w:rFonts w:cs="Calibri"/>
                <w:color w:val="000000"/>
                <w:kern w:val="0"/>
                <w:lang w:eastAsia="en-US" w:bidi="en-US"/>
              </w:rPr>
              <w:t>продовольств</w:t>
            </w:r>
            <w:proofErr w:type="spellEnd"/>
            <w:r w:rsidRPr="00D4331C">
              <w:rPr>
                <w:rFonts w:cs="Calibri"/>
                <w:color w:val="000000"/>
                <w:kern w:val="0"/>
                <w:lang w:eastAsia="en-US" w:bidi="en-US"/>
              </w:rPr>
              <w:t xml:space="preserve">.  </w:t>
            </w:r>
            <w:proofErr w:type="gramStart"/>
            <w:r w:rsidRPr="00D4331C">
              <w:rPr>
                <w:rFonts w:cs="Calibri"/>
                <w:color w:val="000000"/>
                <w:kern w:val="0"/>
                <w:lang w:eastAsia="en-US" w:bidi="en-US"/>
              </w:rPr>
              <w:t>и</w:t>
            </w:r>
            <w:proofErr w:type="gramEnd"/>
            <w:r w:rsidRPr="00D4331C">
              <w:rPr>
                <w:rFonts w:cs="Calibri"/>
                <w:color w:val="000000"/>
                <w:kern w:val="0"/>
                <w:lang w:eastAsia="en-US" w:bidi="en-US"/>
              </w:rPr>
              <w:t xml:space="preserve"> </w:t>
            </w:r>
            <w:proofErr w:type="spellStart"/>
            <w:r w:rsidRPr="00D4331C">
              <w:rPr>
                <w:rFonts w:cs="Calibri"/>
                <w:color w:val="000000"/>
                <w:kern w:val="0"/>
                <w:lang w:eastAsia="en-US" w:bidi="en-US"/>
              </w:rPr>
              <w:t>непродов</w:t>
            </w:r>
            <w:proofErr w:type="spellEnd"/>
            <w:r w:rsidRPr="00D4331C">
              <w:rPr>
                <w:rFonts w:cs="Calibri"/>
                <w:color w:val="000000"/>
                <w:kern w:val="0"/>
                <w:lang w:eastAsia="en-US" w:bidi="en-US"/>
              </w:rPr>
              <w:t>.</w:t>
            </w:r>
          </w:p>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товаров</w:t>
            </w:r>
            <w:proofErr w:type="gramEnd"/>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м</w:t>
            </w:r>
            <w:proofErr w:type="gramEnd"/>
            <w:r w:rsidRPr="00D4331C">
              <w:rPr>
                <w:rFonts w:cs="Calibri"/>
                <w:color w:val="000000"/>
                <w:kern w:val="0"/>
                <w:vertAlign w:val="superscript"/>
                <w:lang w:eastAsia="en-US" w:bidi="en-US"/>
              </w:rPr>
              <w:t>2</w:t>
            </w:r>
            <w:r w:rsidRPr="00D4331C">
              <w:rPr>
                <w:rFonts w:cs="Calibri"/>
                <w:color w:val="000000"/>
                <w:kern w:val="0"/>
                <w:lang w:eastAsia="en-US" w:bidi="en-US"/>
              </w:rPr>
              <w:t xml:space="preserve"> площадь</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нет</w:t>
            </w:r>
            <w:proofErr w:type="gramEnd"/>
            <w:r w:rsidRPr="00D4331C">
              <w:rPr>
                <w:rFonts w:cs="Calibri"/>
                <w:color w:val="000000"/>
                <w:kern w:val="0"/>
                <w:lang w:eastAsia="en-US" w:bidi="en-US"/>
              </w:rPr>
              <w:t xml:space="preserve"> данных</w:t>
            </w:r>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250-300</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142-171</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157-188</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5.2.</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ind w:left="-107" w:right="-111"/>
              <w:jc w:val="center"/>
              <w:rPr>
                <w:rFonts w:cs="Calibri"/>
                <w:color w:val="000000"/>
                <w:kern w:val="0"/>
                <w:lang w:eastAsia="en-US" w:bidi="en-US"/>
              </w:rPr>
            </w:pPr>
            <w:r w:rsidRPr="00D4331C">
              <w:rPr>
                <w:rFonts w:cs="Calibri"/>
                <w:color w:val="000000"/>
                <w:kern w:val="0"/>
                <w:lang w:eastAsia="en-US" w:bidi="en-US"/>
              </w:rPr>
              <w:t>Кафе, общедоступные столовые, рестораны</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посадочных</w:t>
            </w:r>
            <w:proofErr w:type="gramEnd"/>
            <w:r w:rsidRPr="00D4331C">
              <w:rPr>
                <w:rFonts w:cs="Calibri"/>
                <w:color w:val="000000"/>
                <w:kern w:val="0"/>
                <w:lang w:eastAsia="en-US" w:bidi="en-US"/>
              </w:rPr>
              <w:t xml:space="preserve"> мест </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нет</w:t>
            </w:r>
            <w:proofErr w:type="gramEnd"/>
            <w:r w:rsidRPr="00D4331C">
              <w:rPr>
                <w:rFonts w:cs="Calibri"/>
                <w:color w:val="000000"/>
                <w:kern w:val="0"/>
                <w:lang w:eastAsia="en-US" w:bidi="en-US"/>
              </w:rPr>
              <w:t xml:space="preserve"> данных</w:t>
            </w:r>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20-100</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11-57</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13-62</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lastRenderedPageBreak/>
              <w:t>6.</w:t>
            </w:r>
          </w:p>
        </w:tc>
        <w:tc>
          <w:tcPr>
            <w:tcW w:w="8222" w:type="dxa"/>
            <w:gridSpan w:val="8"/>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Учреждения бытового и коммунального обслуживания</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6.1.</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Химчистка</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sz w:val="22"/>
                <w:szCs w:val="22"/>
                <w:lang w:eastAsia="en-US" w:bidi="en-US"/>
              </w:rPr>
            </w:pPr>
            <w:proofErr w:type="gramStart"/>
            <w:r w:rsidRPr="00D4331C">
              <w:rPr>
                <w:rFonts w:cs="Calibri"/>
                <w:color w:val="000000"/>
                <w:kern w:val="0"/>
                <w:sz w:val="22"/>
                <w:szCs w:val="22"/>
                <w:lang w:eastAsia="en-US" w:bidi="en-US"/>
              </w:rPr>
              <w:t>кг</w:t>
            </w:r>
            <w:proofErr w:type="gramEnd"/>
            <w:r w:rsidRPr="00D4331C">
              <w:rPr>
                <w:rFonts w:cs="Calibri"/>
                <w:color w:val="000000"/>
                <w:kern w:val="0"/>
                <w:sz w:val="22"/>
                <w:szCs w:val="22"/>
                <w:lang w:eastAsia="en-US" w:bidi="en-US"/>
              </w:rPr>
              <w:t>. белья в смену</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отсутствует</w:t>
            </w:r>
            <w:proofErr w:type="gramEnd"/>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3,5</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2,0</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w:t>
            </w: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0</w:t>
            </w: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2,2</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6.2.</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Прачечная</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sz w:val="22"/>
                <w:szCs w:val="22"/>
                <w:lang w:eastAsia="en-US" w:bidi="en-US"/>
              </w:rPr>
            </w:pPr>
            <w:proofErr w:type="gramStart"/>
            <w:r w:rsidRPr="00D4331C">
              <w:rPr>
                <w:rFonts w:cs="Calibri"/>
                <w:color w:val="000000"/>
                <w:kern w:val="0"/>
                <w:sz w:val="22"/>
                <w:szCs w:val="22"/>
                <w:lang w:eastAsia="en-US" w:bidi="en-US"/>
              </w:rPr>
              <w:t>кг</w:t>
            </w:r>
            <w:proofErr w:type="gramEnd"/>
            <w:r w:rsidRPr="00D4331C">
              <w:rPr>
                <w:rFonts w:cs="Calibri"/>
                <w:color w:val="000000"/>
                <w:kern w:val="0"/>
                <w:sz w:val="22"/>
                <w:szCs w:val="22"/>
                <w:lang w:eastAsia="en-US" w:bidi="en-US"/>
              </w:rPr>
              <w:t>. белья в смену</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отсутствует</w:t>
            </w:r>
            <w:proofErr w:type="gramEnd"/>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20</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11,4</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w:t>
            </w: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0</w:t>
            </w: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12,6</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6.3.</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Отделения связи</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sz w:val="22"/>
                <w:szCs w:val="22"/>
                <w:lang w:eastAsia="en-US" w:bidi="en-US"/>
              </w:rPr>
            </w:pPr>
            <w:proofErr w:type="gramStart"/>
            <w:r w:rsidRPr="00D4331C">
              <w:rPr>
                <w:rFonts w:cs="Calibri"/>
                <w:color w:val="000000"/>
                <w:kern w:val="0"/>
                <w:sz w:val="22"/>
                <w:szCs w:val="22"/>
                <w:lang w:eastAsia="en-US" w:bidi="en-US"/>
              </w:rPr>
              <w:t>объект</w:t>
            </w:r>
            <w:proofErr w:type="gramEnd"/>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1 на 1-10 тыс. чел.</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6.4.</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 xml:space="preserve">Баня </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sz w:val="22"/>
                <w:szCs w:val="22"/>
                <w:lang w:eastAsia="en-US" w:bidi="en-US"/>
              </w:rPr>
            </w:pPr>
            <w:proofErr w:type="gramStart"/>
            <w:r w:rsidRPr="00D4331C">
              <w:rPr>
                <w:rFonts w:cs="Calibri"/>
                <w:color w:val="000000"/>
                <w:kern w:val="0"/>
                <w:sz w:val="22"/>
                <w:szCs w:val="22"/>
                <w:lang w:eastAsia="en-US" w:bidi="en-US"/>
              </w:rPr>
              <w:t>помывочных</w:t>
            </w:r>
            <w:proofErr w:type="gramEnd"/>
            <w:r w:rsidRPr="00D4331C">
              <w:rPr>
                <w:rFonts w:cs="Calibri"/>
                <w:color w:val="000000"/>
                <w:kern w:val="0"/>
                <w:sz w:val="22"/>
                <w:szCs w:val="22"/>
                <w:lang w:eastAsia="en-US" w:bidi="en-US"/>
              </w:rPr>
              <w:t xml:space="preserve"> мест</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отсутствует</w:t>
            </w:r>
            <w:proofErr w:type="gramEnd"/>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5</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3</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w:t>
            </w: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0</w:t>
            </w: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4</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6.5.</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 xml:space="preserve">Гостиницы </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sz w:val="22"/>
                <w:szCs w:val="22"/>
                <w:lang w:eastAsia="en-US" w:bidi="en-US"/>
              </w:rPr>
            </w:pPr>
            <w:proofErr w:type="gramStart"/>
            <w:r w:rsidRPr="00D4331C">
              <w:rPr>
                <w:rFonts w:cs="Calibri"/>
                <w:color w:val="000000"/>
                <w:kern w:val="0"/>
                <w:sz w:val="22"/>
                <w:szCs w:val="22"/>
                <w:lang w:eastAsia="en-US" w:bidi="en-US"/>
              </w:rPr>
              <w:t>мест</w:t>
            </w:r>
            <w:proofErr w:type="gramEnd"/>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отсутствует</w:t>
            </w:r>
            <w:proofErr w:type="gramEnd"/>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6</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3</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w:t>
            </w: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0</w:t>
            </w: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4</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6.6.</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Пожарное депо</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sz w:val="20"/>
                <w:szCs w:val="20"/>
                <w:lang w:eastAsia="en-US" w:bidi="en-US"/>
              </w:rPr>
            </w:pPr>
            <w:proofErr w:type="gramStart"/>
            <w:r w:rsidRPr="00D4331C">
              <w:rPr>
                <w:rFonts w:cs="Calibri"/>
                <w:color w:val="000000"/>
                <w:kern w:val="0"/>
                <w:sz w:val="20"/>
                <w:szCs w:val="20"/>
                <w:lang w:eastAsia="en-US" w:bidi="en-US"/>
              </w:rPr>
              <w:t>пожарных</w:t>
            </w:r>
            <w:proofErr w:type="gramEnd"/>
            <w:r w:rsidRPr="00D4331C">
              <w:rPr>
                <w:rFonts w:cs="Calibri"/>
                <w:color w:val="000000"/>
                <w:kern w:val="0"/>
                <w:sz w:val="20"/>
                <w:szCs w:val="20"/>
                <w:lang w:eastAsia="en-US" w:bidi="en-US"/>
              </w:rPr>
              <w:t xml:space="preserve"> автомобилей</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w:t>
            </w:r>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0,4</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100</w:t>
            </w: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w:t>
            </w:r>
          </w:p>
        </w:tc>
      </w:tr>
      <w:tr w:rsidR="00D4331C" w:rsidRPr="00D4331C" w:rsidTr="00FC18E1">
        <w:tc>
          <w:tcPr>
            <w:tcW w:w="70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6.7.</w:t>
            </w:r>
          </w:p>
        </w:tc>
        <w:tc>
          <w:tcPr>
            <w:tcW w:w="1699"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 xml:space="preserve">Кладбище </w:t>
            </w:r>
          </w:p>
        </w:tc>
        <w:tc>
          <w:tcPr>
            <w:tcW w:w="99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roofErr w:type="gramStart"/>
            <w:r w:rsidRPr="00D4331C">
              <w:rPr>
                <w:rFonts w:cs="Calibri"/>
                <w:color w:val="000000"/>
                <w:kern w:val="0"/>
                <w:lang w:eastAsia="en-US" w:bidi="en-US"/>
              </w:rPr>
              <w:t>га</w:t>
            </w:r>
            <w:proofErr w:type="gramEnd"/>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993"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b/>
                <w:color w:val="000000"/>
                <w:kern w:val="0"/>
                <w:lang w:eastAsia="en-US" w:bidi="en-US"/>
              </w:rPr>
            </w:pPr>
            <w:r w:rsidRPr="00D4331C">
              <w:rPr>
                <w:rFonts w:cs="Calibri"/>
                <w:b/>
                <w:color w:val="000000"/>
                <w:kern w:val="0"/>
                <w:lang w:eastAsia="en-US" w:bidi="en-US"/>
              </w:rPr>
              <w:t>0,24</w:t>
            </w:r>
          </w:p>
        </w:tc>
        <w:tc>
          <w:tcPr>
            <w:tcW w:w="850"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0,14</w:t>
            </w:r>
          </w:p>
        </w:tc>
        <w:tc>
          <w:tcPr>
            <w:tcW w:w="992"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p>
        </w:tc>
        <w:tc>
          <w:tcPr>
            <w:tcW w:w="851"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100</w:t>
            </w:r>
          </w:p>
        </w:tc>
        <w:tc>
          <w:tcPr>
            <w:tcW w:w="854" w:type="dxa"/>
            <w:shd w:val="clear" w:color="auto" w:fill="auto"/>
          </w:tcPr>
          <w:p w:rsidR="00D4331C" w:rsidRPr="00D4331C" w:rsidRDefault="00D4331C" w:rsidP="00D4331C">
            <w:pPr>
              <w:tabs>
                <w:tab w:val="left" w:pos="709"/>
                <w:tab w:val="left" w:pos="1128"/>
              </w:tabs>
              <w:suppressAutoHyphens w:val="0"/>
              <w:spacing w:before="60" w:after="60" w:line="276" w:lineRule="auto"/>
              <w:jc w:val="center"/>
              <w:rPr>
                <w:rFonts w:cs="Calibri"/>
                <w:color w:val="000000"/>
                <w:kern w:val="0"/>
                <w:lang w:eastAsia="en-US" w:bidi="en-US"/>
              </w:rPr>
            </w:pPr>
            <w:r w:rsidRPr="00D4331C">
              <w:rPr>
                <w:rFonts w:cs="Calibri"/>
                <w:color w:val="000000"/>
                <w:kern w:val="0"/>
                <w:lang w:eastAsia="en-US" w:bidi="en-US"/>
              </w:rPr>
              <w:t>0,15</w:t>
            </w:r>
          </w:p>
        </w:tc>
      </w:tr>
    </w:tbl>
    <w:p w:rsidR="000E4D84" w:rsidRPr="005C51E0" w:rsidRDefault="000E4D84" w:rsidP="000E4D84">
      <w:pPr>
        <w:pStyle w:val="afc"/>
        <w:spacing w:after="0"/>
        <w:ind w:left="0" w:firstLine="851"/>
        <w:rPr>
          <w:rFonts w:ascii="Times New Roman" w:hAnsi="Times New Roman" w:cs="Times New Roman"/>
          <w:b/>
          <w:bCs/>
          <w:sz w:val="28"/>
          <w:szCs w:val="28"/>
          <w:highlight w:val="yellow"/>
        </w:rPr>
      </w:pPr>
    </w:p>
    <w:p w:rsidR="00540154" w:rsidRPr="00136433" w:rsidRDefault="00540154" w:rsidP="00540154">
      <w:pPr>
        <w:tabs>
          <w:tab w:val="left" w:pos="709"/>
        </w:tabs>
        <w:ind w:right="284"/>
        <w:contextualSpacing/>
        <w:jc w:val="both"/>
        <w:rPr>
          <w:sz w:val="28"/>
          <w:szCs w:val="28"/>
          <w:lang w:bidi="en-US"/>
        </w:rPr>
      </w:pPr>
      <w:r>
        <w:rPr>
          <w:sz w:val="28"/>
          <w:szCs w:val="28"/>
          <w:lang w:bidi="en-US"/>
        </w:rPr>
        <w:t xml:space="preserve">          </w:t>
      </w:r>
      <w:r w:rsidRPr="00136433">
        <w:rPr>
          <w:sz w:val="28"/>
          <w:szCs w:val="28"/>
          <w:lang w:bidi="en-US"/>
        </w:rPr>
        <w:t>Развитие социальной инфраструктуры предусматривает повышение качества жизни населения по основным сферам: образование, здравоохранение, культура, физкультура и спорт, социальная защита, жилищно-коммунальное хозяйство, торговля и бытовое обслуживание.</w:t>
      </w:r>
    </w:p>
    <w:p w:rsidR="00540154" w:rsidRDefault="00540154" w:rsidP="00540154">
      <w:pPr>
        <w:tabs>
          <w:tab w:val="left" w:pos="709"/>
        </w:tabs>
        <w:ind w:right="284"/>
        <w:contextualSpacing/>
        <w:jc w:val="both"/>
        <w:rPr>
          <w:rFonts w:cs="Times New Roman"/>
          <w:bCs/>
          <w:sz w:val="28"/>
          <w:szCs w:val="28"/>
        </w:rPr>
      </w:pPr>
      <w:r>
        <w:rPr>
          <w:sz w:val="28"/>
          <w:szCs w:val="28"/>
          <w:lang w:bidi="en-US"/>
        </w:rPr>
        <w:t xml:space="preserve">          </w:t>
      </w:r>
      <w:r w:rsidRPr="00292EE2">
        <w:rPr>
          <w:rFonts w:cs="Times New Roman"/>
          <w:bCs/>
          <w:sz w:val="28"/>
          <w:szCs w:val="28"/>
        </w:rPr>
        <w:t xml:space="preserve">Планируемое сохранение </w:t>
      </w:r>
      <w:r>
        <w:rPr>
          <w:rFonts w:cs="Times New Roman"/>
          <w:bCs/>
          <w:sz w:val="28"/>
          <w:szCs w:val="28"/>
        </w:rPr>
        <w:t>статуса сельсовета</w:t>
      </w:r>
      <w:r w:rsidRPr="00292EE2">
        <w:rPr>
          <w:rFonts w:cs="Times New Roman"/>
          <w:bCs/>
          <w:sz w:val="28"/>
          <w:szCs w:val="28"/>
        </w:rPr>
        <w:t xml:space="preserve"> предполагает развитие </w:t>
      </w:r>
      <w:proofErr w:type="spellStart"/>
      <w:r w:rsidRPr="00292EE2">
        <w:rPr>
          <w:rFonts w:cs="Times New Roman"/>
          <w:bCs/>
          <w:sz w:val="28"/>
          <w:szCs w:val="28"/>
        </w:rPr>
        <w:t>внутрипоселковой</w:t>
      </w:r>
      <w:proofErr w:type="spellEnd"/>
      <w:r w:rsidRPr="00292EE2">
        <w:rPr>
          <w:rFonts w:cs="Times New Roman"/>
          <w:bCs/>
          <w:sz w:val="28"/>
          <w:szCs w:val="28"/>
        </w:rPr>
        <w:t xml:space="preserve"> социальной функции с целью достижения качества жизни населения, соответствующего нормативам. </w:t>
      </w:r>
    </w:p>
    <w:p w:rsidR="00540154" w:rsidRDefault="00540154" w:rsidP="00540154">
      <w:pPr>
        <w:tabs>
          <w:tab w:val="left" w:pos="709"/>
        </w:tabs>
        <w:ind w:right="284"/>
        <w:contextualSpacing/>
        <w:jc w:val="both"/>
        <w:rPr>
          <w:rFonts w:cs="Times New Roman"/>
          <w:bCs/>
          <w:sz w:val="28"/>
          <w:szCs w:val="28"/>
        </w:rPr>
      </w:pPr>
      <w:r>
        <w:rPr>
          <w:rFonts w:cs="Times New Roman"/>
          <w:bCs/>
          <w:sz w:val="28"/>
          <w:szCs w:val="28"/>
        </w:rPr>
        <w:t xml:space="preserve">          Для определения необходимой потребности населения в учреждениях и предприятиях обслуживания использовались региональные и местные нормативы градостроительного проектирования.</w:t>
      </w:r>
    </w:p>
    <w:p w:rsidR="00540154" w:rsidRDefault="00540154" w:rsidP="00540154">
      <w:pPr>
        <w:pStyle w:val="afc"/>
        <w:tabs>
          <w:tab w:val="left" w:pos="709"/>
        </w:tabs>
        <w:spacing w:after="0"/>
        <w:ind w:left="0" w:firstLine="709"/>
        <w:contextualSpacing/>
        <w:jc w:val="both"/>
        <w:rPr>
          <w:rFonts w:ascii="Times New Roman" w:hAnsi="Times New Roman" w:cs="Times New Roman"/>
          <w:bCs/>
          <w:i/>
          <w:sz w:val="28"/>
          <w:szCs w:val="28"/>
        </w:rPr>
      </w:pPr>
      <w:r w:rsidRPr="00292EE2">
        <w:rPr>
          <w:rFonts w:ascii="Times New Roman" w:hAnsi="Times New Roman" w:cs="Times New Roman"/>
          <w:bCs/>
          <w:sz w:val="28"/>
          <w:szCs w:val="28"/>
        </w:rPr>
        <w:t>С учето</w:t>
      </w:r>
      <w:r>
        <w:rPr>
          <w:rFonts w:ascii="Times New Roman" w:hAnsi="Times New Roman" w:cs="Times New Roman"/>
          <w:bCs/>
          <w:sz w:val="28"/>
          <w:szCs w:val="28"/>
        </w:rPr>
        <w:t>м</w:t>
      </w:r>
      <w:r w:rsidRPr="00292EE2">
        <w:rPr>
          <w:rFonts w:ascii="Times New Roman" w:hAnsi="Times New Roman" w:cs="Times New Roman"/>
          <w:bCs/>
          <w:sz w:val="28"/>
          <w:szCs w:val="28"/>
        </w:rPr>
        <w:t xml:space="preserve"> проведенного анализа потребности в объектах социальной сферы</w:t>
      </w:r>
      <w:r>
        <w:rPr>
          <w:rFonts w:ascii="Times New Roman" w:hAnsi="Times New Roman" w:cs="Times New Roman"/>
          <w:bCs/>
          <w:sz w:val="28"/>
          <w:szCs w:val="28"/>
        </w:rPr>
        <w:t>,</w:t>
      </w:r>
      <w:r w:rsidRPr="00292EE2">
        <w:rPr>
          <w:rFonts w:ascii="Times New Roman" w:hAnsi="Times New Roman" w:cs="Times New Roman"/>
          <w:bCs/>
          <w:sz w:val="28"/>
          <w:szCs w:val="28"/>
        </w:rPr>
        <w:t xml:space="preserve"> генеральным планом предл</w:t>
      </w:r>
      <w:r>
        <w:rPr>
          <w:rFonts w:ascii="Times New Roman" w:hAnsi="Times New Roman" w:cs="Times New Roman"/>
          <w:bCs/>
          <w:sz w:val="28"/>
          <w:szCs w:val="28"/>
        </w:rPr>
        <w:t>ожен</w:t>
      </w:r>
      <w:r w:rsidRPr="00292EE2">
        <w:rPr>
          <w:rFonts w:ascii="Times New Roman" w:hAnsi="Times New Roman" w:cs="Times New Roman"/>
          <w:bCs/>
          <w:sz w:val="28"/>
          <w:szCs w:val="28"/>
        </w:rPr>
        <w:t xml:space="preserve"> </w:t>
      </w:r>
      <w:r>
        <w:rPr>
          <w:rFonts w:ascii="Times New Roman" w:hAnsi="Times New Roman" w:cs="Times New Roman"/>
          <w:bCs/>
          <w:sz w:val="28"/>
          <w:szCs w:val="28"/>
        </w:rPr>
        <w:t xml:space="preserve">следующий </w:t>
      </w:r>
      <w:r w:rsidRPr="00292EE2">
        <w:rPr>
          <w:rFonts w:ascii="Times New Roman" w:hAnsi="Times New Roman" w:cs="Times New Roman"/>
          <w:bCs/>
          <w:sz w:val="28"/>
          <w:szCs w:val="28"/>
        </w:rPr>
        <w:t>перечень объектов капитал</w:t>
      </w:r>
      <w:r>
        <w:rPr>
          <w:rFonts w:ascii="Times New Roman" w:hAnsi="Times New Roman" w:cs="Times New Roman"/>
          <w:bCs/>
          <w:sz w:val="28"/>
          <w:szCs w:val="28"/>
        </w:rPr>
        <w:t>ьного строительства:</w:t>
      </w:r>
    </w:p>
    <w:p w:rsidR="00540154" w:rsidRPr="006613EA" w:rsidRDefault="00540154" w:rsidP="00540154">
      <w:pPr>
        <w:pStyle w:val="afc"/>
        <w:tabs>
          <w:tab w:val="left" w:pos="709"/>
        </w:tabs>
        <w:spacing w:after="0"/>
        <w:ind w:left="0" w:firstLine="709"/>
        <w:contextualSpacing/>
        <w:jc w:val="both"/>
        <w:rPr>
          <w:rFonts w:ascii="Times New Roman" w:hAnsi="Times New Roman" w:cs="Times New Roman"/>
          <w:bCs/>
          <w:i/>
          <w:sz w:val="28"/>
          <w:szCs w:val="28"/>
        </w:rPr>
      </w:pPr>
      <w:r w:rsidRPr="006613EA">
        <w:rPr>
          <w:rFonts w:ascii="Times New Roman" w:hAnsi="Times New Roman" w:cs="Times New Roman"/>
          <w:bCs/>
          <w:i/>
          <w:sz w:val="28"/>
          <w:szCs w:val="28"/>
        </w:rPr>
        <w:t>Таблица. Перечень объектов капитального строительства местного значения на расчетный срок</w:t>
      </w:r>
    </w:p>
    <w:tbl>
      <w:tblPr>
        <w:tblW w:w="10065" w:type="dxa"/>
        <w:tblInd w:w="-601" w:type="dxa"/>
        <w:tblLayout w:type="fixed"/>
        <w:tblLook w:val="0000" w:firstRow="0" w:lastRow="0" w:firstColumn="0" w:lastColumn="0" w:noHBand="0" w:noVBand="0"/>
      </w:tblPr>
      <w:tblGrid>
        <w:gridCol w:w="3270"/>
        <w:gridCol w:w="2401"/>
        <w:gridCol w:w="2268"/>
        <w:gridCol w:w="2126"/>
      </w:tblGrid>
      <w:tr w:rsidR="00D4331C" w:rsidRPr="00D4331C" w:rsidTr="00FC18E1">
        <w:trPr>
          <w:trHeight w:val="685"/>
        </w:trPr>
        <w:tc>
          <w:tcPr>
            <w:tcW w:w="3270" w:type="dxa"/>
            <w:tcBorders>
              <w:top w:val="single" w:sz="4" w:space="0" w:color="000000"/>
              <w:left w:val="single" w:sz="4" w:space="0" w:color="000000"/>
              <w:bottom w:val="single" w:sz="4" w:space="0" w:color="000000"/>
            </w:tcBorders>
            <w:shd w:val="clear" w:color="auto" w:fill="F2DBDB"/>
            <w:vAlign w:val="center"/>
          </w:tcPr>
          <w:p w:rsidR="00D4331C" w:rsidRPr="00D4331C" w:rsidRDefault="00D4331C" w:rsidP="00D4331C">
            <w:pPr>
              <w:suppressAutoHyphens w:val="0"/>
              <w:snapToGrid w:val="0"/>
              <w:spacing w:before="28" w:line="276" w:lineRule="auto"/>
              <w:contextualSpacing/>
              <w:jc w:val="center"/>
              <w:rPr>
                <w:rFonts w:cs="Times New Roman"/>
                <w:b/>
                <w:bCs/>
                <w:kern w:val="0"/>
                <w:lang w:eastAsia="en-US" w:bidi="en-US"/>
              </w:rPr>
            </w:pPr>
            <w:r w:rsidRPr="00D4331C">
              <w:rPr>
                <w:rFonts w:cs="Times New Roman"/>
                <w:b/>
                <w:bCs/>
                <w:kern w:val="0"/>
                <w:lang w:eastAsia="en-US" w:bidi="en-US"/>
              </w:rPr>
              <w:t>Наименование</w:t>
            </w:r>
          </w:p>
        </w:tc>
        <w:tc>
          <w:tcPr>
            <w:tcW w:w="2401" w:type="dxa"/>
            <w:tcBorders>
              <w:top w:val="single" w:sz="4" w:space="0" w:color="000000"/>
              <w:left w:val="single" w:sz="4" w:space="0" w:color="000000"/>
              <w:bottom w:val="single" w:sz="4" w:space="0" w:color="000000"/>
            </w:tcBorders>
            <w:shd w:val="clear" w:color="auto" w:fill="F2DBDB"/>
            <w:vAlign w:val="center"/>
          </w:tcPr>
          <w:p w:rsidR="00D4331C" w:rsidRPr="00D4331C" w:rsidRDefault="00D4331C" w:rsidP="00D4331C">
            <w:pPr>
              <w:suppressAutoHyphens w:val="0"/>
              <w:snapToGrid w:val="0"/>
              <w:spacing w:before="28" w:line="276" w:lineRule="auto"/>
              <w:contextualSpacing/>
              <w:jc w:val="center"/>
              <w:rPr>
                <w:rFonts w:cs="Times New Roman"/>
                <w:b/>
                <w:bCs/>
                <w:kern w:val="0"/>
                <w:lang w:eastAsia="en-US" w:bidi="en-US"/>
              </w:rPr>
            </w:pPr>
            <w:r w:rsidRPr="00D4331C">
              <w:rPr>
                <w:rFonts w:cs="Times New Roman"/>
                <w:b/>
                <w:bCs/>
                <w:kern w:val="0"/>
                <w:lang w:eastAsia="en-US" w:bidi="en-US"/>
              </w:rPr>
              <w:t>Единица измерения</w:t>
            </w:r>
          </w:p>
        </w:tc>
        <w:tc>
          <w:tcPr>
            <w:tcW w:w="2268" w:type="dxa"/>
            <w:tcBorders>
              <w:top w:val="single" w:sz="4" w:space="0" w:color="000000"/>
              <w:left w:val="single" w:sz="4" w:space="0" w:color="000000"/>
              <w:bottom w:val="single" w:sz="4" w:space="0" w:color="000000"/>
              <w:right w:val="single" w:sz="4" w:space="0" w:color="auto"/>
            </w:tcBorders>
            <w:shd w:val="clear" w:color="auto" w:fill="F2DBDB"/>
            <w:vAlign w:val="center"/>
          </w:tcPr>
          <w:p w:rsidR="00D4331C" w:rsidRPr="00D4331C" w:rsidRDefault="00D4331C" w:rsidP="00D4331C">
            <w:pPr>
              <w:suppressAutoHyphens w:val="0"/>
              <w:snapToGrid w:val="0"/>
              <w:spacing w:before="28" w:line="276" w:lineRule="auto"/>
              <w:contextualSpacing/>
              <w:jc w:val="center"/>
              <w:rPr>
                <w:rFonts w:cs="Times New Roman"/>
                <w:b/>
                <w:bCs/>
                <w:kern w:val="0"/>
                <w:lang w:eastAsia="en-US" w:bidi="en-US"/>
              </w:rPr>
            </w:pPr>
            <w:r w:rsidRPr="00D4331C">
              <w:rPr>
                <w:rFonts w:cs="Times New Roman"/>
                <w:b/>
                <w:bCs/>
                <w:kern w:val="0"/>
                <w:lang w:eastAsia="en-US" w:bidi="en-US"/>
              </w:rPr>
              <w:t xml:space="preserve">Существующая мощность </w:t>
            </w:r>
          </w:p>
        </w:tc>
        <w:tc>
          <w:tcPr>
            <w:tcW w:w="212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D4331C" w:rsidRPr="00D4331C" w:rsidRDefault="00D4331C" w:rsidP="00D4331C">
            <w:pPr>
              <w:suppressAutoHyphens w:val="0"/>
              <w:snapToGrid w:val="0"/>
              <w:spacing w:before="28" w:line="276" w:lineRule="auto"/>
              <w:contextualSpacing/>
              <w:jc w:val="center"/>
              <w:rPr>
                <w:rFonts w:cs="Times New Roman"/>
                <w:b/>
                <w:bCs/>
                <w:kern w:val="0"/>
                <w:lang w:eastAsia="en-US" w:bidi="en-US"/>
              </w:rPr>
            </w:pPr>
            <w:r w:rsidRPr="00D4331C">
              <w:rPr>
                <w:rFonts w:cs="Times New Roman"/>
                <w:b/>
                <w:bCs/>
                <w:kern w:val="0"/>
                <w:lang w:eastAsia="en-US" w:bidi="en-US"/>
              </w:rPr>
              <w:t xml:space="preserve">Проектная мощность </w:t>
            </w:r>
          </w:p>
        </w:tc>
      </w:tr>
      <w:tr w:rsidR="00D4331C" w:rsidRPr="00D4331C" w:rsidTr="00FC18E1">
        <w:trPr>
          <w:trHeight w:val="596"/>
        </w:trPr>
        <w:tc>
          <w:tcPr>
            <w:tcW w:w="3270"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before="60" w:after="60" w:line="276" w:lineRule="auto"/>
              <w:jc w:val="center"/>
              <w:rPr>
                <w:rFonts w:cs="Times New Roman"/>
                <w:bCs/>
                <w:kern w:val="0"/>
                <w:lang w:eastAsia="en-US" w:bidi="en-US"/>
              </w:rPr>
            </w:pPr>
            <w:r w:rsidRPr="00D4331C">
              <w:rPr>
                <w:rFonts w:cs="Times New Roman"/>
                <w:bCs/>
                <w:kern w:val="0"/>
                <w:lang w:eastAsia="en-US" w:bidi="en-US"/>
              </w:rPr>
              <w:t xml:space="preserve">Детское дошкольное учреждение (реконструкция, </w:t>
            </w:r>
            <w:r w:rsidRPr="00D4331C">
              <w:rPr>
                <w:rFonts w:cs="Times New Roman"/>
                <w:bCs/>
                <w:kern w:val="0"/>
                <w:lang w:eastAsia="en-US" w:bidi="en-US"/>
              </w:rPr>
              <w:lastRenderedPageBreak/>
              <w:t>расширение)</w:t>
            </w:r>
          </w:p>
        </w:tc>
        <w:tc>
          <w:tcPr>
            <w:tcW w:w="2401"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before="60" w:after="60" w:line="276" w:lineRule="auto"/>
              <w:jc w:val="center"/>
              <w:rPr>
                <w:rFonts w:cs="Times New Roman"/>
                <w:bCs/>
                <w:kern w:val="0"/>
                <w:lang w:eastAsia="en-US" w:bidi="en-US"/>
              </w:rPr>
            </w:pPr>
            <w:proofErr w:type="gramStart"/>
            <w:r w:rsidRPr="00D4331C">
              <w:rPr>
                <w:rFonts w:cs="Times New Roman"/>
                <w:bCs/>
                <w:kern w:val="0"/>
                <w:lang w:eastAsia="en-US" w:bidi="en-US"/>
              </w:rPr>
              <w:lastRenderedPageBreak/>
              <w:t>мест</w:t>
            </w:r>
            <w:proofErr w:type="gramEnd"/>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331C" w:rsidRPr="00D4331C" w:rsidRDefault="00D4331C" w:rsidP="00D4331C">
            <w:pPr>
              <w:suppressAutoHyphens w:val="0"/>
              <w:snapToGrid w:val="0"/>
              <w:spacing w:before="28" w:after="200" w:line="276" w:lineRule="auto"/>
              <w:jc w:val="center"/>
              <w:rPr>
                <w:rFonts w:cs="Times New Roman"/>
                <w:bCs/>
                <w:kern w:val="0"/>
                <w:lang w:eastAsia="en-US" w:bidi="en-US"/>
              </w:rPr>
            </w:pPr>
            <w:r w:rsidRPr="00D4331C">
              <w:rPr>
                <w:rFonts w:cs="Times New Roman"/>
                <w:bCs/>
                <w:kern w:val="0"/>
                <w:lang w:eastAsia="en-US" w:bidi="en-US"/>
              </w:rPr>
              <w:t>20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31C" w:rsidRPr="00D4331C" w:rsidRDefault="00D4331C" w:rsidP="00D4331C">
            <w:pPr>
              <w:suppressAutoHyphens w:val="0"/>
              <w:snapToGrid w:val="0"/>
              <w:spacing w:before="28" w:after="200" w:line="276" w:lineRule="auto"/>
              <w:jc w:val="center"/>
              <w:rPr>
                <w:rFonts w:cs="Times New Roman"/>
                <w:bCs/>
                <w:kern w:val="0"/>
                <w:lang w:eastAsia="en-US" w:bidi="en-US"/>
              </w:rPr>
            </w:pPr>
            <w:r w:rsidRPr="00D4331C">
              <w:rPr>
                <w:rFonts w:cs="Times New Roman"/>
                <w:bCs/>
                <w:kern w:val="0"/>
                <w:lang w:eastAsia="en-US" w:bidi="en-US"/>
              </w:rPr>
              <w:t>25</w:t>
            </w:r>
          </w:p>
        </w:tc>
      </w:tr>
      <w:tr w:rsidR="00D4331C" w:rsidRPr="00D4331C" w:rsidTr="00FC18E1">
        <w:trPr>
          <w:trHeight w:val="596"/>
        </w:trPr>
        <w:tc>
          <w:tcPr>
            <w:tcW w:w="3270"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before="60" w:after="60" w:line="276" w:lineRule="auto"/>
              <w:jc w:val="center"/>
              <w:rPr>
                <w:rFonts w:cs="Times New Roman"/>
                <w:bCs/>
                <w:kern w:val="0"/>
                <w:lang w:eastAsia="en-US" w:bidi="en-US"/>
              </w:rPr>
            </w:pPr>
            <w:r w:rsidRPr="00D4331C">
              <w:rPr>
                <w:rFonts w:cs="Times New Roman"/>
                <w:bCs/>
                <w:kern w:val="0"/>
                <w:lang w:eastAsia="en-US" w:bidi="en-US"/>
              </w:rPr>
              <w:lastRenderedPageBreak/>
              <w:t>Спортивные сооружения</w:t>
            </w:r>
          </w:p>
        </w:tc>
        <w:tc>
          <w:tcPr>
            <w:tcW w:w="2401"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before="60" w:after="60" w:line="276" w:lineRule="auto"/>
              <w:jc w:val="center"/>
              <w:rPr>
                <w:rFonts w:cs="Times New Roman"/>
                <w:bCs/>
                <w:kern w:val="0"/>
                <w:lang w:eastAsia="en-US" w:bidi="en-US"/>
              </w:rPr>
            </w:pPr>
            <w:proofErr w:type="gramStart"/>
            <w:r w:rsidRPr="00D4331C">
              <w:rPr>
                <w:rFonts w:cs="Times New Roman"/>
                <w:bCs/>
                <w:kern w:val="0"/>
                <w:lang w:eastAsia="en-US" w:bidi="en-US"/>
              </w:rPr>
              <w:t>пропускная</w:t>
            </w:r>
            <w:proofErr w:type="gramEnd"/>
            <w:r w:rsidRPr="00D4331C">
              <w:rPr>
                <w:rFonts w:cs="Times New Roman"/>
                <w:bCs/>
                <w:kern w:val="0"/>
                <w:lang w:eastAsia="en-US" w:bidi="en-US"/>
              </w:rPr>
              <w:t xml:space="preserve"> способность</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331C" w:rsidRPr="00D4331C" w:rsidRDefault="00D4331C" w:rsidP="00D4331C">
            <w:pPr>
              <w:suppressAutoHyphens w:val="0"/>
              <w:snapToGrid w:val="0"/>
              <w:spacing w:before="28" w:after="200" w:line="276" w:lineRule="auto"/>
              <w:jc w:val="center"/>
              <w:rPr>
                <w:rFonts w:cs="Times New Roman"/>
                <w:bCs/>
                <w:kern w:val="0"/>
                <w:lang w:eastAsia="en-US" w:bidi="en-US"/>
              </w:rPr>
            </w:pPr>
            <w:r w:rsidRPr="00D4331C">
              <w:rPr>
                <w:rFonts w:cs="Times New Roman"/>
                <w:bCs/>
                <w:kern w:val="0"/>
                <w:lang w:eastAsia="en-US" w:bidi="en-US"/>
              </w:rPr>
              <w:t>70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31C" w:rsidRPr="00D4331C" w:rsidRDefault="00D4331C" w:rsidP="00D4331C">
            <w:pPr>
              <w:suppressAutoHyphens w:val="0"/>
              <w:snapToGrid w:val="0"/>
              <w:spacing w:before="28" w:after="200" w:line="276" w:lineRule="auto"/>
              <w:jc w:val="center"/>
              <w:rPr>
                <w:rFonts w:cs="Times New Roman"/>
                <w:bCs/>
                <w:kern w:val="0"/>
                <w:lang w:eastAsia="en-US" w:bidi="en-US"/>
              </w:rPr>
            </w:pPr>
            <w:r w:rsidRPr="00D4331C">
              <w:rPr>
                <w:rFonts w:cs="Times New Roman"/>
                <w:bCs/>
                <w:kern w:val="0"/>
                <w:lang w:eastAsia="en-US" w:bidi="en-US"/>
              </w:rPr>
              <w:t>119</w:t>
            </w:r>
          </w:p>
        </w:tc>
      </w:tr>
      <w:tr w:rsidR="00D4331C" w:rsidRPr="00D4331C" w:rsidTr="00FC18E1">
        <w:trPr>
          <w:trHeight w:val="596"/>
        </w:trPr>
        <w:tc>
          <w:tcPr>
            <w:tcW w:w="3270"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Аптека</w:t>
            </w:r>
          </w:p>
        </w:tc>
        <w:tc>
          <w:tcPr>
            <w:tcW w:w="2401"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proofErr w:type="gramStart"/>
            <w:r w:rsidRPr="00D4331C">
              <w:rPr>
                <w:rFonts w:cs="Times New Roman"/>
                <w:bCs/>
                <w:kern w:val="0"/>
                <w:lang w:eastAsia="en-US" w:bidi="en-US"/>
              </w:rPr>
              <w:t>учреждение</w:t>
            </w:r>
            <w:proofErr w:type="gramEnd"/>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proofErr w:type="gramStart"/>
            <w:r w:rsidRPr="00D4331C">
              <w:rPr>
                <w:rFonts w:cs="Times New Roman"/>
                <w:bCs/>
                <w:kern w:val="0"/>
                <w:lang w:eastAsia="en-US" w:bidi="en-US"/>
              </w:rPr>
              <w:t>отсутствует</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1 объект</w:t>
            </w:r>
          </w:p>
        </w:tc>
      </w:tr>
      <w:tr w:rsidR="00D4331C" w:rsidRPr="00D4331C" w:rsidTr="00FC18E1">
        <w:trPr>
          <w:trHeight w:val="596"/>
        </w:trPr>
        <w:tc>
          <w:tcPr>
            <w:tcW w:w="3270"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val="en-US" w:eastAsia="en-US" w:bidi="en-US"/>
              </w:rPr>
            </w:pPr>
            <w:proofErr w:type="spellStart"/>
            <w:r w:rsidRPr="00D4331C">
              <w:rPr>
                <w:rFonts w:cs="Times New Roman"/>
                <w:bCs/>
                <w:kern w:val="0"/>
                <w:lang w:val="en-US" w:eastAsia="en-US" w:bidi="en-US"/>
              </w:rPr>
              <w:t>Мини-прачечная</w:t>
            </w:r>
            <w:proofErr w:type="spellEnd"/>
          </w:p>
        </w:tc>
        <w:tc>
          <w:tcPr>
            <w:tcW w:w="2401"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val="en-US" w:eastAsia="en-US" w:bidi="en-US"/>
              </w:rPr>
            </w:pPr>
            <w:proofErr w:type="spellStart"/>
            <w:r w:rsidRPr="00D4331C">
              <w:rPr>
                <w:rFonts w:cs="Times New Roman"/>
                <w:bCs/>
                <w:kern w:val="0"/>
                <w:lang w:val="en-US" w:eastAsia="en-US" w:bidi="en-US"/>
              </w:rPr>
              <w:t>кг</w:t>
            </w:r>
            <w:proofErr w:type="spellEnd"/>
            <w:r w:rsidRPr="00D4331C">
              <w:rPr>
                <w:rFonts w:cs="Times New Roman"/>
                <w:bCs/>
                <w:kern w:val="0"/>
                <w:lang w:val="en-US" w:eastAsia="en-US" w:bidi="en-US"/>
              </w:rPr>
              <w:t xml:space="preserve"> </w:t>
            </w:r>
            <w:proofErr w:type="spellStart"/>
            <w:r w:rsidRPr="00D4331C">
              <w:rPr>
                <w:rFonts w:cs="Times New Roman"/>
                <w:bCs/>
                <w:kern w:val="0"/>
                <w:lang w:val="en-US" w:eastAsia="en-US" w:bidi="en-US"/>
              </w:rPr>
              <w:t>белья</w:t>
            </w:r>
            <w:proofErr w:type="spellEnd"/>
            <w:r w:rsidRPr="00D4331C">
              <w:rPr>
                <w:rFonts w:cs="Times New Roman"/>
                <w:bCs/>
                <w:kern w:val="0"/>
                <w:lang w:val="en-US" w:eastAsia="en-US" w:bidi="en-US"/>
              </w:rPr>
              <w:t xml:space="preserve"> в </w:t>
            </w:r>
            <w:proofErr w:type="spellStart"/>
            <w:r w:rsidRPr="00D4331C">
              <w:rPr>
                <w:rFonts w:cs="Times New Roman"/>
                <w:bCs/>
                <w:kern w:val="0"/>
                <w:lang w:val="en-US" w:eastAsia="en-US" w:bidi="en-US"/>
              </w:rPr>
              <w:t>смену</w:t>
            </w:r>
            <w:proofErr w:type="spellEnd"/>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proofErr w:type="gramStart"/>
            <w:r w:rsidRPr="00D4331C">
              <w:rPr>
                <w:rFonts w:cs="Times New Roman"/>
                <w:bCs/>
                <w:kern w:val="0"/>
                <w:lang w:eastAsia="en-US" w:bidi="en-US"/>
              </w:rPr>
              <w:t>отсутствует</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12,6</w:t>
            </w:r>
          </w:p>
        </w:tc>
      </w:tr>
      <w:tr w:rsidR="00D4331C" w:rsidRPr="00D4331C" w:rsidTr="00FC18E1">
        <w:trPr>
          <w:trHeight w:val="596"/>
        </w:trPr>
        <w:tc>
          <w:tcPr>
            <w:tcW w:w="3270"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val="en-US" w:eastAsia="en-US" w:bidi="en-US"/>
              </w:rPr>
            </w:pPr>
            <w:proofErr w:type="spellStart"/>
            <w:r w:rsidRPr="00D4331C">
              <w:rPr>
                <w:rFonts w:cs="Times New Roman"/>
                <w:bCs/>
                <w:kern w:val="0"/>
                <w:lang w:val="en-US" w:eastAsia="en-US" w:bidi="en-US"/>
              </w:rPr>
              <w:t>Мини-химчистка</w:t>
            </w:r>
            <w:proofErr w:type="spellEnd"/>
          </w:p>
        </w:tc>
        <w:tc>
          <w:tcPr>
            <w:tcW w:w="2401"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val="en-US" w:eastAsia="en-US" w:bidi="en-US"/>
              </w:rPr>
            </w:pPr>
            <w:proofErr w:type="spellStart"/>
            <w:r w:rsidRPr="00D4331C">
              <w:rPr>
                <w:rFonts w:cs="Times New Roman"/>
                <w:bCs/>
                <w:kern w:val="0"/>
                <w:lang w:val="en-US" w:eastAsia="en-US" w:bidi="en-US"/>
              </w:rPr>
              <w:t>кг</w:t>
            </w:r>
            <w:proofErr w:type="spellEnd"/>
            <w:r w:rsidRPr="00D4331C">
              <w:rPr>
                <w:rFonts w:cs="Times New Roman"/>
                <w:bCs/>
                <w:kern w:val="0"/>
                <w:lang w:val="en-US" w:eastAsia="en-US" w:bidi="en-US"/>
              </w:rPr>
              <w:t xml:space="preserve"> </w:t>
            </w:r>
            <w:proofErr w:type="spellStart"/>
            <w:r w:rsidRPr="00D4331C">
              <w:rPr>
                <w:rFonts w:cs="Times New Roman"/>
                <w:bCs/>
                <w:kern w:val="0"/>
                <w:lang w:val="en-US" w:eastAsia="en-US" w:bidi="en-US"/>
              </w:rPr>
              <w:t>вещей</w:t>
            </w:r>
            <w:proofErr w:type="spellEnd"/>
            <w:r w:rsidRPr="00D4331C">
              <w:rPr>
                <w:rFonts w:cs="Times New Roman"/>
                <w:bCs/>
                <w:kern w:val="0"/>
                <w:lang w:val="en-US" w:eastAsia="en-US" w:bidi="en-US"/>
              </w:rPr>
              <w:t xml:space="preserve"> в </w:t>
            </w:r>
            <w:proofErr w:type="spellStart"/>
            <w:r w:rsidRPr="00D4331C">
              <w:rPr>
                <w:rFonts w:cs="Times New Roman"/>
                <w:bCs/>
                <w:kern w:val="0"/>
                <w:lang w:val="en-US" w:eastAsia="en-US" w:bidi="en-US"/>
              </w:rPr>
              <w:t>смену</w:t>
            </w:r>
            <w:proofErr w:type="spellEnd"/>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 xml:space="preserve"> </w:t>
            </w:r>
            <w:proofErr w:type="gramStart"/>
            <w:r w:rsidRPr="00D4331C">
              <w:rPr>
                <w:rFonts w:cs="Times New Roman"/>
                <w:bCs/>
                <w:kern w:val="0"/>
                <w:lang w:eastAsia="en-US" w:bidi="en-US"/>
              </w:rPr>
              <w:t>отсутствует</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2,2</w:t>
            </w:r>
          </w:p>
        </w:tc>
      </w:tr>
      <w:tr w:rsidR="00D4331C" w:rsidRPr="00D4331C" w:rsidTr="00FC18E1">
        <w:trPr>
          <w:trHeight w:val="596"/>
        </w:trPr>
        <w:tc>
          <w:tcPr>
            <w:tcW w:w="3270"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Баня</w:t>
            </w:r>
          </w:p>
        </w:tc>
        <w:tc>
          <w:tcPr>
            <w:tcW w:w="2401"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proofErr w:type="gramStart"/>
            <w:r w:rsidRPr="00D4331C">
              <w:rPr>
                <w:rFonts w:cs="Times New Roman"/>
                <w:bCs/>
                <w:kern w:val="0"/>
                <w:lang w:eastAsia="en-US" w:bidi="en-US"/>
              </w:rPr>
              <w:t>помывочных</w:t>
            </w:r>
            <w:proofErr w:type="gramEnd"/>
            <w:r w:rsidRPr="00D4331C">
              <w:rPr>
                <w:rFonts w:cs="Times New Roman"/>
                <w:bCs/>
                <w:kern w:val="0"/>
                <w:lang w:eastAsia="en-US" w:bidi="en-US"/>
              </w:rPr>
              <w:t xml:space="preserve"> мест</w:t>
            </w:r>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 xml:space="preserve"> </w:t>
            </w:r>
            <w:proofErr w:type="gramStart"/>
            <w:r w:rsidRPr="00D4331C">
              <w:rPr>
                <w:rFonts w:cs="Times New Roman"/>
                <w:bCs/>
                <w:kern w:val="0"/>
                <w:lang w:eastAsia="en-US" w:bidi="en-US"/>
              </w:rPr>
              <w:t>отсутствует</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4</w:t>
            </w:r>
          </w:p>
        </w:tc>
      </w:tr>
      <w:tr w:rsidR="00D4331C" w:rsidRPr="00D4331C" w:rsidTr="00FC18E1">
        <w:trPr>
          <w:trHeight w:val="596"/>
        </w:trPr>
        <w:tc>
          <w:tcPr>
            <w:tcW w:w="3270"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Гостиница</w:t>
            </w:r>
          </w:p>
        </w:tc>
        <w:tc>
          <w:tcPr>
            <w:tcW w:w="2401"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proofErr w:type="gramStart"/>
            <w:r w:rsidRPr="00D4331C">
              <w:rPr>
                <w:rFonts w:cs="Times New Roman"/>
                <w:bCs/>
                <w:kern w:val="0"/>
                <w:lang w:eastAsia="en-US" w:bidi="en-US"/>
              </w:rPr>
              <w:t>мест</w:t>
            </w:r>
            <w:proofErr w:type="gramEnd"/>
          </w:p>
        </w:tc>
        <w:tc>
          <w:tcPr>
            <w:tcW w:w="2268" w:type="dxa"/>
            <w:tcBorders>
              <w:top w:val="single" w:sz="4" w:space="0" w:color="000000"/>
              <w:left w:val="single" w:sz="4" w:space="0" w:color="000000"/>
              <w:bottom w:val="single" w:sz="4" w:space="0" w:color="000000"/>
              <w:right w:val="single" w:sz="4" w:space="0" w:color="auto"/>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proofErr w:type="gramStart"/>
            <w:r w:rsidRPr="00D4331C">
              <w:rPr>
                <w:rFonts w:cs="Times New Roman"/>
                <w:bCs/>
                <w:kern w:val="0"/>
                <w:lang w:eastAsia="en-US" w:bidi="en-US"/>
              </w:rPr>
              <w:t>отсутствует</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4</w:t>
            </w:r>
          </w:p>
        </w:tc>
      </w:tr>
      <w:tr w:rsidR="00D4331C" w:rsidRPr="00D4331C" w:rsidTr="00FC18E1">
        <w:trPr>
          <w:trHeight w:val="596"/>
        </w:trPr>
        <w:tc>
          <w:tcPr>
            <w:tcW w:w="3270"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hd w:val="clear" w:color="auto" w:fill="FFFFFF"/>
              <w:suppressAutoHyphens w:val="0"/>
              <w:spacing w:line="276" w:lineRule="auto"/>
              <w:ind w:left="175"/>
              <w:jc w:val="both"/>
              <w:rPr>
                <w:rFonts w:eastAsia="Times New Roman" w:cs="Times New Roman"/>
                <w:kern w:val="0"/>
                <w:lang w:eastAsia="en-US" w:bidi="ar-SA"/>
              </w:rPr>
            </w:pPr>
            <w:r w:rsidRPr="00D4331C">
              <w:rPr>
                <w:rFonts w:cs="Calibri"/>
                <w:color w:val="000000"/>
                <w:kern w:val="0"/>
                <w:lang w:eastAsia="en-US" w:bidi="en-US"/>
              </w:rPr>
              <w:t xml:space="preserve">Магазины </w:t>
            </w:r>
            <w:proofErr w:type="gramStart"/>
            <w:r w:rsidRPr="00D4331C">
              <w:rPr>
                <w:rFonts w:cs="Calibri"/>
                <w:color w:val="000000"/>
                <w:kern w:val="0"/>
                <w:lang w:eastAsia="en-US" w:bidi="en-US"/>
              </w:rPr>
              <w:t>продовольственных  и</w:t>
            </w:r>
            <w:proofErr w:type="gramEnd"/>
            <w:r w:rsidRPr="00D4331C">
              <w:rPr>
                <w:rFonts w:cs="Calibri"/>
                <w:color w:val="000000"/>
                <w:kern w:val="0"/>
                <w:lang w:eastAsia="en-US" w:bidi="en-US"/>
              </w:rPr>
              <w:t xml:space="preserve"> непродовольственных товаров</w:t>
            </w:r>
          </w:p>
          <w:p w:rsidR="00D4331C" w:rsidRPr="00D4331C" w:rsidRDefault="00D4331C" w:rsidP="00D4331C">
            <w:pPr>
              <w:suppressAutoHyphens w:val="0"/>
              <w:snapToGrid w:val="0"/>
              <w:spacing w:line="276" w:lineRule="auto"/>
              <w:jc w:val="center"/>
              <w:rPr>
                <w:rFonts w:cs="Times New Roman"/>
                <w:bCs/>
                <w:kern w:val="0"/>
                <w:lang w:eastAsia="en-US" w:bidi="en-US"/>
              </w:rPr>
            </w:pPr>
          </w:p>
        </w:tc>
        <w:tc>
          <w:tcPr>
            <w:tcW w:w="2401"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proofErr w:type="gramStart"/>
            <w:r w:rsidRPr="00D4331C">
              <w:rPr>
                <w:rFonts w:cs="Times New Roman"/>
                <w:bCs/>
                <w:kern w:val="0"/>
                <w:lang w:eastAsia="en-US" w:bidi="en-US"/>
              </w:rPr>
              <w:t>мест</w:t>
            </w:r>
            <w:proofErr w:type="gramEnd"/>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D4331C" w:rsidRPr="00D4331C" w:rsidRDefault="00D4331C" w:rsidP="00D4331C">
            <w:pPr>
              <w:suppressAutoHyphens w:val="0"/>
              <w:snapToGrid w:val="0"/>
              <w:spacing w:line="276" w:lineRule="auto"/>
              <w:jc w:val="center"/>
              <w:rPr>
                <w:rFonts w:cs="Times New Roman"/>
                <w:bCs/>
                <w:kern w:val="0"/>
                <w:highlight w:val="yellow"/>
                <w:lang w:eastAsia="en-US" w:bidi="en-US"/>
              </w:rPr>
            </w:pPr>
            <w:r w:rsidRPr="00D4331C">
              <w:rPr>
                <w:rFonts w:cs="Times New Roman"/>
                <w:bCs/>
                <w:kern w:val="0"/>
                <w:lang w:eastAsia="en-US" w:bidi="en-US"/>
              </w:rPr>
              <w:t>____</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highlight w:val="yellow"/>
                <w:lang w:eastAsia="en-US" w:bidi="en-US"/>
              </w:rPr>
            </w:pPr>
            <w:r w:rsidRPr="00D4331C">
              <w:rPr>
                <w:rFonts w:cs="Calibri"/>
                <w:color w:val="000000"/>
                <w:kern w:val="0"/>
                <w:lang w:eastAsia="en-US" w:bidi="en-US"/>
              </w:rPr>
              <w:t>157-188</w:t>
            </w:r>
          </w:p>
        </w:tc>
      </w:tr>
      <w:tr w:rsidR="00D4331C" w:rsidRPr="00D4331C" w:rsidTr="00FC18E1">
        <w:trPr>
          <w:trHeight w:val="596"/>
        </w:trPr>
        <w:tc>
          <w:tcPr>
            <w:tcW w:w="3270"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hd w:val="clear" w:color="auto" w:fill="FFFFFF"/>
              <w:suppressAutoHyphens w:val="0"/>
              <w:spacing w:line="276" w:lineRule="auto"/>
              <w:ind w:left="175"/>
              <w:jc w:val="both"/>
              <w:rPr>
                <w:rFonts w:cs="Calibri"/>
                <w:color w:val="000000"/>
                <w:kern w:val="0"/>
                <w:lang w:eastAsia="en-US" w:bidi="en-US"/>
              </w:rPr>
            </w:pPr>
            <w:r w:rsidRPr="00D4331C">
              <w:rPr>
                <w:rFonts w:cs="Calibri"/>
                <w:color w:val="000000"/>
                <w:kern w:val="0"/>
                <w:lang w:eastAsia="en-US" w:bidi="en-US"/>
              </w:rPr>
              <w:t>Кафе, общедоступные столовые, рестораны</w:t>
            </w:r>
          </w:p>
        </w:tc>
        <w:tc>
          <w:tcPr>
            <w:tcW w:w="2401"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proofErr w:type="gramStart"/>
            <w:r w:rsidRPr="00D4331C">
              <w:rPr>
                <w:rFonts w:cs="Times New Roman"/>
                <w:bCs/>
                <w:kern w:val="0"/>
                <w:lang w:eastAsia="en-US" w:bidi="en-US"/>
              </w:rPr>
              <w:t>мест</w:t>
            </w:r>
            <w:proofErr w:type="gramEnd"/>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D4331C" w:rsidRPr="00D4331C" w:rsidRDefault="00D4331C" w:rsidP="00D4331C">
            <w:pPr>
              <w:suppressAutoHyphens w:val="0"/>
              <w:snapToGrid w:val="0"/>
              <w:spacing w:line="276" w:lineRule="auto"/>
              <w:jc w:val="center"/>
              <w:rPr>
                <w:rFonts w:cs="Times New Roman"/>
                <w:bCs/>
                <w:kern w:val="0"/>
                <w:highlight w:val="yellow"/>
                <w:lang w:eastAsia="en-US" w:bidi="en-US"/>
              </w:rPr>
            </w:pPr>
            <w:r w:rsidRPr="00D4331C">
              <w:rPr>
                <w:rFonts w:cs="Times New Roman"/>
                <w:bCs/>
                <w:kern w:val="0"/>
                <w:lang w:eastAsia="en-US" w:bidi="en-US"/>
              </w:rPr>
              <w:t>____</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Calibri"/>
                <w:color w:val="000000"/>
                <w:kern w:val="0"/>
                <w:lang w:eastAsia="en-US" w:bidi="en-US"/>
              </w:rPr>
            </w:pPr>
            <w:r w:rsidRPr="00D4331C">
              <w:rPr>
                <w:rFonts w:cs="Calibri"/>
                <w:color w:val="000000"/>
                <w:kern w:val="0"/>
                <w:lang w:eastAsia="en-US" w:bidi="en-US"/>
              </w:rPr>
              <w:t>13-62</w:t>
            </w:r>
          </w:p>
        </w:tc>
      </w:tr>
      <w:tr w:rsidR="00D4331C" w:rsidRPr="00D4331C" w:rsidTr="00FC18E1">
        <w:trPr>
          <w:trHeight w:val="596"/>
        </w:trPr>
        <w:tc>
          <w:tcPr>
            <w:tcW w:w="3270"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hd w:val="clear" w:color="auto" w:fill="FFFFFF"/>
              <w:suppressAutoHyphens w:val="0"/>
              <w:spacing w:line="276" w:lineRule="auto"/>
              <w:ind w:left="175"/>
              <w:jc w:val="both"/>
              <w:rPr>
                <w:rFonts w:cs="Calibri"/>
                <w:color w:val="000000"/>
                <w:kern w:val="0"/>
                <w:lang w:eastAsia="en-US" w:bidi="en-US"/>
              </w:rPr>
            </w:pPr>
            <w:r w:rsidRPr="00D4331C">
              <w:rPr>
                <w:rFonts w:cs="Calibri"/>
                <w:color w:val="000000"/>
                <w:kern w:val="0"/>
                <w:lang w:eastAsia="en-US" w:bidi="en-US"/>
              </w:rPr>
              <w:t xml:space="preserve">Реконструкция ДК в с. </w:t>
            </w:r>
            <w:proofErr w:type="spellStart"/>
            <w:r w:rsidRPr="00D4331C">
              <w:rPr>
                <w:rFonts w:cs="Calibri"/>
                <w:color w:val="000000"/>
                <w:kern w:val="0"/>
                <w:lang w:eastAsia="en-US" w:bidi="en-US"/>
              </w:rPr>
              <w:t>Кутуш</w:t>
            </w:r>
            <w:proofErr w:type="spellEnd"/>
          </w:p>
        </w:tc>
        <w:tc>
          <w:tcPr>
            <w:tcW w:w="2401"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proofErr w:type="gramStart"/>
            <w:r w:rsidRPr="00D4331C">
              <w:rPr>
                <w:rFonts w:cs="Times New Roman"/>
                <w:bCs/>
                <w:kern w:val="0"/>
                <w:lang w:eastAsia="en-US" w:bidi="en-US"/>
              </w:rPr>
              <w:t>мест</w:t>
            </w:r>
            <w:proofErr w:type="gramEnd"/>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150</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Calibri"/>
                <w:color w:val="000000"/>
                <w:kern w:val="0"/>
                <w:lang w:eastAsia="en-US" w:bidi="en-US"/>
              </w:rPr>
            </w:pPr>
            <w:r w:rsidRPr="00D4331C">
              <w:rPr>
                <w:rFonts w:cs="Calibri"/>
                <w:color w:val="000000"/>
                <w:kern w:val="0"/>
                <w:lang w:eastAsia="en-US" w:bidi="en-US"/>
              </w:rPr>
              <w:t>150</w:t>
            </w:r>
          </w:p>
        </w:tc>
      </w:tr>
      <w:tr w:rsidR="00D4331C" w:rsidRPr="00D4331C" w:rsidTr="00FC18E1">
        <w:trPr>
          <w:trHeight w:val="596"/>
        </w:trPr>
        <w:tc>
          <w:tcPr>
            <w:tcW w:w="3270"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hd w:val="clear" w:color="auto" w:fill="FFFFFF"/>
              <w:suppressAutoHyphens w:val="0"/>
              <w:spacing w:line="276" w:lineRule="auto"/>
              <w:ind w:left="175"/>
              <w:jc w:val="both"/>
              <w:rPr>
                <w:rFonts w:cs="Calibri"/>
                <w:color w:val="000000"/>
                <w:kern w:val="0"/>
                <w:lang w:eastAsia="en-US" w:bidi="en-US"/>
              </w:rPr>
            </w:pPr>
            <w:r w:rsidRPr="00D4331C">
              <w:rPr>
                <w:rFonts w:cs="Calibri"/>
                <w:color w:val="000000"/>
                <w:kern w:val="0"/>
                <w:lang w:eastAsia="en-US" w:bidi="en-US"/>
              </w:rPr>
              <w:t xml:space="preserve">Реконструкция ФАП в с. </w:t>
            </w:r>
            <w:proofErr w:type="spellStart"/>
            <w:r w:rsidRPr="00D4331C">
              <w:rPr>
                <w:rFonts w:cs="Calibri"/>
                <w:color w:val="000000"/>
                <w:kern w:val="0"/>
                <w:lang w:eastAsia="en-US" w:bidi="en-US"/>
              </w:rPr>
              <w:t>Кутуш</w:t>
            </w:r>
            <w:proofErr w:type="spellEnd"/>
          </w:p>
        </w:tc>
        <w:tc>
          <w:tcPr>
            <w:tcW w:w="2401" w:type="dxa"/>
            <w:tcBorders>
              <w:top w:val="single" w:sz="4" w:space="0" w:color="000000"/>
              <w:left w:val="single" w:sz="4" w:space="0" w:color="000000"/>
              <w:bottom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proofErr w:type="gramStart"/>
            <w:r w:rsidRPr="00D4331C">
              <w:rPr>
                <w:rFonts w:cs="Times New Roman"/>
                <w:bCs/>
                <w:kern w:val="0"/>
                <w:lang w:eastAsia="en-US" w:bidi="en-US"/>
              </w:rPr>
              <w:t>мест</w:t>
            </w:r>
            <w:proofErr w:type="gramEnd"/>
          </w:p>
        </w:tc>
        <w:tc>
          <w:tcPr>
            <w:tcW w:w="2268" w:type="dxa"/>
            <w:tcBorders>
              <w:top w:val="single" w:sz="4" w:space="0" w:color="000000"/>
              <w:left w:val="single" w:sz="4" w:space="0" w:color="000000"/>
              <w:bottom w:val="single" w:sz="4" w:space="0" w:color="000000"/>
              <w:right w:val="single" w:sz="4" w:space="0" w:color="auto"/>
            </w:tcBorders>
            <w:shd w:val="clear" w:color="auto" w:fill="auto"/>
            <w:vAlign w:val="center"/>
          </w:tcPr>
          <w:p w:rsidR="00D4331C" w:rsidRPr="00D4331C" w:rsidRDefault="00D4331C" w:rsidP="00D4331C">
            <w:pPr>
              <w:suppressAutoHyphens w:val="0"/>
              <w:snapToGrid w:val="0"/>
              <w:spacing w:line="276" w:lineRule="auto"/>
              <w:jc w:val="center"/>
              <w:rPr>
                <w:rFonts w:cs="Times New Roman"/>
                <w:bCs/>
                <w:kern w:val="0"/>
                <w:lang w:eastAsia="en-US" w:bidi="en-US"/>
              </w:rPr>
            </w:pPr>
            <w:r w:rsidRPr="00D4331C">
              <w:rPr>
                <w:rFonts w:cs="Times New Roman"/>
                <w:bCs/>
                <w:kern w:val="0"/>
                <w:lang w:eastAsia="en-US" w:bidi="en-US"/>
              </w:rPr>
              <w:t>____</w:t>
            </w:r>
          </w:p>
        </w:tc>
        <w:tc>
          <w:tcPr>
            <w:tcW w:w="21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4331C" w:rsidRPr="00D4331C" w:rsidRDefault="00D4331C" w:rsidP="00D4331C">
            <w:pPr>
              <w:suppressAutoHyphens w:val="0"/>
              <w:snapToGrid w:val="0"/>
              <w:spacing w:line="276" w:lineRule="auto"/>
              <w:jc w:val="center"/>
              <w:rPr>
                <w:rFonts w:cs="Calibri"/>
                <w:color w:val="000000"/>
                <w:kern w:val="0"/>
                <w:lang w:eastAsia="en-US" w:bidi="en-US"/>
              </w:rPr>
            </w:pPr>
            <w:r w:rsidRPr="00D4331C">
              <w:rPr>
                <w:rFonts w:cs="Calibri"/>
                <w:color w:val="000000"/>
                <w:kern w:val="0"/>
                <w:lang w:eastAsia="en-US" w:bidi="en-US"/>
              </w:rPr>
              <w:t>23</w:t>
            </w:r>
          </w:p>
        </w:tc>
      </w:tr>
    </w:tbl>
    <w:p w:rsidR="00762E38" w:rsidRPr="00871EE7" w:rsidRDefault="00762E38" w:rsidP="00D2306B">
      <w:pPr>
        <w:spacing w:line="276" w:lineRule="auto"/>
        <w:ind w:right="141" w:firstLine="709"/>
        <w:jc w:val="both"/>
        <w:rPr>
          <w:b/>
          <w:bCs/>
          <w:sz w:val="28"/>
          <w:szCs w:val="32"/>
          <w:highlight w:val="yellow"/>
        </w:rPr>
      </w:pPr>
    </w:p>
    <w:p w:rsidR="00762E38" w:rsidRDefault="00E674A0" w:rsidP="005845E1">
      <w:pPr>
        <w:pStyle w:val="2"/>
      </w:pPr>
      <w:r w:rsidRPr="00871EE7">
        <w:rPr>
          <w:highlight w:val="yellow"/>
        </w:rPr>
        <w:br w:type="page"/>
      </w:r>
      <w:bookmarkStart w:id="6" w:name="_Toc404332034"/>
      <w:r w:rsidR="00FB530D">
        <w:lastRenderedPageBreak/>
        <w:t xml:space="preserve">4. </w:t>
      </w:r>
      <w:r w:rsidR="00762E38" w:rsidRPr="00B640B9">
        <w:t xml:space="preserve"> ПЛАНИРОВОЧНАЯ ОРГАНИЗАЦИЯ ТЕРРИТОРИИ</w:t>
      </w:r>
      <w:bookmarkEnd w:id="6"/>
    </w:p>
    <w:p w:rsidR="002B304D" w:rsidRPr="00BF77AF" w:rsidRDefault="002B304D" w:rsidP="002B304D">
      <w:pPr>
        <w:pStyle w:val="2"/>
        <w:rPr>
          <w:color w:val="000000"/>
          <w:lang w:eastAsia="ru-RU"/>
        </w:rPr>
      </w:pPr>
      <w:bookmarkStart w:id="7" w:name="_Toc327362442"/>
      <w:bookmarkStart w:id="8" w:name="_Toc404332035"/>
      <w:r>
        <w:t>4</w:t>
      </w:r>
      <w:r w:rsidRPr="00CC043E">
        <w:t>.</w:t>
      </w:r>
      <w:r>
        <w:t>1</w:t>
      </w:r>
      <w:r w:rsidRPr="00CC043E">
        <w:t>. Концепция территориального развития (предложения по территориальному планированию)</w:t>
      </w:r>
      <w:bookmarkEnd w:id="7"/>
      <w:r>
        <w:t>.</w:t>
      </w:r>
      <w:bookmarkEnd w:id="8"/>
    </w:p>
    <w:p w:rsidR="002B304D" w:rsidRDefault="002B304D" w:rsidP="002B304D">
      <w:pPr>
        <w:suppressAutoHyphens w:val="0"/>
        <w:ind w:left="1000"/>
        <w:jc w:val="both"/>
        <w:rPr>
          <w:rFonts w:cs="Times New Roman"/>
          <w:sz w:val="28"/>
          <w:szCs w:val="28"/>
        </w:rPr>
      </w:pPr>
    </w:p>
    <w:p w:rsidR="002B304D" w:rsidRPr="000128C0" w:rsidRDefault="002B304D" w:rsidP="002B304D">
      <w:pPr>
        <w:suppressAutoHyphens w:val="0"/>
        <w:spacing w:line="276" w:lineRule="auto"/>
        <w:ind w:firstLine="709"/>
        <w:jc w:val="both"/>
        <w:rPr>
          <w:rFonts w:cs="Times New Roman"/>
          <w:sz w:val="28"/>
          <w:szCs w:val="28"/>
        </w:rPr>
      </w:pPr>
      <w:r w:rsidRPr="0034378E">
        <w:rPr>
          <w:rFonts w:cs="Times New Roman"/>
          <w:sz w:val="28"/>
          <w:szCs w:val="28"/>
        </w:rPr>
        <w:t xml:space="preserve">Природа являет собой фундаментальную основу формирования сельского поселения. Чем </w:t>
      </w:r>
      <w:proofErr w:type="gramStart"/>
      <w:r w:rsidRPr="0034378E">
        <w:rPr>
          <w:rFonts w:cs="Times New Roman"/>
          <w:sz w:val="28"/>
          <w:szCs w:val="28"/>
        </w:rPr>
        <w:t>полнее  использовались</w:t>
      </w:r>
      <w:proofErr w:type="gramEnd"/>
      <w:r w:rsidRPr="0034378E">
        <w:rPr>
          <w:rFonts w:cs="Times New Roman"/>
          <w:sz w:val="28"/>
          <w:szCs w:val="28"/>
        </w:rPr>
        <w:t xml:space="preserve"> и включались  в создаваемую планировку и застройку поселения компоне</w:t>
      </w:r>
      <w:r>
        <w:rPr>
          <w:rFonts w:cs="Times New Roman"/>
          <w:sz w:val="28"/>
          <w:szCs w:val="28"/>
        </w:rPr>
        <w:t xml:space="preserve">нты его естественной среды, тем </w:t>
      </w:r>
      <w:r w:rsidRPr="0034378E">
        <w:rPr>
          <w:rFonts w:cs="Times New Roman"/>
          <w:sz w:val="28"/>
          <w:szCs w:val="28"/>
        </w:rPr>
        <w:t>интереснее и выразительнее становился архитектурный облик селения в цел</w:t>
      </w:r>
      <w:r>
        <w:rPr>
          <w:rFonts w:cs="Times New Roman"/>
          <w:sz w:val="28"/>
          <w:szCs w:val="28"/>
        </w:rPr>
        <w:t xml:space="preserve">ом. </w:t>
      </w:r>
      <w:r w:rsidRPr="000128C0">
        <w:rPr>
          <w:rFonts w:cs="Times New Roman"/>
          <w:sz w:val="28"/>
          <w:szCs w:val="28"/>
        </w:rPr>
        <w:t xml:space="preserve">Исторически, определенную роль в формировании населенных пунктов играли водные объекты, </w:t>
      </w:r>
      <w:proofErr w:type="gramStart"/>
      <w:r w:rsidRPr="000128C0">
        <w:rPr>
          <w:rFonts w:cs="Times New Roman"/>
          <w:sz w:val="28"/>
          <w:szCs w:val="28"/>
        </w:rPr>
        <w:t>входящие  в</w:t>
      </w:r>
      <w:proofErr w:type="gramEnd"/>
      <w:r w:rsidRPr="000128C0">
        <w:rPr>
          <w:rFonts w:cs="Times New Roman"/>
          <w:sz w:val="28"/>
          <w:szCs w:val="28"/>
        </w:rPr>
        <w:t xml:space="preserve"> его структуру: способствовали улучшению микроклимата, были тесно связаны с хозяйственной деятельностью населения, обогащали внешний облик и придавали большую выразительность объемно-пространственной композиции поселения. Таким образом, возведенны</w:t>
      </w:r>
      <w:r w:rsidR="00D4331C">
        <w:rPr>
          <w:rFonts w:cs="Times New Roman"/>
          <w:sz w:val="28"/>
          <w:szCs w:val="28"/>
        </w:rPr>
        <w:t>е</w:t>
      </w:r>
      <w:r w:rsidRPr="000128C0">
        <w:rPr>
          <w:rFonts w:cs="Times New Roman"/>
          <w:sz w:val="28"/>
          <w:szCs w:val="28"/>
        </w:rPr>
        <w:t xml:space="preserve"> на берегах </w:t>
      </w:r>
      <w:r w:rsidR="00D4331C">
        <w:rPr>
          <w:rFonts w:cs="Times New Roman"/>
          <w:sz w:val="28"/>
          <w:szCs w:val="28"/>
        </w:rPr>
        <w:t xml:space="preserve">реки Малый Уран поселения </w:t>
      </w:r>
      <w:proofErr w:type="spellStart"/>
      <w:r w:rsidR="00D4331C">
        <w:rPr>
          <w:rFonts w:cs="Times New Roman"/>
          <w:sz w:val="28"/>
          <w:szCs w:val="28"/>
        </w:rPr>
        <w:t>Кутушевского</w:t>
      </w:r>
      <w:proofErr w:type="spellEnd"/>
      <w:r w:rsidR="00D4331C">
        <w:rPr>
          <w:rFonts w:cs="Times New Roman"/>
          <w:sz w:val="28"/>
          <w:szCs w:val="28"/>
        </w:rPr>
        <w:t xml:space="preserve"> сельсовета</w:t>
      </w:r>
      <w:r w:rsidRPr="000128C0">
        <w:rPr>
          <w:rFonts w:cs="Times New Roman"/>
          <w:sz w:val="28"/>
          <w:szCs w:val="28"/>
        </w:rPr>
        <w:t xml:space="preserve"> представля</w:t>
      </w:r>
      <w:r w:rsidR="00D4331C">
        <w:rPr>
          <w:rFonts w:cs="Times New Roman"/>
          <w:sz w:val="28"/>
          <w:szCs w:val="28"/>
        </w:rPr>
        <w:t>ю</w:t>
      </w:r>
      <w:r w:rsidRPr="000128C0">
        <w:rPr>
          <w:rFonts w:cs="Times New Roman"/>
          <w:sz w:val="28"/>
          <w:szCs w:val="28"/>
        </w:rPr>
        <w:t xml:space="preserve">т собой единый архитектурно-природный комплекс, органически </w:t>
      </w:r>
      <w:proofErr w:type="gramStart"/>
      <w:r w:rsidRPr="000128C0">
        <w:rPr>
          <w:rFonts w:cs="Times New Roman"/>
          <w:sz w:val="28"/>
          <w:szCs w:val="28"/>
        </w:rPr>
        <w:t>увязывающий  искусственно</w:t>
      </w:r>
      <w:proofErr w:type="gramEnd"/>
      <w:r w:rsidRPr="000128C0">
        <w:rPr>
          <w:rFonts w:cs="Times New Roman"/>
          <w:sz w:val="28"/>
          <w:szCs w:val="28"/>
        </w:rPr>
        <w:t xml:space="preserve"> созданные объекты с местным ландшафтом. </w:t>
      </w:r>
    </w:p>
    <w:p w:rsidR="00D41BDA" w:rsidRDefault="00D41BDA" w:rsidP="00D41BDA">
      <w:pPr>
        <w:spacing w:line="276" w:lineRule="auto"/>
        <w:ind w:firstLine="851"/>
        <w:jc w:val="both"/>
        <w:rPr>
          <w:i/>
          <w:sz w:val="28"/>
          <w:szCs w:val="28"/>
        </w:rPr>
      </w:pPr>
      <w:r>
        <w:rPr>
          <w:sz w:val="28"/>
          <w:szCs w:val="28"/>
        </w:rPr>
        <w:t xml:space="preserve">Исходный тип планировочного решения села </w:t>
      </w:r>
      <w:proofErr w:type="spellStart"/>
      <w:r w:rsidR="00FC6824">
        <w:rPr>
          <w:sz w:val="28"/>
          <w:szCs w:val="28"/>
        </w:rPr>
        <w:t>Кутуш</w:t>
      </w:r>
      <w:proofErr w:type="spellEnd"/>
      <w:r>
        <w:rPr>
          <w:sz w:val="28"/>
          <w:szCs w:val="28"/>
        </w:rPr>
        <w:t xml:space="preserve"> относится к селениям с </w:t>
      </w:r>
      <w:r>
        <w:rPr>
          <w:i/>
          <w:sz w:val="28"/>
          <w:szCs w:val="28"/>
        </w:rPr>
        <w:t>линейной застройкой</w:t>
      </w:r>
      <w:r>
        <w:rPr>
          <w:sz w:val="28"/>
          <w:szCs w:val="28"/>
        </w:rPr>
        <w:t xml:space="preserve">. Этот тип планировочного решения также называют </w:t>
      </w:r>
      <w:r>
        <w:rPr>
          <w:i/>
          <w:sz w:val="28"/>
          <w:szCs w:val="28"/>
        </w:rPr>
        <w:t>порядковым</w:t>
      </w:r>
      <w:r>
        <w:rPr>
          <w:sz w:val="28"/>
          <w:szCs w:val="28"/>
        </w:rPr>
        <w:t xml:space="preserve"> (от слова ряд). В старых прибрежных селениях застройка шла обычно в два ряда, т.е. в два порядка. Последующее развитие вышеуказанного типа привело к дальнейшей дифференциации приема планировки и созданию комбинированного</w:t>
      </w:r>
      <w:r>
        <w:rPr>
          <w:i/>
          <w:sz w:val="28"/>
          <w:szCs w:val="28"/>
        </w:rPr>
        <w:t xml:space="preserve"> линейно-квартального </w:t>
      </w:r>
      <w:r>
        <w:rPr>
          <w:sz w:val="28"/>
          <w:szCs w:val="28"/>
        </w:rPr>
        <w:t xml:space="preserve">планировочного решения. В данном случае комбинированный тип планировочного решения развивался в направлении формирования преимущественно </w:t>
      </w:r>
      <w:r w:rsidRPr="00AA16A2">
        <w:rPr>
          <w:i/>
          <w:sz w:val="28"/>
          <w:szCs w:val="28"/>
        </w:rPr>
        <w:t>симметричной</w:t>
      </w:r>
      <w:r>
        <w:rPr>
          <w:i/>
          <w:sz w:val="28"/>
          <w:szCs w:val="28"/>
        </w:rPr>
        <w:t xml:space="preserve"> композиции.</w:t>
      </w:r>
    </w:p>
    <w:p w:rsidR="00D41BDA" w:rsidRDefault="00D41BDA" w:rsidP="00D41BDA">
      <w:pPr>
        <w:spacing w:line="276" w:lineRule="auto"/>
        <w:ind w:firstLine="851"/>
        <w:jc w:val="both"/>
        <w:rPr>
          <w:sz w:val="28"/>
          <w:szCs w:val="28"/>
        </w:rPr>
      </w:pPr>
      <w:r>
        <w:rPr>
          <w:sz w:val="28"/>
          <w:szCs w:val="28"/>
        </w:rPr>
        <w:t>Ключевыми факторами, резко изменившими сложившиеся тенденции на территориальном уровне организации сельской среды, являются:</w:t>
      </w:r>
    </w:p>
    <w:p w:rsidR="00D41BDA" w:rsidRDefault="00D41BDA" w:rsidP="00D41BDA">
      <w:pPr>
        <w:spacing w:line="276" w:lineRule="auto"/>
        <w:ind w:firstLine="851"/>
        <w:jc w:val="both"/>
        <w:rPr>
          <w:sz w:val="28"/>
          <w:szCs w:val="28"/>
        </w:rPr>
      </w:pPr>
      <w:r>
        <w:rPr>
          <w:sz w:val="28"/>
          <w:szCs w:val="28"/>
        </w:rPr>
        <w:t>-многоукладность сельской экономики;</w:t>
      </w:r>
    </w:p>
    <w:p w:rsidR="00D41BDA" w:rsidRDefault="00D41BDA" w:rsidP="00D41BDA">
      <w:pPr>
        <w:spacing w:line="276" w:lineRule="auto"/>
        <w:ind w:firstLine="851"/>
        <w:jc w:val="both"/>
        <w:rPr>
          <w:sz w:val="28"/>
          <w:szCs w:val="28"/>
        </w:rPr>
      </w:pPr>
      <w:r>
        <w:rPr>
          <w:sz w:val="28"/>
          <w:szCs w:val="28"/>
        </w:rPr>
        <w:t>-право частной собственности на землю;</w:t>
      </w:r>
    </w:p>
    <w:p w:rsidR="00D41BDA" w:rsidRDefault="00D41BDA" w:rsidP="00D41BDA">
      <w:pPr>
        <w:spacing w:line="276" w:lineRule="auto"/>
        <w:ind w:firstLine="851"/>
        <w:jc w:val="both"/>
        <w:rPr>
          <w:sz w:val="28"/>
          <w:szCs w:val="28"/>
        </w:rPr>
      </w:pPr>
      <w:r>
        <w:rPr>
          <w:sz w:val="28"/>
          <w:szCs w:val="28"/>
        </w:rPr>
        <w:t>-отказ от тотального государственного регулирования всех сторон сельскохозяйственного производства и сельской жизни.</w:t>
      </w:r>
    </w:p>
    <w:p w:rsidR="00D41BDA" w:rsidRDefault="00D41BDA" w:rsidP="00D41BDA">
      <w:pPr>
        <w:spacing w:line="276" w:lineRule="auto"/>
        <w:ind w:firstLine="851"/>
        <w:jc w:val="both"/>
        <w:rPr>
          <w:sz w:val="28"/>
          <w:szCs w:val="28"/>
        </w:rPr>
      </w:pPr>
      <w:r>
        <w:rPr>
          <w:sz w:val="28"/>
          <w:szCs w:val="28"/>
        </w:rPr>
        <w:t xml:space="preserve">Происходит социальное расслоение сельских жителей, определяемое характером хозяйственной деятельности и общественных отношений на селе. Это открывает возможность для разнообразия типов архитектурно-планировочных схем поселений, а также генеральных планов жилых групп. </w:t>
      </w:r>
      <w:r>
        <w:rPr>
          <w:sz w:val="28"/>
          <w:szCs w:val="28"/>
        </w:rPr>
        <w:lastRenderedPageBreak/>
        <w:t xml:space="preserve">При существующей административно-территориальной организации сельскохозяйственных районов, благодаря демократизации общества и созданию местных органов власти, изменилась </w:t>
      </w:r>
      <w:proofErr w:type="gramStart"/>
      <w:r>
        <w:rPr>
          <w:sz w:val="28"/>
          <w:szCs w:val="28"/>
        </w:rPr>
        <w:t>структура  межселенных</w:t>
      </w:r>
      <w:proofErr w:type="gramEnd"/>
      <w:r>
        <w:rPr>
          <w:sz w:val="28"/>
          <w:szCs w:val="28"/>
        </w:rPr>
        <w:t xml:space="preserve"> связей. Эти связи не будут иметь рамки иерархических отношений, к примеру, между райцентром и бывшим центральным поселком колхоза. Эти связи будут, прежде всего, равноправными, партнерскими и диктуемыми только экономическими, деловыми и хозяйственными интересами отдельного поселения, группы людей, семьи и каждого человека в отдельности. Для осуществления этих многочисленных связей могут быть использованы как существующая транспортная сеть, так и создаваемая заново.</w:t>
      </w:r>
    </w:p>
    <w:p w:rsidR="00D41BDA" w:rsidRDefault="00D41BDA" w:rsidP="00D41BDA">
      <w:pPr>
        <w:spacing w:line="276" w:lineRule="auto"/>
        <w:ind w:firstLine="851"/>
        <w:jc w:val="both"/>
        <w:rPr>
          <w:sz w:val="28"/>
          <w:szCs w:val="28"/>
        </w:rPr>
      </w:pPr>
      <w:r>
        <w:rPr>
          <w:sz w:val="28"/>
          <w:szCs w:val="28"/>
        </w:rPr>
        <w:t xml:space="preserve">Как с экономической, так и с социальной точек зрения основное развитие сельскохозяйственного производства начинает осуществляться на базе средних, малых и </w:t>
      </w:r>
      <w:proofErr w:type="spellStart"/>
      <w:r>
        <w:rPr>
          <w:sz w:val="28"/>
          <w:szCs w:val="28"/>
        </w:rPr>
        <w:t>микропредприятий</w:t>
      </w:r>
      <w:proofErr w:type="spellEnd"/>
      <w:r>
        <w:rPr>
          <w:sz w:val="28"/>
          <w:szCs w:val="28"/>
        </w:rPr>
        <w:t xml:space="preserve">. Их размещение с концентрацией в специальных производственных зонах необязательно, хотя и имеет ряд преимуществ. Поэтому принцип сквозного зонирования территории поселения дополняется большим разнообразием форм кооперации, блокирования и совмещения объектов жилища, производства, бизнеса и сервиса. В частности, приватизация элементов и учреждений культурно-бытового обслуживания населения </w:t>
      </w:r>
      <w:proofErr w:type="gramStart"/>
      <w:r>
        <w:rPr>
          <w:sz w:val="28"/>
          <w:szCs w:val="28"/>
        </w:rPr>
        <w:t>делает  необходимым</w:t>
      </w:r>
      <w:proofErr w:type="gramEnd"/>
      <w:r>
        <w:rPr>
          <w:sz w:val="28"/>
          <w:szCs w:val="28"/>
        </w:rPr>
        <w:t xml:space="preserve"> приближение их к месту жизни владельца и жилью клиентов.</w:t>
      </w:r>
    </w:p>
    <w:p w:rsidR="00D41BDA" w:rsidRDefault="00D41BDA" w:rsidP="00D41BDA">
      <w:pPr>
        <w:spacing w:line="276" w:lineRule="auto"/>
        <w:ind w:firstLine="851"/>
        <w:jc w:val="both"/>
        <w:rPr>
          <w:sz w:val="28"/>
          <w:szCs w:val="28"/>
        </w:rPr>
      </w:pPr>
      <w:r>
        <w:rPr>
          <w:sz w:val="28"/>
          <w:szCs w:val="28"/>
        </w:rPr>
        <w:t xml:space="preserve">Таким образом, новые социально-экономические условия создают предпосылки дисперсного размещения основных элементов сельского поселения – жилища, объектов обслуживания населения, производства, рекреационных территорий, проникновения одних в другие вплоть до полного их слияния. </w:t>
      </w:r>
    </w:p>
    <w:p w:rsidR="002B304D" w:rsidRPr="0034378E" w:rsidRDefault="002B304D" w:rsidP="002B304D">
      <w:pPr>
        <w:suppressAutoHyphens w:val="0"/>
        <w:spacing w:line="276" w:lineRule="auto"/>
        <w:ind w:firstLine="709"/>
        <w:jc w:val="both"/>
        <w:rPr>
          <w:rFonts w:cs="Times New Roman"/>
          <w:sz w:val="28"/>
          <w:szCs w:val="28"/>
        </w:rPr>
      </w:pPr>
      <w:r w:rsidRPr="0034378E">
        <w:rPr>
          <w:rFonts w:cs="Times New Roman"/>
          <w:bCs/>
          <w:sz w:val="28"/>
          <w:szCs w:val="28"/>
        </w:rPr>
        <w:t xml:space="preserve">Базовыми принципами планирования территории муниципального образования </w:t>
      </w:r>
      <w:proofErr w:type="spellStart"/>
      <w:r w:rsidR="00795D2F">
        <w:rPr>
          <w:rFonts w:cs="Times New Roman"/>
          <w:bCs/>
          <w:sz w:val="28"/>
          <w:szCs w:val="28"/>
        </w:rPr>
        <w:t>Кутушевский</w:t>
      </w:r>
      <w:proofErr w:type="spellEnd"/>
      <w:r w:rsidR="00795D2F">
        <w:rPr>
          <w:rFonts w:cs="Times New Roman"/>
          <w:bCs/>
          <w:sz w:val="28"/>
          <w:szCs w:val="28"/>
        </w:rPr>
        <w:t xml:space="preserve"> сельсовет</w:t>
      </w:r>
      <w:r>
        <w:rPr>
          <w:rFonts w:cs="Times New Roman"/>
          <w:bCs/>
          <w:sz w:val="28"/>
          <w:szCs w:val="28"/>
        </w:rPr>
        <w:t xml:space="preserve"> </w:t>
      </w:r>
      <w:r w:rsidRPr="0034378E">
        <w:rPr>
          <w:rFonts w:cs="Times New Roman"/>
          <w:sz w:val="28"/>
          <w:szCs w:val="28"/>
        </w:rPr>
        <w:t>на градостроительном уровне (планировка и застройка поселения) и основными направлениями развития жилой среды являются:</w:t>
      </w:r>
    </w:p>
    <w:p w:rsidR="002B304D" w:rsidRPr="0034378E" w:rsidRDefault="002B304D" w:rsidP="002B304D">
      <w:pPr>
        <w:suppressAutoHyphens w:val="0"/>
        <w:spacing w:line="276" w:lineRule="auto"/>
        <w:ind w:firstLine="709"/>
        <w:jc w:val="both"/>
        <w:rPr>
          <w:rFonts w:cs="Times New Roman"/>
          <w:sz w:val="28"/>
          <w:szCs w:val="28"/>
        </w:rPr>
      </w:pPr>
      <w:r w:rsidRPr="0034378E">
        <w:rPr>
          <w:rFonts w:cs="Times New Roman"/>
          <w:sz w:val="28"/>
          <w:szCs w:val="28"/>
        </w:rPr>
        <w:t>- реорганизация поселковой среды, повышение её качества;</w:t>
      </w:r>
    </w:p>
    <w:p w:rsidR="002B304D" w:rsidRPr="0034378E" w:rsidRDefault="002B304D" w:rsidP="002B304D">
      <w:pPr>
        <w:suppressAutoHyphens w:val="0"/>
        <w:spacing w:line="276" w:lineRule="auto"/>
        <w:ind w:firstLine="709"/>
        <w:jc w:val="both"/>
        <w:rPr>
          <w:rFonts w:cs="Times New Roman"/>
          <w:sz w:val="28"/>
          <w:szCs w:val="28"/>
        </w:rPr>
      </w:pPr>
      <w:r w:rsidRPr="0034378E">
        <w:rPr>
          <w:rFonts w:cs="Times New Roman"/>
          <w:sz w:val="28"/>
          <w:szCs w:val="28"/>
        </w:rPr>
        <w:t xml:space="preserve">- усиление связи мест проживания с местами приложения труда; </w:t>
      </w:r>
    </w:p>
    <w:p w:rsidR="002B304D" w:rsidRPr="0034378E" w:rsidRDefault="002B304D" w:rsidP="002B304D">
      <w:pPr>
        <w:suppressAutoHyphens w:val="0"/>
        <w:spacing w:line="276" w:lineRule="auto"/>
        <w:ind w:firstLine="709"/>
        <w:jc w:val="both"/>
        <w:rPr>
          <w:rFonts w:cs="Times New Roman"/>
          <w:sz w:val="28"/>
          <w:szCs w:val="28"/>
        </w:rPr>
      </w:pPr>
      <w:r w:rsidRPr="0034378E">
        <w:rPr>
          <w:rFonts w:cs="Times New Roman"/>
          <w:sz w:val="28"/>
          <w:szCs w:val="28"/>
        </w:rPr>
        <w:t>-</w:t>
      </w:r>
      <w:proofErr w:type="gramStart"/>
      <w:r w:rsidRPr="0034378E">
        <w:rPr>
          <w:rFonts w:cs="Times New Roman"/>
          <w:sz w:val="28"/>
          <w:szCs w:val="28"/>
        </w:rPr>
        <w:t>максимальный  учет</w:t>
      </w:r>
      <w:proofErr w:type="gramEnd"/>
      <w:r w:rsidRPr="0034378E">
        <w:rPr>
          <w:rFonts w:cs="Times New Roman"/>
          <w:sz w:val="28"/>
          <w:szCs w:val="28"/>
        </w:rPr>
        <w:t xml:space="preserve">  природно-экологических  и  санитарно-гигиенических ограничений;</w:t>
      </w:r>
    </w:p>
    <w:p w:rsidR="002B304D" w:rsidRPr="0034378E" w:rsidRDefault="002B304D" w:rsidP="002B304D">
      <w:pPr>
        <w:suppressAutoHyphens w:val="0"/>
        <w:spacing w:line="276" w:lineRule="auto"/>
        <w:ind w:firstLine="709"/>
        <w:jc w:val="both"/>
        <w:rPr>
          <w:rFonts w:cs="Times New Roman"/>
          <w:sz w:val="28"/>
          <w:szCs w:val="28"/>
        </w:rPr>
      </w:pPr>
      <w:r w:rsidRPr="0034378E">
        <w:rPr>
          <w:rFonts w:cs="Times New Roman"/>
          <w:sz w:val="28"/>
          <w:szCs w:val="28"/>
        </w:rPr>
        <w:t xml:space="preserve">- </w:t>
      </w:r>
      <w:proofErr w:type="gramStart"/>
      <w:r w:rsidRPr="0034378E">
        <w:rPr>
          <w:rFonts w:cs="Times New Roman"/>
          <w:sz w:val="28"/>
          <w:szCs w:val="28"/>
        </w:rPr>
        <w:t>размещение  производственных</w:t>
      </w:r>
      <w:proofErr w:type="gramEnd"/>
      <w:r w:rsidRPr="0034378E">
        <w:rPr>
          <w:rFonts w:cs="Times New Roman"/>
          <w:sz w:val="28"/>
          <w:szCs w:val="28"/>
        </w:rPr>
        <w:t xml:space="preserve">  объектов  преимущественно  в  пределах существующих производственных  зон  за  счет  упорядочения использования земельных участков;</w:t>
      </w:r>
    </w:p>
    <w:p w:rsidR="002B304D" w:rsidRPr="0034378E" w:rsidRDefault="002B304D" w:rsidP="002B304D">
      <w:pPr>
        <w:suppressAutoHyphens w:val="0"/>
        <w:spacing w:line="276" w:lineRule="auto"/>
        <w:ind w:firstLine="709"/>
        <w:jc w:val="both"/>
        <w:rPr>
          <w:rFonts w:cs="Times New Roman"/>
          <w:sz w:val="28"/>
          <w:szCs w:val="28"/>
        </w:rPr>
      </w:pPr>
      <w:r w:rsidRPr="0034378E">
        <w:rPr>
          <w:rFonts w:cs="Times New Roman"/>
          <w:sz w:val="28"/>
          <w:szCs w:val="28"/>
        </w:rPr>
        <w:lastRenderedPageBreak/>
        <w:t xml:space="preserve">- создание жилых групп и отдельных усадеб на основе индивидуального адресного проектирования с детальным учетом потребностей социальных групп населения и потребностей каждой семьи;                                   </w:t>
      </w:r>
    </w:p>
    <w:p w:rsidR="002B304D" w:rsidRPr="0034378E" w:rsidRDefault="002B304D" w:rsidP="002B304D">
      <w:pPr>
        <w:suppressAutoHyphens w:val="0"/>
        <w:spacing w:line="276" w:lineRule="auto"/>
        <w:ind w:firstLine="709"/>
        <w:jc w:val="both"/>
        <w:rPr>
          <w:rFonts w:cs="Times New Roman"/>
          <w:sz w:val="28"/>
          <w:szCs w:val="28"/>
        </w:rPr>
      </w:pPr>
      <w:r w:rsidRPr="0034378E">
        <w:rPr>
          <w:rFonts w:cs="Times New Roman"/>
          <w:sz w:val="28"/>
          <w:szCs w:val="28"/>
        </w:rPr>
        <w:t xml:space="preserve">- развитие различных вариантов кооперации элементов жилой среды (создание общих мест отдыха для пожилых людей и детей), строительство общих гаражей, хозяйственных построек – теплиц, сараев, погребов и других, возможных для объединения, объектов, что позволяет более рационально использовать территорию жилой застройки;                     </w:t>
      </w:r>
    </w:p>
    <w:p w:rsidR="002B304D" w:rsidRPr="0034378E" w:rsidRDefault="002B304D" w:rsidP="002B304D">
      <w:pPr>
        <w:suppressAutoHyphens w:val="0"/>
        <w:spacing w:line="276" w:lineRule="auto"/>
        <w:ind w:firstLine="709"/>
        <w:jc w:val="both"/>
        <w:rPr>
          <w:rFonts w:cs="Times New Roman"/>
          <w:sz w:val="28"/>
          <w:szCs w:val="28"/>
        </w:rPr>
      </w:pPr>
      <w:r w:rsidRPr="0034378E">
        <w:rPr>
          <w:rFonts w:cs="Times New Roman"/>
          <w:sz w:val="28"/>
          <w:szCs w:val="28"/>
        </w:rPr>
        <w:t>-использование в планировке жилых территорий более разнообразных приемов с учетом рельефа местности и ориентации улиц и площадей.</w:t>
      </w:r>
    </w:p>
    <w:p w:rsidR="002B304D" w:rsidRPr="00634F1F" w:rsidRDefault="002B304D" w:rsidP="002B304D">
      <w:pPr>
        <w:suppressAutoHyphens w:val="0"/>
        <w:spacing w:line="276" w:lineRule="auto"/>
        <w:ind w:firstLine="709"/>
        <w:jc w:val="both"/>
        <w:rPr>
          <w:rFonts w:cs="Times New Roman"/>
          <w:sz w:val="28"/>
          <w:szCs w:val="28"/>
        </w:rPr>
      </w:pPr>
      <w:proofErr w:type="gramStart"/>
      <w:r w:rsidRPr="0034378E">
        <w:rPr>
          <w:rFonts w:cs="Times New Roman"/>
          <w:sz w:val="28"/>
          <w:szCs w:val="28"/>
        </w:rPr>
        <w:t>Территориальное  развитие</w:t>
      </w:r>
      <w:proofErr w:type="gramEnd"/>
      <w:r w:rsidRPr="0034378E">
        <w:rPr>
          <w:rFonts w:cs="Times New Roman"/>
          <w:sz w:val="28"/>
          <w:szCs w:val="28"/>
        </w:rPr>
        <w:t xml:space="preserve">   рассматривается  с  позиций  размещения объектов капитального строительства (жилые дома на участках площадью, соответствующей утвержденным </w:t>
      </w:r>
      <w:r>
        <w:rPr>
          <w:rFonts w:cs="Times New Roman"/>
          <w:sz w:val="28"/>
          <w:szCs w:val="28"/>
        </w:rPr>
        <w:t>«Н</w:t>
      </w:r>
      <w:r w:rsidRPr="0034378E">
        <w:rPr>
          <w:rFonts w:cs="Times New Roman"/>
          <w:sz w:val="28"/>
          <w:szCs w:val="28"/>
        </w:rPr>
        <w:t>орм</w:t>
      </w:r>
      <w:r>
        <w:rPr>
          <w:rFonts w:cs="Times New Roman"/>
          <w:sz w:val="28"/>
          <w:szCs w:val="28"/>
        </w:rPr>
        <w:t>ативам</w:t>
      </w:r>
      <w:r w:rsidRPr="0034378E">
        <w:rPr>
          <w:rFonts w:cs="Times New Roman"/>
          <w:sz w:val="28"/>
          <w:szCs w:val="28"/>
        </w:rPr>
        <w:t xml:space="preserve"> градостроительного проектирования </w:t>
      </w:r>
      <w:r>
        <w:rPr>
          <w:rFonts w:cs="Times New Roman"/>
          <w:sz w:val="28"/>
          <w:szCs w:val="28"/>
        </w:rPr>
        <w:t>Оренбургской области»</w:t>
      </w:r>
      <w:r w:rsidRPr="0034378E">
        <w:rPr>
          <w:rFonts w:cs="Times New Roman"/>
          <w:sz w:val="28"/>
          <w:szCs w:val="28"/>
        </w:rPr>
        <w:t>, а также комплексное развитие социальной и инженерной инфраструктуры) на свободных от застройки территориях</w:t>
      </w:r>
      <w:r>
        <w:rPr>
          <w:rFonts w:cs="Times New Roman"/>
          <w:sz w:val="28"/>
          <w:szCs w:val="28"/>
        </w:rPr>
        <w:t>.</w:t>
      </w:r>
    </w:p>
    <w:p w:rsidR="002B304D" w:rsidRPr="00634F1F" w:rsidRDefault="002B304D" w:rsidP="002B304D">
      <w:pPr>
        <w:suppressAutoHyphens w:val="0"/>
        <w:spacing w:line="276" w:lineRule="auto"/>
        <w:ind w:firstLine="709"/>
        <w:rPr>
          <w:rFonts w:cs="Times New Roman"/>
          <w:sz w:val="28"/>
          <w:szCs w:val="28"/>
          <w:highlight w:val="yellow"/>
        </w:rPr>
      </w:pPr>
    </w:p>
    <w:p w:rsidR="002B304D" w:rsidRPr="00D41BDA" w:rsidRDefault="00D41BDA" w:rsidP="002B304D">
      <w:pPr>
        <w:suppressAutoHyphens w:val="0"/>
        <w:spacing w:after="120" w:line="276" w:lineRule="auto"/>
        <w:ind w:firstLine="709"/>
        <w:rPr>
          <w:rFonts w:cs="Times New Roman"/>
          <w:sz w:val="28"/>
          <w:szCs w:val="28"/>
          <w:u w:val="single"/>
        </w:rPr>
      </w:pPr>
      <w:r w:rsidRPr="00D41BDA">
        <w:rPr>
          <w:rFonts w:cs="Times New Roman"/>
          <w:b/>
          <w:i/>
          <w:sz w:val="28"/>
          <w:szCs w:val="28"/>
          <w:u w:val="single"/>
        </w:rPr>
        <w:t xml:space="preserve">Село </w:t>
      </w:r>
      <w:proofErr w:type="spellStart"/>
      <w:r w:rsidRPr="00D41BDA">
        <w:rPr>
          <w:rFonts w:cs="Times New Roman"/>
          <w:b/>
          <w:i/>
          <w:sz w:val="28"/>
          <w:szCs w:val="28"/>
          <w:u w:val="single"/>
        </w:rPr>
        <w:t>Кутуш</w:t>
      </w:r>
      <w:proofErr w:type="spellEnd"/>
    </w:p>
    <w:p w:rsidR="00D41BDA" w:rsidRPr="00E46626" w:rsidRDefault="00D41BDA" w:rsidP="00D41BDA">
      <w:pPr>
        <w:ind w:firstLine="709"/>
        <w:jc w:val="both"/>
        <w:rPr>
          <w:rFonts w:cs="Times New Roman"/>
          <w:sz w:val="28"/>
          <w:szCs w:val="28"/>
          <w:lang w:eastAsia="ru-RU"/>
        </w:rPr>
      </w:pPr>
      <w:r w:rsidRPr="007967C1">
        <w:rPr>
          <w:rFonts w:cs="Times New Roman"/>
          <w:color w:val="000000"/>
          <w:sz w:val="28"/>
          <w:szCs w:val="28"/>
          <w:lang w:eastAsia="ru-RU"/>
        </w:rPr>
        <w:t xml:space="preserve">Установление границ населенного пункта с. </w:t>
      </w:r>
      <w:proofErr w:type="spellStart"/>
      <w:r>
        <w:rPr>
          <w:rFonts w:cs="Times New Roman"/>
          <w:color w:val="000000"/>
          <w:sz w:val="28"/>
          <w:szCs w:val="28"/>
          <w:lang w:eastAsia="ru-RU"/>
        </w:rPr>
        <w:t>Кутуш</w:t>
      </w:r>
      <w:proofErr w:type="spellEnd"/>
      <w:r w:rsidRPr="00E46626">
        <w:rPr>
          <w:rFonts w:cs="Times New Roman"/>
          <w:color w:val="000000"/>
          <w:sz w:val="28"/>
          <w:szCs w:val="28"/>
          <w:lang w:eastAsia="ru-RU"/>
        </w:rPr>
        <w:t>.</w:t>
      </w:r>
      <w:r w:rsidRPr="00E46626">
        <w:rPr>
          <w:rFonts w:cs="Times New Roman"/>
          <w:sz w:val="28"/>
          <w:szCs w:val="28"/>
          <w:lang w:eastAsia="ru-RU"/>
        </w:rPr>
        <w:t xml:space="preserve"> Площадь села составит </w:t>
      </w:r>
      <w:r>
        <w:rPr>
          <w:rFonts w:cs="Times New Roman"/>
          <w:sz w:val="28"/>
          <w:szCs w:val="28"/>
          <w:lang w:eastAsia="ru-RU"/>
        </w:rPr>
        <w:t>–</w:t>
      </w:r>
      <w:r w:rsidRPr="00E46626">
        <w:rPr>
          <w:rFonts w:cs="Times New Roman"/>
          <w:sz w:val="28"/>
          <w:szCs w:val="28"/>
          <w:lang w:eastAsia="ru-RU"/>
        </w:rPr>
        <w:t xml:space="preserve"> </w:t>
      </w:r>
      <w:r w:rsidRPr="006D60B6">
        <w:rPr>
          <w:rFonts w:cs="Times New Roman"/>
          <w:sz w:val="28"/>
          <w:szCs w:val="28"/>
          <w:lang w:eastAsia="ru-RU"/>
        </w:rPr>
        <w:t xml:space="preserve">88,9 </w:t>
      </w:r>
      <w:r w:rsidRPr="006D60B6">
        <w:rPr>
          <w:rFonts w:cs="Times New Roman"/>
          <w:color w:val="000000"/>
          <w:sz w:val="28"/>
          <w:szCs w:val="28"/>
          <w:lang w:eastAsia="ru-RU"/>
        </w:rPr>
        <w:t>га.</w:t>
      </w:r>
    </w:p>
    <w:p w:rsidR="00D41BDA" w:rsidRPr="00E46626" w:rsidRDefault="00D41BDA" w:rsidP="00D41BDA">
      <w:pPr>
        <w:tabs>
          <w:tab w:val="left" w:pos="1134"/>
        </w:tabs>
        <w:ind w:firstLine="709"/>
        <w:jc w:val="both"/>
        <w:rPr>
          <w:rFonts w:cs="Times New Roman"/>
          <w:color w:val="000000"/>
          <w:sz w:val="28"/>
          <w:szCs w:val="28"/>
          <w:lang w:eastAsia="ru-RU"/>
        </w:rPr>
      </w:pPr>
      <w:r w:rsidRPr="00E46626">
        <w:rPr>
          <w:rFonts w:cs="Times New Roman"/>
          <w:color w:val="000000"/>
          <w:sz w:val="28"/>
          <w:szCs w:val="28"/>
          <w:u w:val="single"/>
          <w:lang w:eastAsia="ru-RU"/>
        </w:rPr>
        <w:t>Описание:</w:t>
      </w:r>
      <w:r w:rsidRPr="00E46626">
        <w:rPr>
          <w:rFonts w:cs="Times New Roman"/>
          <w:color w:val="000000"/>
          <w:sz w:val="28"/>
          <w:szCs w:val="28"/>
          <w:lang w:eastAsia="ru-RU"/>
        </w:rPr>
        <w:t xml:space="preserve"> границы проходят на западе и юге по правому берегу реки Малый Уран, на востоке вдоль производственной зоны на севере и северо-западе проходят по границе существующей застройки.</w:t>
      </w:r>
    </w:p>
    <w:p w:rsidR="00D41BDA" w:rsidRPr="00B77480" w:rsidRDefault="00D41BDA" w:rsidP="00D41BDA">
      <w:pPr>
        <w:tabs>
          <w:tab w:val="left" w:pos="1134"/>
        </w:tabs>
        <w:ind w:firstLine="709"/>
        <w:jc w:val="both"/>
        <w:rPr>
          <w:rFonts w:cs="Times New Roman"/>
          <w:color w:val="000000"/>
          <w:sz w:val="28"/>
          <w:szCs w:val="28"/>
          <w:highlight w:val="yellow"/>
          <w:lang w:eastAsia="ru-RU"/>
        </w:rPr>
      </w:pPr>
    </w:p>
    <w:p w:rsidR="00D41BDA" w:rsidRPr="007967C1" w:rsidRDefault="00D41BDA" w:rsidP="00D41BDA">
      <w:pPr>
        <w:tabs>
          <w:tab w:val="left" w:pos="1134"/>
        </w:tabs>
        <w:ind w:firstLine="709"/>
        <w:jc w:val="both"/>
        <w:rPr>
          <w:rFonts w:cs="Times New Roman"/>
          <w:color w:val="000000"/>
          <w:sz w:val="28"/>
          <w:szCs w:val="28"/>
          <w:lang w:eastAsia="ru-RU"/>
        </w:rPr>
      </w:pPr>
      <w:r w:rsidRPr="007967C1">
        <w:rPr>
          <w:rFonts w:cs="Times New Roman"/>
          <w:sz w:val="28"/>
          <w:szCs w:val="28"/>
          <w:lang w:eastAsia="ru-RU"/>
        </w:rPr>
        <w:t>2. Функциональное зонирование территории, с сохранением исторически сложившегося назначения территорий.</w:t>
      </w:r>
    </w:p>
    <w:p w:rsidR="00D41BDA" w:rsidRPr="006D60B6" w:rsidRDefault="00D41BDA" w:rsidP="00D41BDA">
      <w:pPr>
        <w:tabs>
          <w:tab w:val="left" w:pos="1134"/>
        </w:tabs>
        <w:ind w:firstLine="709"/>
        <w:jc w:val="both"/>
        <w:rPr>
          <w:rFonts w:cs="Times New Roman"/>
          <w:sz w:val="28"/>
          <w:szCs w:val="28"/>
          <w:lang w:eastAsia="ru-RU"/>
        </w:rPr>
      </w:pPr>
      <w:r w:rsidRPr="007967C1">
        <w:rPr>
          <w:rFonts w:cs="Times New Roman"/>
          <w:b/>
          <w:i/>
          <w:sz w:val="28"/>
          <w:szCs w:val="28"/>
          <w:lang w:eastAsia="ru-RU"/>
        </w:rPr>
        <w:t>Жилые зоны</w:t>
      </w:r>
      <w:r w:rsidRPr="007967C1">
        <w:rPr>
          <w:rFonts w:cs="Times New Roman"/>
          <w:sz w:val="28"/>
          <w:szCs w:val="28"/>
          <w:lang w:eastAsia="ru-RU"/>
        </w:rPr>
        <w:t xml:space="preserve"> охватывают все территории с существующей жилой застройкой и </w:t>
      </w:r>
      <w:r w:rsidRPr="007967C1">
        <w:rPr>
          <w:rFonts w:cs="Times New Roman"/>
          <w:bCs/>
          <w:sz w:val="28"/>
          <w:szCs w:val="28"/>
          <w:lang w:eastAsia="ru-RU"/>
        </w:rPr>
        <w:t>занимают центральную, большую часть села</w:t>
      </w:r>
      <w:r w:rsidRPr="007967C1">
        <w:rPr>
          <w:rFonts w:cs="Times New Roman"/>
          <w:sz w:val="28"/>
          <w:szCs w:val="28"/>
          <w:lang w:eastAsia="ru-RU"/>
        </w:rPr>
        <w:t>. Территори</w:t>
      </w:r>
      <w:r>
        <w:rPr>
          <w:rFonts w:cs="Times New Roman"/>
          <w:sz w:val="28"/>
          <w:szCs w:val="28"/>
          <w:lang w:eastAsia="ru-RU"/>
        </w:rPr>
        <w:t>я</w:t>
      </w:r>
      <w:r w:rsidRPr="007967C1">
        <w:rPr>
          <w:rFonts w:cs="Times New Roman"/>
          <w:sz w:val="28"/>
          <w:szCs w:val="28"/>
          <w:lang w:eastAsia="ru-RU"/>
        </w:rPr>
        <w:t xml:space="preserve"> под новую жилую застройку на свободных участках </w:t>
      </w:r>
      <w:r w:rsidRPr="006D60B6">
        <w:rPr>
          <w:rFonts w:cs="Times New Roman"/>
          <w:sz w:val="28"/>
          <w:szCs w:val="28"/>
          <w:lang w:eastAsia="ru-RU"/>
        </w:rPr>
        <w:t>составит 9 га в юго-западной части села</w:t>
      </w:r>
      <w:r>
        <w:rPr>
          <w:rFonts w:cs="Times New Roman"/>
          <w:sz w:val="28"/>
          <w:szCs w:val="28"/>
          <w:lang w:eastAsia="ru-RU"/>
        </w:rPr>
        <w:t>, общая территория жилой застройки составит 28,1 га.</w:t>
      </w:r>
    </w:p>
    <w:p w:rsidR="00D41BDA" w:rsidRPr="006D60B6" w:rsidRDefault="00D41BDA" w:rsidP="00D41BDA">
      <w:pPr>
        <w:tabs>
          <w:tab w:val="left" w:pos="1134"/>
        </w:tabs>
        <w:jc w:val="both"/>
        <w:rPr>
          <w:rFonts w:cs="Times New Roman"/>
          <w:sz w:val="28"/>
          <w:szCs w:val="28"/>
          <w:lang w:eastAsia="ru-RU"/>
        </w:rPr>
      </w:pPr>
      <w:r w:rsidRPr="006D60B6">
        <w:rPr>
          <w:rFonts w:cs="Times New Roman"/>
          <w:b/>
          <w:i/>
          <w:sz w:val="28"/>
          <w:szCs w:val="28"/>
          <w:lang w:eastAsia="ru-RU"/>
        </w:rPr>
        <w:t>-  Зоны общественно-деловые</w:t>
      </w:r>
      <w:r w:rsidRPr="006D60B6">
        <w:rPr>
          <w:rFonts w:cs="Times New Roman"/>
          <w:i/>
          <w:sz w:val="28"/>
          <w:szCs w:val="28"/>
          <w:lang w:eastAsia="ru-RU"/>
        </w:rPr>
        <w:t xml:space="preserve"> </w:t>
      </w:r>
      <w:r w:rsidRPr="006D60B6">
        <w:rPr>
          <w:rFonts w:cs="Times New Roman"/>
          <w:sz w:val="28"/>
          <w:szCs w:val="28"/>
          <w:lang w:eastAsia="ru-RU"/>
        </w:rPr>
        <w:t xml:space="preserve">сосредоточены в центральной части села. </w:t>
      </w:r>
    </w:p>
    <w:p w:rsidR="00D41BDA" w:rsidRPr="00105B19" w:rsidRDefault="00D41BDA" w:rsidP="00D41BDA">
      <w:pPr>
        <w:tabs>
          <w:tab w:val="left" w:pos="1134"/>
        </w:tabs>
        <w:jc w:val="both"/>
        <w:rPr>
          <w:rFonts w:cs="Times New Roman"/>
          <w:sz w:val="28"/>
          <w:szCs w:val="28"/>
          <w:lang w:eastAsia="ru-RU"/>
        </w:rPr>
      </w:pPr>
      <w:r w:rsidRPr="00105B19">
        <w:rPr>
          <w:rFonts w:cs="Times New Roman"/>
          <w:sz w:val="28"/>
          <w:szCs w:val="28"/>
          <w:lang w:eastAsia="ru-RU"/>
        </w:rPr>
        <w:t xml:space="preserve">-  </w:t>
      </w:r>
      <w:r w:rsidRPr="00105B19">
        <w:rPr>
          <w:rFonts w:cs="Times New Roman"/>
          <w:b/>
          <w:i/>
          <w:sz w:val="28"/>
          <w:szCs w:val="28"/>
          <w:lang w:eastAsia="ru-RU"/>
        </w:rPr>
        <w:t>Производственные зоны</w:t>
      </w:r>
      <w:r w:rsidRPr="00105B19">
        <w:rPr>
          <w:rFonts w:cs="Times New Roman"/>
          <w:sz w:val="28"/>
          <w:szCs w:val="28"/>
          <w:lang w:eastAsia="ru-RU"/>
        </w:rPr>
        <w:t xml:space="preserve"> – сохраняются на юго-востоке села.</w:t>
      </w:r>
    </w:p>
    <w:p w:rsidR="00D41BDA" w:rsidRPr="00B77480" w:rsidRDefault="00D41BDA" w:rsidP="00D41BDA">
      <w:pPr>
        <w:tabs>
          <w:tab w:val="left" w:pos="1134"/>
        </w:tabs>
        <w:jc w:val="both"/>
        <w:rPr>
          <w:rFonts w:cs="Times New Roman"/>
          <w:sz w:val="28"/>
          <w:szCs w:val="28"/>
          <w:highlight w:val="yellow"/>
          <w:lang w:eastAsia="ru-RU"/>
        </w:rPr>
      </w:pPr>
      <w:r w:rsidRPr="00105B19">
        <w:rPr>
          <w:rFonts w:cs="Times New Roman"/>
          <w:b/>
          <w:i/>
          <w:sz w:val="28"/>
          <w:szCs w:val="28"/>
          <w:lang w:eastAsia="ru-RU"/>
        </w:rPr>
        <w:t>- Зоны специального назначения</w:t>
      </w:r>
      <w:r w:rsidRPr="00105B19">
        <w:rPr>
          <w:rFonts w:cs="Times New Roman"/>
          <w:i/>
          <w:sz w:val="28"/>
          <w:szCs w:val="28"/>
          <w:lang w:eastAsia="ru-RU"/>
        </w:rPr>
        <w:t xml:space="preserve"> </w:t>
      </w:r>
      <w:r w:rsidRPr="00105B19">
        <w:rPr>
          <w:rFonts w:cs="Times New Roman"/>
          <w:sz w:val="28"/>
          <w:szCs w:val="28"/>
          <w:lang w:eastAsia="ru-RU"/>
        </w:rPr>
        <w:t xml:space="preserve">- сохраняются в северной части </w:t>
      </w:r>
      <w:r>
        <w:rPr>
          <w:rFonts w:cs="Times New Roman"/>
          <w:sz w:val="28"/>
          <w:szCs w:val="28"/>
          <w:lang w:eastAsia="ru-RU"/>
        </w:rPr>
        <w:t>-</w:t>
      </w:r>
      <w:r w:rsidRPr="00105B19">
        <w:rPr>
          <w:rFonts w:cs="Times New Roman"/>
          <w:sz w:val="28"/>
          <w:szCs w:val="28"/>
          <w:lang w:eastAsia="ru-RU"/>
        </w:rPr>
        <w:t xml:space="preserve"> СЗЗ скотомогильника, в северо-восточной </w:t>
      </w:r>
      <w:r>
        <w:rPr>
          <w:rFonts w:cs="Times New Roman"/>
          <w:sz w:val="28"/>
          <w:szCs w:val="28"/>
          <w:lang w:eastAsia="ru-RU"/>
        </w:rPr>
        <w:t>-</w:t>
      </w:r>
      <w:r w:rsidRPr="00105B19">
        <w:rPr>
          <w:rFonts w:cs="Times New Roman"/>
          <w:sz w:val="28"/>
          <w:szCs w:val="28"/>
          <w:lang w:eastAsia="ru-RU"/>
        </w:rPr>
        <w:t xml:space="preserve"> </w:t>
      </w:r>
      <w:r>
        <w:rPr>
          <w:rFonts w:cs="Times New Roman"/>
          <w:sz w:val="28"/>
          <w:szCs w:val="28"/>
          <w:lang w:eastAsia="ru-RU"/>
        </w:rPr>
        <w:t>полигон</w:t>
      </w:r>
      <w:r w:rsidRPr="00105B19">
        <w:rPr>
          <w:rFonts w:cs="Times New Roman"/>
          <w:sz w:val="28"/>
          <w:szCs w:val="28"/>
          <w:lang w:eastAsia="ru-RU"/>
        </w:rPr>
        <w:t xml:space="preserve"> ТБО</w:t>
      </w:r>
      <w:r>
        <w:rPr>
          <w:rFonts w:cs="Times New Roman"/>
          <w:sz w:val="28"/>
          <w:szCs w:val="28"/>
          <w:lang w:eastAsia="ru-RU"/>
        </w:rPr>
        <w:t xml:space="preserve">, </w:t>
      </w:r>
      <w:r w:rsidRPr="00105B19">
        <w:rPr>
          <w:rFonts w:cs="Times New Roman"/>
          <w:sz w:val="28"/>
          <w:szCs w:val="28"/>
          <w:lang w:eastAsia="ru-RU"/>
        </w:rPr>
        <w:t xml:space="preserve">в восточной </w:t>
      </w:r>
      <w:r>
        <w:rPr>
          <w:rFonts w:cs="Times New Roman"/>
          <w:sz w:val="28"/>
          <w:szCs w:val="28"/>
          <w:lang w:eastAsia="ru-RU"/>
        </w:rPr>
        <w:t>-</w:t>
      </w:r>
      <w:r w:rsidRPr="00105B19">
        <w:rPr>
          <w:rFonts w:cs="Times New Roman"/>
          <w:sz w:val="28"/>
          <w:szCs w:val="28"/>
          <w:lang w:eastAsia="ru-RU"/>
        </w:rPr>
        <w:t xml:space="preserve"> территори</w:t>
      </w:r>
      <w:r>
        <w:rPr>
          <w:rFonts w:cs="Times New Roman"/>
          <w:sz w:val="28"/>
          <w:szCs w:val="28"/>
          <w:lang w:eastAsia="ru-RU"/>
        </w:rPr>
        <w:t>я</w:t>
      </w:r>
      <w:r w:rsidRPr="00105B19">
        <w:rPr>
          <w:rFonts w:cs="Times New Roman"/>
          <w:sz w:val="28"/>
          <w:szCs w:val="28"/>
          <w:lang w:eastAsia="ru-RU"/>
        </w:rPr>
        <w:t xml:space="preserve"> кладбища</w:t>
      </w:r>
      <w:r>
        <w:rPr>
          <w:rFonts w:cs="Times New Roman"/>
          <w:sz w:val="28"/>
          <w:szCs w:val="28"/>
          <w:lang w:eastAsia="ru-RU"/>
        </w:rPr>
        <w:t>.</w:t>
      </w:r>
    </w:p>
    <w:p w:rsidR="00D41BDA" w:rsidRPr="00105B19" w:rsidRDefault="00D41BDA" w:rsidP="00D41BDA">
      <w:pPr>
        <w:tabs>
          <w:tab w:val="left" w:pos="1134"/>
        </w:tabs>
        <w:jc w:val="both"/>
        <w:rPr>
          <w:rFonts w:cs="Times New Roman"/>
          <w:sz w:val="28"/>
          <w:szCs w:val="28"/>
          <w:lang w:eastAsia="ru-RU"/>
        </w:rPr>
      </w:pPr>
      <w:r w:rsidRPr="00105B19">
        <w:rPr>
          <w:rFonts w:cs="Times New Roman"/>
          <w:b/>
          <w:i/>
          <w:sz w:val="28"/>
          <w:szCs w:val="28"/>
          <w:lang w:eastAsia="ru-RU"/>
        </w:rPr>
        <w:t>- Рекреационные зоны</w:t>
      </w:r>
      <w:r w:rsidRPr="00105B19">
        <w:rPr>
          <w:rFonts w:cs="Times New Roman"/>
          <w:i/>
          <w:sz w:val="28"/>
          <w:szCs w:val="28"/>
          <w:lang w:eastAsia="ru-RU"/>
        </w:rPr>
        <w:t xml:space="preserve"> -  </w:t>
      </w:r>
      <w:r w:rsidRPr="00105B19">
        <w:rPr>
          <w:rFonts w:cs="Times New Roman"/>
          <w:sz w:val="28"/>
          <w:szCs w:val="28"/>
          <w:lang w:eastAsia="ru-RU"/>
        </w:rPr>
        <w:t xml:space="preserve">запланированы в пойме р. Малый </w:t>
      </w:r>
      <w:proofErr w:type="gramStart"/>
      <w:r w:rsidRPr="00105B19">
        <w:rPr>
          <w:rFonts w:cs="Times New Roman"/>
          <w:sz w:val="28"/>
          <w:szCs w:val="28"/>
          <w:lang w:eastAsia="ru-RU"/>
        </w:rPr>
        <w:t xml:space="preserve">Уран </w:t>
      </w:r>
      <w:r w:rsidRPr="009573FD">
        <w:rPr>
          <w:rFonts w:cs="Times New Roman"/>
          <w:sz w:val="28"/>
          <w:szCs w:val="28"/>
          <w:lang w:eastAsia="ru-RU"/>
        </w:rPr>
        <w:t xml:space="preserve"> </w:t>
      </w:r>
      <w:r>
        <w:rPr>
          <w:rFonts w:cs="Times New Roman"/>
          <w:sz w:val="28"/>
          <w:szCs w:val="28"/>
          <w:lang w:eastAsia="ru-RU"/>
        </w:rPr>
        <w:t>(</w:t>
      </w:r>
      <w:proofErr w:type="gramEnd"/>
      <w:r>
        <w:rPr>
          <w:rFonts w:cs="Times New Roman"/>
          <w:sz w:val="28"/>
          <w:szCs w:val="28"/>
          <w:lang w:eastAsia="ru-RU"/>
        </w:rPr>
        <w:t xml:space="preserve"> </w:t>
      </w:r>
      <w:r>
        <w:rPr>
          <w:rFonts w:cs="Times New Roman"/>
          <w:sz w:val="28"/>
          <w:szCs w:val="28"/>
          <w:lang w:val="en-US" w:eastAsia="ru-RU"/>
        </w:rPr>
        <w:t>S</w:t>
      </w:r>
      <w:r>
        <w:rPr>
          <w:rFonts w:cs="Times New Roman"/>
          <w:sz w:val="28"/>
          <w:szCs w:val="28"/>
          <w:lang w:eastAsia="ru-RU"/>
        </w:rPr>
        <w:t>=30,4га)</w:t>
      </w:r>
      <w:r w:rsidRPr="00105B19">
        <w:rPr>
          <w:rFonts w:cs="Times New Roman"/>
          <w:sz w:val="28"/>
          <w:szCs w:val="28"/>
          <w:lang w:eastAsia="ru-RU"/>
        </w:rPr>
        <w:t>с целью организации благоустроенных мест отдыха сельчан.</w:t>
      </w:r>
    </w:p>
    <w:p w:rsidR="00D41BDA" w:rsidRPr="00105B19" w:rsidRDefault="00D41BDA" w:rsidP="00D41BDA">
      <w:pPr>
        <w:tabs>
          <w:tab w:val="left" w:pos="1134"/>
        </w:tabs>
        <w:jc w:val="both"/>
        <w:rPr>
          <w:rFonts w:cs="Times New Roman"/>
          <w:sz w:val="28"/>
          <w:szCs w:val="28"/>
          <w:lang w:eastAsia="ru-RU"/>
        </w:rPr>
      </w:pPr>
      <w:r w:rsidRPr="00105B19">
        <w:rPr>
          <w:rFonts w:cs="Times New Roman"/>
          <w:b/>
          <w:i/>
          <w:sz w:val="28"/>
          <w:szCs w:val="28"/>
          <w:lang w:eastAsia="ru-RU"/>
        </w:rPr>
        <w:t>- Зоны инженерной и транспортной инфраструктуры</w:t>
      </w:r>
      <w:r w:rsidRPr="00105B19">
        <w:rPr>
          <w:rFonts w:cs="Times New Roman"/>
          <w:sz w:val="28"/>
          <w:szCs w:val="28"/>
          <w:lang w:eastAsia="ru-RU"/>
        </w:rPr>
        <w:t xml:space="preserve"> – в </w:t>
      </w:r>
      <w:proofErr w:type="spellStart"/>
      <w:r w:rsidRPr="00105B19">
        <w:rPr>
          <w:rFonts w:cs="Times New Roman"/>
          <w:sz w:val="28"/>
          <w:szCs w:val="28"/>
          <w:lang w:eastAsia="ru-RU"/>
        </w:rPr>
        <w:t>юго</w:t>
      </w:r>
      <w:proofErr w:type="spellEnd"/>
      <w:r w:rsidRPr="00105B19">
        <w:rPr>
          <w:rFonts w:cs="Times New Roman"/>
          <w:sz w:val="28"/>
          <w:szCs w:val="28"/>
          <w:lang w:eastAsia="ru-RU"/>
        </w:rPr>
        <w:t xml:space="preserve"> восточной части села и на востоке за границами села.</w:t>
      </w:r>
    </w:p>
    <w:p w:rsidR="00D41BDA" w:rsidRPr="00B77480" w:rsidRDefault="00D41BDA" w:rsidP="00D41BDA">
      <w:pPr>
        <w:tabs>
          <w:tab w:val="left" w:pos="1134"/>
        </w:tabs>
        <w:ind w:firstLine="709"/>
        <w:jc w:val="both"/>
        <w:rPr>
          <w:rFonts w:cs="Times New Roman"/>
          <w:b/>
          <w:i/>
          <w:sz w:val="28"/>
          <w:szCs w:val="28"/>
          <w:highlight w:val="yellow"/>
          <w:lang w:eastAsia="ru-RU"/>
        </w:rPr>
      </w:pPr>
    </w:p>
    <w:p w:rsidR="00D41BDA" w:rsidRPr="00105B19" w:rsidRDefault="00D41BDA" w:rsidP="00D41BDA">
      <w:pPr>
        <w:tabs>
          <w:tab w:val="left" w:pos="1100"/>
        </w:tabs>
        <w:ind w:left="709"/>
        <w:jc w:val="both"/>
        <w:rPr>
          <w:rFonts w:cs="Times New Roman"/>
          <w:color w:val="000000"/>
          <w:sz w:val="28"/>
          <w:szCs w:val="28"/>
          <w:lang w:eastAsia="ru-RU"/>
        </w:rPr>
      </w:pPr>
      <w:r w:rsidRPr="00105B19">
        <w:rPr>
          <w:rFonts w:cs="Times New Roman"/>
          <w:color w:val="000000"/>
          <w:sz w:val="28"/>
          <w:szCs w:val="28"/>
          <w:lang w:eastAsia="ru-RU"/>
        </w:rPr>
        <w:t>3. Размещение объектов местного значения:</w:t>
      </w:r>
    </w:p>
    <w:p w:rsidR="00D41BDA" w:rsidRPr="00105B19" w:rsidRDefault="00D41BDA" w:rsidP="00D41BDA">
      <w:pPr>
        <w:jc w:val="both"/>
        <w:rPr>
          <w:sz w:val="28"/>
          <w:szCs w:val="28"/>
        </w:rPr>
      </w:pPr>
      <w:r w:rsidRPr="00105B19">
        <w:rPr>
          <w:rFonts w:cs="Times New Roman"/>
          <w:color w:val="000000"/>
          <w:sz w:val="28"/>
          <w:szCs w:val="28"/>
        </w:rPr>
        <w:t xml:space="preserve">- </w:t>
      </w:r>
      <w:r w:rsidRPr="00105B19">
        <w:rPr>
          <w:sz w:val="28"/>
          <w:szCs w:val="28"/>
        </w:rPr>
        <w:t>строительство локальных очистных сооружений;</w:t>
      </w:r>
    </w:p>
    <w:p w:rsidR="00D41BDA" w:rsidRPr="00E579E1" w:rsidRDefault="00D41BDA" w:rsidP="00D41BDA">
      <w:pPr>
        <w:shd w:val="clear" w:color="auto" w:fill="FFFFFF"/>
        <w:jc w:val="both"/>
        <w:rPr>
          <w:rFonts w:cs="Times New Roman"/>
          <w:sz w:val="28"/>
          <w:szCs w:val="28"/>
        </w:rPr>
      </w:pPr>
      <w:r>
        <w:rPr>
          <w:rFonts w:cs="Times New Roman"/>
          <w:sz w:val="28"/>
          <w:szCs w:val="28"/>
        </w:rPr>
        <w:t xml:space="preserve">- </w:t>
      </w:r>
      <w:r w:rsidRPr="00E579E1">
        <w:rPr>
          <w:rFonts w:cs="Times New Roman"/>
          <w:sz w:val="28"/>
          <w:szCs w:val="28"/>
        </w:rPr>
        <w:t xml:space="preserve">Дошкольное образовательное учреждение в с. </w:t>
      </w:r>
      <w:proofErr w:type="spellStart"/>
      <w:r w:rsidRPr="00E579E1">
        <w:rPr>
          <w:rFonts w:cs="Times New Roman"/>
          <w:sz w:val="28"/>
          <w:szCs w:val="28"/>
        </w:rPr>
        <w:t>Кутуш</w:t>
      </w:r>
      <w:proofErr w:type="spellEnd"/>
      <w:r w:rsidRPr="00E579E1">
        <w:rPr>
          <w:rFonts w:cs="Times New Roman"/>
          <w:sz w:val="28"/>
          <w:szCs w:val="28"/>
        </w:rPr>
        <w:t xml:space="preserve"> (запланировано Схемой территориального планирования </w:t>
      </w:r>
      <w:proofErr w:type="spellStart"/>
      <w:r w:rsidRPr="00E579E1">
        <w:rPr>
          <w:rFonts w:cs="Times New Roman"/>
          <w:sz w:val="28"/>
          <w:szCs w:val="28"/>
        </w:rPr>
        <w:t>Новосергиевского</w:t>
      </w:r>
      <w:proofErr w:type="spellEnd"/>
      <w:r w:rsidRPr="00E579E1">
        <w:rPr>
          <w:rFonts w:cs="Times New Roman"/>
          <w:sz w:val="28"/>
          <w:szCs w:val="28"/>
        </w:rPr>
        <w:t xml:space="preserve"> района);</w:t>
      </w:r>
    </w:p>
    <w:p w:rsidR="00D41BDA" w:rsidRPr="00E579E1" w:rsidRDefault="00D41BDA" w:rsidP="00D41BDA">
      <w:pPr>
        <w:shd w:val="clear" w:color="auto" w:fill="FFFFFF"/>
        <w:jc w:val="both"/>
        <w:rPr>
          <w:rFonts w:cs="Times New Roman"/>
          <w:sz w:val="28"/>
          <w:szCs w:val="28"/>
        </w:rPr>
      </w:pPr>
      <w:r>
        <w:rPr>
          <w:rFonts w:cs="Times New Roman"/>
          <w:sz w:val="28"/>
          <w:szCs w:val="28"/>
        </w:rPr>
        <w:t xml:space="preserve">-  </w:t>
      </w:r>
      <w:r w:rsidRPr="00E579E1">
        <w:rPr>
          <w:rFonts w:cs="Times New Roman"/>
          <w:sz w:val="28"/>
          <w:szCs w:val="28"/>
        </w:rPr>
        <w:t xml:space="preserve">Реконструкция ДК в с. </w:t>
      </w:r>
      <w:proofErr w:type="spellStart"/>
      <w:r w:rsidRPr="00E579E1">
        <w:rPr>
          <w:rFonts w:cs="Times New Roman"/>
          <w:sz w:val="28"/>
          <w:szCs w:val="28"/>
        </w:rPr>
        <w:t>Кутуш</w:t>
      </w:r>
      <w:proofErr w:type="spellEnd"/>
      <w:r w:rsidRPr="00E579E1">
        <w:rPr>
          <w:rFonts w:cs="Times New Roman"/>
          <w:sz w:val="28"/>
          <w:szCs w:val="28"/>
        </w:rPr>
        <w:t>;</w:t>
      </w:r>
    </w:p>
    <w:p w:rsidR="00D41BDA" w:rsidRPr="00E579E1" w:rsidRDefault="00D41BDA" w:rsidP="00D41BDA">
      <w:pPr>
        <w:shd w:val="clear" w:color="auto" w:fill="FFFFFF"/>
        <w:jc w:val="both"/>
        <w:rPr>
          <w:rFonts w:cs="Times New Roman"/>
          <w:sz w:val="28"/>
          <w:szCs w:val="28"/>
        </w:rPr>
      </w:pPr>
      <w:r>
        <w:rPr>
          <w:rFonts w:cs="Times New Roman"/>
          <w:sz w:val="28"/>
          <w:szCs w:val="28"/>
        </w:rPr>
        <w:t xml:space="preserve">- </w:t>
      </w:r>
      <w:r w:rsidRPr="00E579E1">
        <w:rPr>
          <w:rFonts w:cs="Times New Roman"/>
          <w:sz w:val="28"/>
          <w:szCs w:val="28"/>
        </w:rPr>
        <w:t xml:space="preserve">Реконструкция ФАП в с. </w:t>
      </w:r>
      <w:proofErr w:type="spellStart"/>
      <w:r w:rsidRPr="00E579E1">
        <w:rPr>
          <w:rFonts w:cs="Times New Roman"/>
          <w:sz w:val="28"/>
          <w:szCs w:val="28"/>
        </w:rPr>
        <w:t>Кутуш</w:t>
      </w:r>
      <w:proofErr w:type="spellEnd"/>
      <w:r w:rsidRPr="00E579E1">
        <w:rPr>
          <w:rFonts w:cs="Times New Roman"/>
          <w:sz w:val="28"/>
          <w:szCs w:val="28"/>
        </w:rPr>
        <w:t>;</w:t>
      </w:r>
    </w:p>
    <w:p w:rsidR="00D41BDA" w:rsidRPr="00B77480" w:rsidRDefault="00D41BDA" w:rsidP="00D41BDA">
      <w:pPr>
        <w:ind w:firstLine="709"/>
        <w:jc w:val="both"/>
        <w:rPr>
          <w:rFonts w:cs="Times New Roman"/>
          <w:sz w:val="28"/>
          <w:szCs w:val="28"/>
          <w:highlight w:val="yellow"/>
          <w:lang w:eastAsia="ru-RU"/>
        </w:rPr>
      </w:pPr>
    </w:p>
    <w:p w:rsidR="00D41BDA" w:rsidRPr="0054097D" w:rsidRDefault="00D41BDA" w:rsidP="00D41BDA">
      <w:pPr>
        <w:ind w:firstLine="709"/>
        <w:jc w:val="both"/>
        <w:rPr>
          <w:rFonts w:cs="Times New Roman"/>
          <w:b/>
          <w:i/>
          <w:color w:val="000000"/>
          <w:sz w:val="28"/>
          <w:szCs w:val="28"/>
          <w:u w:val="single"/>
          <w:lang w:eastAsia="ru-RU"/>
        </w:rPr>
      </w:pPr>
      <w:r w:rsidRPr="0054097D">
        <w:rPr>
          <w:rFonts w:cs="Times New Roman"/>
          <w:b/>
          <w:i/>
          <w:color w:val="000000"/>
          <w:sz w:val="28"/>
          <w:szCs w:val="28"/>
          <w:u w:val="single"/>
          <w:lang w:eastAsia="ru-RU"/>
        </w:rPr>
        <w:t xml:space="preserve">Село </w:t>
      </w:r>
      <w:proofErr w:type="spellStart"/>
      <w:r w:rsidRPr="0054097D">
        <w:rPr>
          <w:rFonts w:cs="Times New Roman"/>
          <w:b/>
          <w:i/>
          <w:color w:val="000000"/>
          <w:sz w:val="28"/>
          <w:szCs w:val="28"/>
          <w:u w:val="single"/>
          <w:lang w:eastAsia="ru-RU"/>
        </w:rPr>
        <w:t>Старогумирово</w:t>
      </w:r>
      <w:proofErr w:type="spellEnd"/>
    </w:p>
    <w:p w:rsidR="00D41BDA" w:rsidRPr="00B77480" w:rsidRDefault="00D41BDA" w:rsidP="00FC18E1">
      <w:pPr>
        <w:ind w:firstLine="709"/>
        <w:jc w:val="both"/>
        <w:rPr>
          <w:rFonts w:cs="Times New Roman"/>
          <w:sz w:val="28"/>
          <w:szCs w:val="28"/>
          <w:highlight w:val="yellow"/>
          <w:lang w:eastAsia="ru-RU"/>
        </w:rPr>
      </w:pPr>
    </w:p>
    <w:p w:rsidR="00D41BDA" w:rsidRPr="0054097D" w:rsidRDefault="00D41BDA" w:rsidP="00FC18E1">
      <w:pPr>
        <w:ind w:firstLine="709"/>
        <w:jc w:val="both"/>
        <w:rPr>
          <w:rFonts w:cs="Times New Roman"/>
          <w:b/>
          <w:color w:val="000000"/>
          <w:sz w:val="28"/>
          <w:szCs w:val="28"/>
          <w:lang w:eastAsia="ru-RU"/>
        </w:rPr>
      </w:pPr>
      <w:r w:rsidRPr="0054097D">
        <w:rPr>
          <w:rFonts w:cs="Times New Roman"/>
          <w:b/>
          <w:color w:val="000000"/>
          <w:sz w:val="28"/>
          <w:szCs w:val="28"/>
          <w:lang w:eastAsia="ru-RU"/>
        </w:rPr>
        <w:t>Проектом предл</w:t>
      </w:r>
      <w:r>
        <w:rPr>
          <w:rFonts w:cs="Times New Roman"/>
          <w:b/>
          <w:color w:val="000000"/>
          <w:sz w:val="28"/>
          <w:szCs w:val="28"/>
          <w:lang w:eastAsia="ru-RU"/>
        </w:rPr>
        <w:t>ожено</w:t>
      </w:r>
      <w:r w:rsidRPr="0054097D">
        <w:rPr>
          <w:rFonts w:cs="Times New Roman"/>
          <w:b/>
          <w:color w:val="000000"/>
          <w:sz w:val="28"/>
          <w:szCs w:val="28"/>
          <w:lang w:eastAsia="ru-RU"/>
        </w:rPr>
        <w:t>:</w:t>
      </w:r>
    </w:p>
    <w:p w:rsidR="00D41BDA" w:rsidRPr="0054097D" w:rsidRDefault="00D41BDA" w:rsidP="00FC18E1">
      <w:pPr>
        <w:ind w:firstLine="709"/>
        <w:jc w:val="both"/>
        <w:rPr>
          <w:rFonts w:cs="Times New Roman"/>
          <w:b/>
          <w:color w:val="000000"/>
          <w:sz w:val="28"/>
          <w:szCs w:val="28"/>
          <w:lang w:eastAsia="ru-RU"/>
        </w:rPr>
      </w:pPr>
    </w:p>
    <w:p w:rsidR="00D41BDA" w:rsidRPr="006D60B6" w:rsidRDefault="00D41BDA" w:rsidP="00FC18E1">
      <w:pPr>
        <w:ind w:firstLine="709"/>
        <w:jc w:val="both"/>
        <w:rPr>
          <w:rFonts w:cs="Times New Roman"/>
          <w:sz w:val="28"/>
          <w:szCs w:val="28"/>
          <w:lang w:eastAsia="ru-RU"/>
        </w:rPr>
      </w:pPr>
      <w:r w:rsidRPr="0054097D">
        <w:rPr>
          <w:rFonts w:cs="Times New Roman"/>
          <w:color w:val="000000"/>
          <w:sz w:val="28"/>
          <w:szCs w:val="28"/>
          <w:lang w:eastAsia="ru-RU"/>
        </w:rPr>
        <w:t xml:space="preserve">1. Установление границ населенного пункта с. </w:t>
      </w:r>
      <w:proofErr w:type="spellStart"/>
      <w:r w:rsidRPr="0054097D">
        <w:rPr>
          <w:rFonts w:cs="Times New Roman"/>
          <w:color w:val="000000"/>
          <w:sz w:val="28"/>
          <w:szCs w:val="28"/>
          <w:lang w:eastAsia="ru-RU"/>
        </w:rPr>
        <w:t>Старогумирово</w:t>
      </w:r>
      <w:proofErr w:type="spellEnd"/>
      <w:r w:rsidRPr="0054097D">
        <w:rPr>
          <w:rFonts w:cs="Times New Roman"/>
          <w:color w:val="000000"/>
          <w:sz w:val="28"/>
          <w:szCs w:val="28"/>
          <w:lang w:eastAsia="ru-RU"/>
        </w:rPr>
        <w:t>.</w:t>
      </w:r>
      <w:r w:rsidRPr="0054097D">
        <w:rPr>
          <w:rFonts w:cs="Times New Roman"/>
          <w:sz w:val="28"/>
          <w:szCs w:val="28"/>
          <w:lang w:eastAsia="ru-RU"/>
        </w:rPr>
        <w:t xml:space="preserve"> Площадь </w:t>
      </w:r>
      <w:r w:rsidRPr="006D60B6">
        <w:rPr>
          <w:rFonts w:cs="Times New Roman"/>
          <w:sz w:val="28"/>
          <w:szCs w:val="28"/>
          <w:lang w:eastAsia="ru-RU"/>
        </w:rPr>
        <w:t>села -  49,4 га.</w:t>
      </w:r>
    </w:p>
    <w:p w:rsidR="00D41BDA" w:rsidRPr="0096309F" w:rsidRDefault="00D41BDA" w:rsidP="00FC18E1">
      <w:pPr>
        <w:ind w:firstLine="709"/>
        <w:jc w:val="both"/>
        <w:rPr>
          <w:rFonts w:cs="Times New Roman"/>
          <w:color w:val="000000"/>
          <w:sz w:val="28"/>
          <w:szCs w:val="28"/>
        </w:rPr>
      </w:pPr>
      <w:r w:rsidRPr="0096309F">
        <w:rPr>
          <w:rFonts w:cs="Times New Roman"/>
          <w:color w:val="000000"/>
          <w:sz w:val="28"/>
          <w:szCs w:val="28"/>
          <w:u w:val="single"/>
        </w:rPr>
        <w:t>Описание:</w:t>
      </w:r>
      <w:r w:rsidRPr="0096309F">
        <w:rPr>
          <w:rFonts w:cs="Times New Roman"/>
          <w:color w:val="000000"/>
          <w:sz w:val="28"/>
          <w:szCs w:val="28"/>
        </w:rPr>
        <w:t xml:space="preserve"> Проектом предл</w:t>
      </w:r>
      <w:r>
        <w:rPr>
          <w:rFonts w:cs="Times New Roman"/>
          <w:color w:val="000000"/>
          <w:sz w:val="28"/>
          <w:szCs w:val="28"/>
        </w:rPr>
        <w:t>ожено</w:t>
      </w:r>
      <w:r w:rsidRPr="0096309F">
        <w:rPr>
          <w:rFonts w:cs="Times New Roman"/>
          <w:color w:val="000000"/>
          <w:sz w:val="28"/>
          <w:szCs w:val="28"/>
        </w:rPr>
        <w:t xml:space="preserve"> установление границы </w:t>
      </w:r>
      <w:proofErr w:type="gramStart"/>
      <w:r w:rsidRPr="0096309F">
        <w:rPr>
          <w:rFonts w:cs="Times New Roman"/>
          <w:color w:val="000000"/>
          <w:sz w:val="28"/>
          <w:szCs w:val="28"/>
        </w:rPr>
        <w:t>населенного  пункта</w:t>
      </w:r>
      <w:proofErr w:type="gramEnd"/>
      <w:r w:rsidRPr="0096309F">
        <w:rPr>
          <w:rFonts w:cs="Times New Roman"/>
          <w:color w:val="000000"/>
          <w:sz w:val="28"/>
          <w:szCs w:val="28"/>
        </w:rPr>
        <w:t xml:space="preserve"> на западе  -</w:t>
      </w:r>
      <w:r w:rsidRPr="0096309F">
        <w:rPr>
          <w:rFonts w:cs="Times New Roman"/>
          <w:color w:val="000000"/>
          <w:sz w:val="28"/>
          <w:szCs w:val="28"/>
          <w:lang w:eastAsia="ru-RU"/>
        </w:rPr>
        <w:t xml:space="preserve"> по правому берегу реки Малый Уран, включая</w:t>
      </w:r>
      <w:r>
        <w:rPr>
          <w:rFonts w:cs="Times New Roman"/>
          <w:color w:val="000000"/>
          <w:sz w:val="28"/>
          <w:szCs w:val="28"/>
          <w:lang w:eastAsia="ru-RU"/>
        </w:rPr>
        <w:t xml:space="preserve"> территорию рекреационного назначения, далее на юго-восток вдоль старицы</w:t>
      </w:r>
      <w:r>
        <w:rPr>
          <w:rFonts w:cs="Times New Roman"/>
          <w:color w:val="000000"/>
          <w:sz w:val="28"/>
          <w:szCs w:val="28"/>
          <w:highlight w:val="yellow"/>
        </w:rPr>
        <w:t xml:space="preserve"> </w:t>
      </w:r>
      <w:r w:rsidRPr="00E46626">
        <w:rPr>
          <w:rFonts w:cs="Times New Roman"/>
          <w:color w:val="000000"/>
          <w:sz w:val="28"/>
          <w:szCs w:val="28"/>
          <w:lang w:eastAsia="ru-RU"/>
        </w:rPr>
        <w:t>реки Малый Уран</w:t>
      </w:r>
      <w:r>
        <w:rPr>
          <w:rFonts w:cs="Times New Roman"/>
          <w:color w:val="000000"/>
          <w:sz w:val="28"/>
          <w:szCs w:val="28"/>
          <w:lang w:eastAsia="ru-RU"/>
        </w:rPr>
        <w:t xml:space="preserve">, далее на </w:t>
      </w:r>
      <w:r w:rsidRPr="0096309F">
        <w:rPr>
          <w:rFonts w:cs="Times New Roman"/>
          <w:color w:val="000000"/>
          <w:sz w:val="28"/>
          <w:szCs w:val="28"/>
          <w:lang w:eastAsia="ru-RU"/>
        </w:rPr>
        <w:t>север</w:t>
      </w:r>
      <w:r w:rsidRPr="0096309F">
        <w:rPr>
          <w:rFonts w:cs="Times New Roman"/>
          <w:color w:val="000000"/>
          <w:sz w:val="28"/>
          <w:szCs w:val="28"/>
        </w:rPr>
        <w:t xml:space="preserve"> в пределах застроенных жилых улиц.</w:t>
      </w:r>
    </w:p>
    <w:p w:rsidR="00D41BDA" w:rsidRPr="00B77480" w:rsidRDefault="00D41BDA" w:rsidP="00FC18E1">
      <w:pPr>
        <w:ind w:firstLine="709"/>
        <w:jc w:val="both"/>
        <w:rPr>
          <w:rFonts w:cs="Times New Roman"/>
          <w:color w:val="000000"/>
          <w:sz w:val="28"/>
          <w:szCs w:val="28"/>
          <w:highlight w:val="yellow"/>
        </w:rPr>
      </w:pPr>
    </w:p>
    <w:p w:rsidR="00D41BDA" w:rsidRPr="0096309F" w:rsidRDefault="00D41BDA" w:rsidP="00FC18E1">
      <w:pPr>
        <w:tabs>
          <w:tab w:val="left" w:pos="1134"/>
        </w:tabs>
        <w:ind w:left="709"/>
        <w:jc w:val="both"/>
        <w:rPr>
          <w:rFonts w:cs="Times New Roman"/>
          <w:color w:val="000000"/>
          <w:sz w:val="28"/>
          <w:szCs w:val="28"/>
          <w:lang w:eastAsia="ru-RU"/>
        </w:rPr>
      </w:pPr>
      <w:r w:rsidRPr="0096309F">
        <w:rPr>
          <w:rFonts w:cs="Times New Roman"/>
          <w:sz w:val="28"/>
          <w:szCs w:val="28"/>
          <w:lang w:eastAsia="ru-RU"/>
        </w:rPr>
        <w:t>2. Функциональное зонирование территории, с сохранением исторически сложившегося назначения территорий.</w:t>
      </w:r>
    </w:p>
    <w:p w:rsidR="00D41BDA" w:rsidRDefault="00D41BDA" w:rsidP="00FC18E1">
      <w:pPr>
        <w:tabs>
          <w:tab w:val="left" w:pos="1134"/>
        </w:tabs>
        <w:ind w:firstLine="709"/>
        <w:jc w:val="both"/>
        <w:rPr>
          <w:rFonts w:cs="Times New Roman"/>
          <w:sz w:val="28"/>
          <w:szCs w:val="28"/>
          <w:lang w:eastAsia="ru-RU"/>
        </w:rPr>
      </w:pPr>
      <w:r w:rsidRPr="0096309F">
        <w:rPr>
          <w:rFonts w:cs="Times New Roman"/>
          <w:b/>
          <w:i/>
          <w:sz w:val="28"/>
          <w:szCs w:val="28"/>
          <w:lang w:eastAsia="ru-RU"/>
        </w:rPr>
        <w:t>Жилые зоны</w:t>
      </w:r>
      <w:r w:rsidRPr="0096309F">
        <w:rPr>
          <w:rFonts w:cs="Times New Roman"/>
          <w:sz w:val="28"/>
          <w:szCs w:val="28"/>
          <w:lang w:eastAsia="ru-RU"/>
        </w:rPr>
        <w:t xml:space="preserve"> охватывают все территории с существующей жилой застройкой. Территории под новую жилую застройку на свободных участках </w:t>
      </w:r>
      <w:r w:rsidRPr="006D60B6">
        <w:rPr>
          <w:rFonts w:cs="Times New Roman"/>
          <w:sz w:val="28"/>
          <w:szCs w:val="28"/>
          <w:lang w:eastAsia="ru-RU"/>
        </w:rPr>
        <w:t>составят 5,0</w:t>
      </w:r>
      <w:r>
        <w:rPr>
          <w:rFonts w:cs="Times New Roman"/>
          <w:sz w:val="28"/>
          <w:szCs w:val="28"/>
          <w:lang w:eastAsia="ru-RU"/>
        </w:rPr>
        <w:t>га,</w:t>
      </w:r>
      <w:r w:rsidRPr="0088210A">
        <w:rPr>
          <w:rFonts w:cs="Times New Roman"/>
          <w:sz w:val="28"/>
          <w:szCs w:val="28"/>
          <w:lang w:eastAsia="ru-RU"/>
        </w:rPr>
        <w:t xml:space="preserve"> </w:t>
      </w:r>
      <w:r>
        <w:rPr>
          <w:rFonts w:cs="Times New Roman"/>
          <w:sz w:val="28"/>
          <w:szCs w:val="28"/>
          <w:lang w:eastAsia="ru-RU"/>
        </w:rPr>
        <w:t>общая территория жилой застройки составит 16,5 га.</w:t>
      </w:r>
    </w:p>
    <w:p w:rsidR="00D41BDA" w:rsidRPr="00B77480" w:rsidRDefault="00D41BDA" w:rsidP="00FC18E1">
      <w:pPr>
        <w:tabs>
          <w:tab w:val="left" w:pos="1134"/>
        </w:tabs>
        <w:ind w:firstLine="709"/>
        <w:jc w:val="both"/>
        <w:rPr>
          <w:rFonts w:cs="Times New Roman"/>
          <w:sz w:val="28"/>
          <w:szCs w:val="28"/>
          <w:highlight w:val="yellow"/>
          <w:lang w:eastAsia="ru-RU"/>
        </w:rPr>
      </w:pPr>
      <w:r w:rsidRPr="0096309F">
        <w:rPr>
          <w:rFonts w:cs="Times New Roman"/>
          <w:b/>
          <w:i/>
          <w:sz w:val="28"/>
          <w:szCs w:val="28"/>
          <w:lang w:eastAsia="ru-RU"/>
        </w:rPr>
        <w:t>Зоны специального назначения</w:t>
      </w:r>
      <w:r w:rsidRPr="0096309F">
        <w:rPr>
          <w:rFonts w:cs="Times New Roman"/>
          <w:i/>
          <w:sz w:val="28"/>
          <w:szCs w:val="28"/>
          <w:lang w:eastAsia="ru-RU"/>
        </w:rPr>
        <w:t xml:space="preserve"> </w:t>
      </w:r>
      <w:r w:rsidRPr="0096309F">
        <w:rPr>
          <w:rFonts w:cs="Times New Roman"/>
          <w:sz w:val="28"/>
          <w:szCs w:val="28"/>
          <w:lang w:eastAsia="ru-RU"/>
        </w:rPr>
        <w:t>- в северной части (территория</w:t>
      </w:r>
      <w:r>
        <w:rPr>
          <w:rFonts w:cs="Times New Roman"/>
          <w:sz w:val="28"/>
          <w:szCs w:val="28"/>
          <w:lang w:eastAsia="ru-RU"/>
        </w:rPr>
        <w:t xml:space="preserve"> СЗЗ</w:t>
      </w:r>
      <w:r w:rsidRPr="0096309F">
        <w:rPr>
          <w:rFonts w:cs="Times New Roman"/>
          <w:sz w:val="28"/>
          <w:szCs w:val="28"/>
          <w:lang w:eastAsia="ru-RU"/>
        </w:rPr>
        <w:t xml:space="preserve"> полигона </w:t>
      </w:r>
      <w:r w:rsidRPr="006D60B6">
        <w:rPr>
          <w:rFonts w:cs="Times New Roman"/>
          <w:sz w:val="28"/>
          <w:szCs w:val="28"/>
          <w:lang w:eastAsia="ru-RU"/>
        </w:rPr>
        <w:t xml:space="preserve">ТБО – 0,9 га). </w:t>
      </w:r>
    </w:p>
    <w:p w:rsidR="00D41BDA" w:rsidRPr="002072EB" w:rsidRDefault="00D41BDA" w:rsidP="00FC18E1">
      <w:pPr>
        <w:tabs>
          <w:tab w:val="left" w:pos="1134"/>
        </w:tabs>
        <w:ind w:firstLine="709"/>
        <w:jc w:val="both"/>
        <w:rPr>
          <w:rFonts w:cs="Times New Roman"/>
          <w:sz w:val="28"/>
          <w:szCs w:val="28"/>
          <w:lang w:eastAsia="ru-RU"/>
        </w:rPr>
      </w:pPr>
      <w:r w:rsidRPr="002072EB">
        <w:rPr>
          <w:rFonts w:cs="Times New Roman"/>
          <w:b/>
          <w:i/>
          <w:sz w:val="28"/>
          <w:szCs w:val="28"/>
          <w:lang w:eastAsia="ru-RU"/>
        </w:rPr>
        <w:t>Рекреационные зоны -</w:t>
      </w:r>
      <w:r w:rsidRPr="002072EB">
        <w:rPr>
          <w:rFonts w:cs="Times New Roman"/>
          <w:i/>
          <w:sz w:val="28"/>
          <w:szCs w:val="28"/>
          <w:lang w:eastAsia="ru-RU"/>
        </w:rPr>
        <w:t xml:space="preserve"> </w:t>
      </w:r>
      <w:r w:rsidRPr="002072EB">
        <w:rPr>
          <w:rFonts w:cs="Times New Roman"/>
          <w:sz w:val="28"/>
          <w:szCs w:val="28"/>
          <w:lang w:eastAsia="ru-RU"/>
        </w:rPr>
        <w:t xml:space="preserve"> запланированы в пойме р. Малый Уран</w:t>
      </w:r>
      <w:r w:rsidRPr="009573FD">
        <w:rPr>
          <w:rFonts w:cs="Times New Roman"/>
          <w:sz w:val="28"/>
          <w:szCs w:val="28"/>
          <w:lang w:eastAsia="ru-RU"/>
        </w:rPr>
        <w:t xml:space="preserve"> </w:t>
      </w:r>
      <w:r>
        <w:rPr>
          <w:rFonts w:cs="Times New Roman"/>
          <w:sz w:val="28"/>
          <w:szCs w:val="28"/>
          <w:lang w:eastAsia="ru-RU"/>
        </w:rPr>
        <w:t>(</w:t>
      </w:r>
      <w:r>
        <w:rPr>
          <w:rFonts w:cs="Times New Roman"/>
          <w:sz w:val="28"/>
          <w:szCs w:val="28"/>
          <w:lang w:val="en-US" w:eastAsia="ru-RU"/>
        </w:rPr>
        <w:t>S</w:t>
      </w:r>
      <w:r>
        <w:rPr>
          <w:rFonts w:cs="Times New Roman"/>
          <w:sz w:val="28"/>
          <w:szCs w:val="28"/>
          <w:lang w:eastAsia="ru-RU"/>
        </w:rPr>
        <w:t>=45,8 га)</w:t>
      </w:r>
      <w:r w:rsidRPr="002072EB">
        <w:rPr>
          <w:rFonts w:cs="Times New Roman"/>
          <w:sz w:val="28"/>
          <w:szCs w:val="28"/>
          <w:lang w:eastAsia="ru-RU"/>
        </w:rPr>
        <w:t>.</w:t>
      </w:r>
    </w:p>
    <w:p w:rsidR="00D41BDA" w:rsidRPr="002072EB" w:rsidRDefault="00D41BDA" w:rsidP="00FC18E1">
      <w:pPr>
        <w:tabs>
          <w:tab w:val="left" w:pos="1134"/>
        </w:tabs>
        <w:ind w:firstLine="709"/>
        <w:jc w:val="both"/>
        <w:rPr>
          <w:rFonts w:cs="Times New Roman"/>
          <w:sz w:val="28"/>
          <w:szCs w:val="28"/>
          <w:lang w:eastAsia="ru-RU"/>
        </w:rPr>
      </w:pPr>
      <w:r w:rsidRPr="002072EB">
        <w:rPr>
          <w:rFonts w:cs="Times New Roman"/>
          <w:b/>
          <w:i/>
          <w:sz w:val="28"/>
          <w:szCs w:val="28"/>
          <w:lang w:eastAsia="ru-RU"/>
        </w:rPr>
        <w:t>Зоны сельскохозяйственного использования</w:t>
      </w:r>
      <w:r w:rsidRPr="002072EB">
        <w:rPr>
          <w:rFonts w:cs="Times New Roman"/>
          <w:i/>
          <w:sz w:val="28"/>
          <w:szCs w:val="28"/>
          <w:lang w:eastAsia="ru-RU"/>
        </w:rPr>
        <w:t xml:space="preserve"> </w:t>
      </w:r>
      <w:r w:rsidRPr="002072EB">
        <w:rPr>
          <w:rFonts w:cs="Times New Roman"/>
          <w:sz w:val="28"/>
          <w:szCs w:val="28"/>
          <w:lang w:eastAsia="ru-RU"/>
        </w:rPr>
        <w:t>размещены на месте участков, подверженных затоплению.</w:t>
      </w:r>
    </w:p>
    <w:p w:rsidR="00D41BDA" w:rsidRPr="00B77480" w:rsidRDefault="00D41BDA" w:rsidP="00FC18E1">
      <w:pPr>
        <w:tabs>
          <w:tab w:val="left" w:pos="1134"/>
        </w:tabs>
        <w:ind w:firstLine="709"/>
        <w:jc w:val="both"/>
        <w:rPr>
          <w:rFonts w:cs="Times New Roman"/>
          <w:sz w:val="28"/>
          <w:szCs w:val="28"/>
          <w:highlight w:val="yellow"/>
          <w:lang w:eastAsia="ru-RU"/>
        </w:rPr>
      </w:pPr>
    </w:p>
    <w:p w:rsidR="00D41BDA" w:rsidRPr="002072EB" w:rsidRDefault="00D41BDA" w:rsidP="00FC18E1">
      <w:pPr>
        <w:tabs>
          <w:tab w:val="left" w:pos="1134"/>
        </w:tabs>
        <w:ind w:firstLine="709"/>
        <w:jc w:val="both"/>
        <w:rPr>
          <w:rFonts w:cs="Times New Roman"/>
          <w:color w:val="000000"/>
          <w:sz w:val="28"/>
          <w:szCs w:val="28"/>
          <w:lang w:eastAsia="ru-RU"/>
        </w:rPr>
      </w:pPr>
      <w:r w:rsidRPr="002072EB">
        <w:rPr>
          <w:rFonts w:cs="Times New Roman"/>
          <w:color w:val="000000"/>
          <w:sz w:val="28"/>
          <w:szCs w:val="28"/>
          <w:lang w:eastAsia="ru-RU"/>
        </w:rPr>
        <w:t>3. Размещение объектов местного значения:</w:t>
      </w:r>
    </w:p>
    <w:p w:rsidR="00D41BDA" w:rsidRPr="002072EB" w:rsidRDefault="00D41BDA" w:rsidP="00FC18E1">
      <w:pPr>
        <w:ind w:firstLine="709"/>
        <w:jc w:val="both"/>
        <w:rPr>
          <w:rFonts w:cs="Times New Roman"/>
          <w:sz w:val="28"/>
          <w:szCs w:val="28"/>
        </w:rPr>
      </w:pPr>
      <w:r w:rsidRPr="002072EB">
        <w:rPr>
          <w:rFonts w:cs="Times New Roman"/>
          <w:color w:val="000000"/>
          <w:sz w:val="28"/>
          <w:szCs w:val="28"/>
        </w:rPr>
        <w:t xml:space="preserve">- </w:t>
      </w:r>
      <w:r w:rsidRPr="002072EB">
        <w:rPr>
          <w:rFonts w:cs="Times New Roman"/>
          <w:sz w:val="28"/>
          <w:szCs w:val="28"/>
        </w:rPr>
        <w:t>строительство локальных очистных сооружений.</w:t>
      </w:r>
    </w:p>
    <w:p w:rsidR="00D41BDA" w:rsidRPr="00B77480" w:rsidRDefault="00D41BDA" w:rsidP="00FC18E1">
      <w:pPr>
        <w:tabs>
          <w:tab w:val="left" w:pos="1128"/>
        </w:tabs>
        <w:ind w:firstLine="709"/>
        <w:jc w:val="both"/>
        <w:rPr>
          <w:rFonts w:cs="Times New Roman"/>
          <w:color w:val="000000"/>
          <w:sz w:val="28"/>
          <w:szCs w:val="28"/>
          <w:highlight w:val="yellow"/>
        </w:rPr>
      </w:pPr>
    </w:p>
    <w:p w:rsidR="00D41BDA" w:rsidRPr="002072EB" w:rsidRDefault="00D41BDA" w:rsidP="00FC18E1">
      <w:pPr>
        <w:ind w:firstLine="709"/>
        <w:jc w:val="both"/>
        <w:rPr>
          <w:rFonts w:cs="Times New Roman"/>
          <w:b/>
          <w:i/>
          <w:color w:val="000000"/>
          <w:sz w:val="28"/>
          <w:szCs w:val="28"/>
          <w:u w:val="single"/>
          <w:lang w:eastAsia="ru-RU"/>
        </w:rPr>
      </w:pPr>
      <w:r w:rsidRPr="002072EB">
        <w:rPr>
          <w:rFonts w:cs="Times New Roman"/>
          <w:b/>
          <w:i/>
          <w:color w:val="000000"/>
          <w:sz w:val="28"/>
          <w:szCs w:val="28"/>
          <w:u w:val="single"/>
          <w:lang w:eastAsia="ru-RU"/>
        </w:rPr>
        <w:t xml:space="preserve">Село </w:t>
      </w:r>
      <w:proofErr w:type="spellStart"/>
      <w:r w:rsidRPr="002072EB">
        <w:rPr>
          <w:rFonts w:cs="Times New Roman"/>
          <w:b/>
          <w:i/>
          <w:color w:val="000000"/>
          <w:sz w:val="28"/>
          <w:szCs w:val="28"/>
          <w:u w:val="single"/>
          <w:lang w:eastAsia="ru-RU"/>
        </w:rPr>
        <w:t>Караяр</w:t>
      </w:r>
      <w:proofErr w:type="spellEnd"/>
    </w:p>
    <w:p w:rsidR="00D41BDA" w:rsidRDefault="00D41BDA" w:rsidP="00FC18E1">
      <w:pPr>
        <w:ind w:firstLine="709"/>
        <w:jc w:val="both"/>
        <w:rPr>
          <w:rFonts w:cs="Times New Roman"/>
          <w:b/>
          <w:color w:val="000000"/>
          <w:sz w:val="28"/>
          <w:szCs w:val="28"/>
          <w:lang w:eastAsia="ru-RU"/>
        </w:rPr>
      </w:pPr>
    </w:p>
    <w:p w:rsidR="00D41BDA" w:rsidRPr="00075CEE" w:rsidRDefault="00D41BDA" w:rsidP="00FC18E1">
      <w:pPr>
        <w:ind w:firstLine="709"/>
        <w:jc w:val="both"/>
        <w:rPr>
          <w:rFonts w:cs="Times New Roman"/>
          <w:b/>
          <w:color w:val="000000"/>
          <w:sz w:val="28"/>
          <w:szCs w:val="28"/>
          <w:lang w:eastAsia="ru-RU"/>
        </w:rPr>
      </w:pPr>
      <w:r>
        <w:rPr>
          <w:rFonts w:cs="Times New Roman"/>
          <w:b/>
          <w:color w:val="000000"/>
          <w:sz w:val="28"/>
          <w:szCs w:val="28"/>
          <w:lang w:eastAsia="ru-RU"/>
        </w:rPr>
        <w:t>Проектом предложено</w:t>
      </w:r>
      <w:r w:rsidRPr="00075CEE">
        <w:rPr>
          <w:rFonts w:cs="Times New Roman"/>
          <w:b/>
          <w:color w:val="000000"/>
          <w:sz w:val="28"/>
          <w:szCs w:val="28"/>
          <w:lang w:eastAsia="ru-RU"/>
        </w:rPr>
        <w:t>:</w:t>
      </w:r>
    </w:p>
    <w:p w:rsidR="00D41BDA" w:rsidRPr="00075CEE" w:rsidRDefault="00D41BDA" w:rsidP="00FC18E1">
      <w:pPr>
        <w:ind w:firstLine="709"/>
        <w:jc w:val="both"/>
        <w:rPr>
          <w:rFonts w:cs="Times New Roman"/>
          <w:b/>
          <w:color w:val="000000"/>
          <w:sz w:val="28"/>
          <w:szCs w:val="28"/>
          <w:lang w:eastAsia="ru-RU"/>
        </w:rPr>
      </w:pPr>
    </w:p>
    <w:p w:rsidR="00D41BDA" w:rsidRPr="006D60B6" w:rsidRDefault="00D41BDA" w:rsidP="00FC18E1">
      <w:pPr>
        <w:ind w:firstLine="709"/>
        <w:jc w:val="both"/>
        <w:rPr>
          <w:rFonts w:cs="Times New Roman"/>
          <w:sz w:val="28"/>
          <w:szCs w:val="28"/>
          <w:lang w:eastAsia="ru-RU"/>
        </w:rPr>
      </w:pPr>
      <w:r w:rsidRPr="00075CEE">
        <w:rPr>
          <w:rFonts w:cs="Times New Roman"/>
          <w:color w:val="000000"/>
          <w:sz w:val="28"/>
          <w:szCs w:val="28"/>
          <w:lang w:eastAsia="ru-RU"/>
        </w:rPr>
        <w:t xml:space="preserve">1. Установление границ населенного пункта села </w:t>
      </w:r>
      <w:proofErr w:type="spellStart"/>
      <w:r w:rsidRPr="00075CEE">
        <w:rPr>
          <w:rFonts w:cs="Times New Roman"/>
          <w:color w:val="000000"/>
          <w:sz w:val="28"/>
          <w:szCs w:val="28"/>
          <w:lang w:eastAsia="ru-RU"/>
        </w:rPr>
        <w:t>Караяр</w:t>
      </w:r>
      <w:proofErr w:type="spellEnd"/>
      <w:r w:rsidRPr="00075CEE">
        <w:rPr>
          <w:rFonts w:cs="Times New Roman"/>
          <w:color w:val="000000"/>
          <w:sz w:val="28"/>
          <w:szCs w:val="28"/>
          <w:lang w:eastAsia="ru-RU"/>
        </w:rPr>
        <w:t xml:space="preserve">. </w:t>
      </w:r>
      <w:r w:rsidRPr="00075CEE">
        <w:rPr>
          <w:rFonts w:cs="Times New Roman"/>
          <w:sz w:val="28"/>
          <w:szCs w:val="28"/>
          <w:lang w:eastAsia="ru-RU"/>
        </w:rPr>
        <w:t xml:space="preserve">Площадь села </w:t>
      </w:r>
      <w:r w:rsidRPr="006D60B6">
        <w:rPr>
          <w:rFonts w:cs="Times New Roman"/>
          <w:sz w:val="28"/>
          <w:szCs w:val="28"/>
          <w:lang w:eastAsia="ru-RU"/>
        </w:rPr>
        <w:t>– 27,1</w:t>
      </w:r>
      <w:r w:rsidRPr="006D60B6">
        <w:rPr>
          <w:rFonts w:cs="Times New Roman"/>
          <w:color w:val="000000"/>
          <w:sz w:val="28"/>
          <w:szCs w:val="28"/>
          <w:lang w:eastAsia="ru-RU"/>
        </w:rPr>
        <w:t xml:space="preserve"> га.</w:t>
      </w:r>
    </w:p>
    <w:p w:rsidR="00D41BDA" w:rsidRPr="00075CEE" w:rsidRDefault="00D41BDA" w:rsidP="00FC18E1">
      <w:pPr>
        <w:tabs>
          <w:tab w:val="left" w:pos="1134"/>
        </w:tabs>
        <w:ind w:firstLine="709"/>
        <w:jc w:val="both"/>
        <w:rPr>
          <w:rFonts w:cs="Times New Roman"/>
          <w:color w:val="000000"/>
          <w:sz w:val="28"/>
          <w:szCs w:val="28"/>
          <w:lang w:eastAsia="ru-RU"/>
        </w:rPr>
      </w:pPr>
      <w:r w:rsidRPr="00075CEE">
        <w:rPr>
          <w:rFonts w:cs="Times New Roman"/>
          <w:color w:val="000000"/>
          <w:sz w:val="28"/>
          <w:szCs w:val="28"/>
          <w:u w:val="single"/>
          <w:lang w:eastAsia="ru-RU"/>
        </w:rPr>
        <w:t>Описание:</w:t>
      </w:r>
      <w:r w:rsidRPr="00075CEE">
        <w:rPr>
          <w:rFonts w:cs="Times New Roman"/>
          <w:color w:val="000000"/>
          <w:sz w:val="28"/>
          <w:szCs w:val="28"/>
          <w:lang w:eastAsia="ru-RU"/>
        </w:rPr>
        <w:t xml:space="preserve"> границы проходят на юге и востоке по правому берегу реки Малый Уран, на севере и западе - вдоль существующей застройки, на юго-</w:t>
      </w:r>
      <w:r w:rsidRPr="00075CEE">
        <w:rPr>
          <w:rFonts w:cs="Times New Roman"/>
          <w:color w:val="000000"/>
          <w:sz w:val="28"/>
          <w:szCs w:val="28"/>
          <w:lang w:eastAsia="ru-RU"/>
        </w:rPr>
        <w:lastRenderedPageBreak/>
        <w:t>западе – вдоль территории планируемой застройки, далее на юге-юго-востоке – вдоль существующей застройки.</w:t>
      </w:r>
    </w:p>
    <w:p w:rsidR="00D41BDA" w:rsidRPr="00B77480" w:rsidRDefault="00D41BDA" w:rsidP="00FC18E1">
      <w:pPr>
        <w:tabs>
          <w:tab w:val="left" w:pos="1134"/>
        </w:tabs>
        <w:ind w:firstLine="709"/>
        <w:jc w:val="both"/>
        <w:rPr>
          <w:rFonts w:cs="Times New Roman"/>
          <w:color w:val="000000"/>
          <w:sz w:val="28"/>
          <w:szCs w:val="28"/>
          <w:highlight w:val="yellow"/>
          <w:lang w:eastAsia="ru-RU"/>
        </w:rPr>
      </w:pPr>
    </w:p>
    <w:p w:rsidR="00D41BDA" w:rsidRPr="00075CEE" w:rsidRDefault="00D41BDA" w:rsidP="00FC18E1">
      <w:pPr>
        <w:tabs>
          <w:tab w:val="left" w:pos="1134"/>
        </w:tabs>
        <w:ind w:left="709"/>
        <w:jc w:val="both"/>
        <w:rPr>
          <w:rFonts w:cs="Times New Roman"/>
          <w:color w:val="000000"/>
          <w:sz w:val="28"/>
          <w:szCs w:val="28"/>
          <w:lang w:eastAsia="ru-RU"/>
        </w:rPr>
      </w:pPr>
      <w:r w:rsidRPr="00075CEE">
        <w:rPr>
          <w:rFonts w:cs="Times New Roman"/>
          <w:sz w:val="28"/>
          <w:szCs w:val="28"/>
          <w:lang w:eastAsia="ru-RU"/>
        </w:rPr>
        <w:t>2. Функциональное зонирование территории, с сохранением исторически сложившегося назначения территорий.</w:t>
      </w:r>
    </w:p>
    <w:p w:rsidR="00D41BDA" w:rsidRPr="006D60B6" w:rsidRDefault="00D41BDA" w:rsidP="00FC18E1">
      <w:pPr>
        <w:tabs>
          <w:tab w:val="left" w:pos="1134"/>
        </w:tabs>
        <w:ind w:firstLine="709"/>
        <w:jc w:val="both"/>
        <w:rPr>
          <w:rFonts w:cs="Times New Roman"/>
          <w:sz w:val="28"/>
          <w:szCs w:val="28"/>
          <w:lang w:eastAsia="ru-RU"/>
        </w:rPr>
      </w:pPr>
      <w:r w:rsidRPr="00075CEE">
        <w:rPr>
          <w:rFonts w:cs="Times New Roman"/>
          <w:b/>
          <w:i/>
          <w:sz w:val="28"/>
          <w:szCs w:val="28"/>
          <w:lang w:eastAsia="ru-RU"/>
        </w:rPr>
        <w:t>Жилые зоны</w:t>
      </w:r>
      <w:r w:rsidRPr="00075CEE">
        <w:rPr>
          <w:rFonts w:cs="Times New Roman"/>
          <w:sz w:val="28"/>
          <w:szCs w:val="28"/>
          <w:lang w:eastAsia="ru-RU"/>
        </w:rPr>
        <w:t xml:space="preserve"> охватывают все территории с существующей жилой застройкой. Территории под новую жилую застройку на свободных участках </w:t>
      </w:r>
      <w:r w:rsidRPr="006D60B6">
        <w:rPr>
          <w:rFonts w:cs="Times New Roman"/>
          <w:sz w:val="28"/>
          <w:szCs w:val="28"/>
          <w:lang w:eastAsia="ru-RU"/>
        </w:rPr>
        <w:t>составят 3,1 га</w:t>
      </w:r>
      <w:r>
        <w:rPr>
          <w:rFonts w:cs="Times New Roman"/>
          <w:sz w:val="28"/>
          <w:szCs w:val="28"/>
          <w:lang w:eastAsia="ru-RU"/>
        </w:rPr>
        <w:t>,</w:t>
      </w:r>
      <w:r w:rsidRPr="0088210A">
        <w:rPr>
          <w:rFonts w:cs="Times New Roman"/>
          <w:sz w:val="28"/>
          <w:szCs w:val="28"/>
          <w:lang w:eastAsia="ru-RU"/>
        </w:rPr>
        <w:t xml:space="preserve"> </w:t>
      </w:r>
      <w:r>
        <w:rPr>
          <w:rFonts w:cs="Times New Roman"/>
          <w:sz w:val="28"/>
          <w:szCs w:val="28"/>
          <w:lang w:eastAsia="ru-RU"/>
        </w:rPr>
        <w:t>общая территория жилой застройки составит 15,5 га.</w:t>
      </w:r>
    </w:p>
    <w:p w:rsidR="00D41BDA" w:rsidRPr="009573FD" w:rsidRDefault="00D41BDA" w:rsidP="00FC18E1">
      <w:pPr>
        <w:tabs>
          <w:tab w:val="left" w:pos="1134"/>
        </w:tabs>
        <w:ind w:firstLine="709"/>
        <w:jc w:val="both"/>
        <w:rPr>
          <w:rFonts w:cs="Times New Roman"/>
          <w:sz w:val="28"/>
          <w:szCs w:val="28"/>
          <w:lang w:eastAsia="ru-RU"/>
        </w:rPr>
      </w:pPr>
      <w:r w:rsidRPr="009573FD">
        <w:rPr>
          <w:rFonts w:cs="Times New Roman"/>
          <w:b/>
          <w:i/>
          <w:sz w:val="28"/>
          <w:szCs w:val="28"/>
          <w:lang w:eastAsia="ru-RU"/>
        </w:rPr>
        <w:t>Рекреационная зона</w:t>
      </w:r>
      <w:r w:rsidRPr="009573FD">
        <w:rPr>
          <w:rFonts w:cs="Times New Roman"/>
          <w:i/>
          <w:sz w:val="28"/>
          <w:szCs w:val="28"/>
          <w:lang w:eastAsia="ru-RU"/>
        </w:rPr>
        <w:t xml:space="preserve"> - </w:t>
      </w:r>
      <w:r w:rsidRPr="009573FD">
        <w:rPr>
          <w:rFonts w:cs="Times New Roman"/>
          <w:sz w:val="28"/>
          <w:szCs w:val="28"/>
          <w:lang w:eastAsia="ru-RU"/>
        </w:rPr>
        <w:t xml:space="preserve">запланирована в пойме р. Малый Уран </w:t>
      </w:r>
      <w:proofErr w:type="gramStart"/>
      <w:r>
        <w:rPr>
          <w:rFonts w:cs="Times New Roman"/>
          <w:sz w:val="28"/>
          <w:szCs w:val="28"/>
          <w:lang w:eastAsia="ru-RU"/>
        </w:rPr>
        <w:t xml:space="preserve">( </w:t>
      </w:r>
      <w:r>
        <w:rPr>
          <w:rFonts w:cs="Times New Roman"/>
          <w:sz w:val="28"/>
          <w:szCs w:val="28"/>
          <w:lang w:val="en-US" w:eastAsia="ru-RU"/>
        </w:rPr>
        <w:t>S</w:t>
      </w:r>
      <w:proofErr w:type="gramEnd"/>
      <w:r>
        <w:rPr>
          <w:rFonts w:cs="Times New Roman"/>
          <w:sz w:val="28"/>
          <w:szCs w:val="28"/>
          <w:lang w:eastAsia="ru-RU"/>
        </w:rPr>
        <w:t xml:space="preserve">=3,5га) </w:t>
      </w:r>
      <w:r w:rsidRPr="009573FD">
        <w:rPr>
          <w:rFonts w:cs="Times New Roman"/>
          <w:sz w:val="28"/>
          <w:szCs w:val="28"/>
          <w:lang w:eastAsia="ru-RU"/>
        </w:rPr>
        <w:t>с целью организации благоустроенных мест отдыха сельчан.</w:t>
      </w:r>
    </w:p>
    <w:p w:rsidR="00D41BDA" w:rsidRPr="00B77480" w:rsidRDefault="00D41BDA" w:rsidP="00FC18E1">
      <w:pPr>
        <w:ind w:firstLine="709"/>
        <w:jc w:val="both"/>
        <w:rPr>
          <w:rFonts w:cs="Times New Roman"/>
          <w:b/>
          <w:i/>
          <w:color w:val="000000"/>
          <w:sz w:val="28"/>
          <w:szCs w:val="28"/>
          <w:highlight w:val="yellow"/>
          <w:lang w:eastAsia="ru-RU"/>
        </w:rPr>
      </w:pPr>
    </w:p>
    <w:p w:rsidR="002B304D" w:rsidRPr="00D446F4" w:rsidRDefault="002B304D" w:rsidP="00FC18E1">
      <w:pPr>
        <w:pStyle w:val="afc"/>
        <w:spacing w:line="360" w:lineRule="auto"/>
        <w:ind w:left="0" w:right="-1" w:firstLine="709"/>
        <w:contextualSpacing/>
        <w:jc w:val="both"/>
        <w:rPr>
          <w:rFonts w:ascii="Times New Roman" w:hAnsi="Times New Roman"/>
          <w:sz w:val="28"/>
          <w:szCs w:val="28"/>
        </w:rPr>
      </w:pPr>
      <w:r w:rsidRPr="00D446F4">
        <w:rPr>
          <w:rFonts w:ascii="Times New Roman" w:hAnsi="Times New Roman"/>
          <w:sz w:val="28"/>
          <w:szCs w:val="28"/>
        </w:rPr>
        <w:t>Генпланом предусмотрены следующие зоны:</w:t>
      </w:r>
    </w:p>
    <w:p w:rsidR="002B304D" w:rsidRPr="00D446F4" w:rsidRDefault="002B304D" w:rsidP="00FC18E1">
      <w:pPr>
        <w:pStyle w:val="afc"/>
        <w:spacing w:line="360" w:lineRule="auto"/>
        <w:ind w:left="0" w:right="-1" w:firstLine="709"/>
        <w:contextualSpacing/>
        <w:jc w:val="both"/>
        <w:rPr>
          <w:rFonts w:ascii="Times New Roman" w:hAnsi="Times New Roman"/>
          <w:sz w:val="28"/>
          <w:szCs w:val="28"/>
        </w:rPr>
      </w:pPr>
      <w:r w:rsidRPr="00D446F4">
        <w:rPr>
          <w:rFonts w:ascii="Times New Roman" w:hAnsi="Times New Roman"/>
          <w:sz w:val="28"/>
          <w:szCs w:val="28"/>
        </w:rPr>
        <w:t>- жилые зоны;</w:t>
      </w:r>
    </w:p>
    <w:p w:rsidR="002B304D" w:rsidRPr="00D446F4" w:rsidRDefault="002B304D" w:rsidP="00FC18E1">
      <w:pPr>
        <w:pStyle w:val="afc"/>
        <w:spacing w:line="360" w:lineRule="auto"/>
        <w:ind w:left="0" w:right="-1" w:firstLine="709"/>
        <w:contextualSpacing/>
        <w:jc w:val="both"/>
        <w:rPr>
          <w:rFonts w:ascii="Times New Roman" w:hAnsi="Times New Roman"/>
          <w:sz w:val="28"/>
          <w:szCs w:val="28"/>
        </w:rPr>
      </w:pPr>
      <w:r w:rsidRPr="00D446F4">
        <w:rPr>
          <w:rFonts w:ascii="Times New Roman" w:hAnsi="Times New Roman"/>
          <w:sz w:val="28"/>
          <w:szCs w:val="28"/>
        </w:rPr>
        <w:t>- общественно-деловые зоны;</w:t>
      </w:r>
    </w:p>
    <w:p w:rsidR="002B304D" w:rsidRPr="00D446F4" w:rsidRDefault="002B304D" w:rsidP="00FC18E1">
      <w:pPr>
        <w:pStyle w:val="afc"/>
        <w:spacing w:line="360" w:lineRule="auto"/>
        <w:ind w:left="0" w:right="-1" w:firstLine="709"/>
        <w:contextualSpacing/>
        <w:jc w:val="both"/>
        <w:rPr>
          <w:rFonts w:ascii="Times New Roman" w:hAnsi="Times New Roman"/>
          <w:sz w:val="28"/>
          <w:szCs w:val="28"/>
        </w:rPr>
      </w:pPr>
      <w:r w:rsidRPr="00D446F4">
        <w:rPr>
          <w:rFonts w:ascii="Times New Roman" w:hAnsi="Times New Roman"/>
          <w:sz w:val="28"/>
          <w:szCs w:val="28"/>
        </w:rPr>
        <w:t>- производственные зоны;</w:t>
      </w:r>
    </w:p>
    <w:p w:rsidR="002B304D" w:rsidRPr="00D446F4" w:rsidRDefault="002B304D" w:rsidP="00FC18E1">
      <w:pPr>
        <w:pStyle w:val="afc"/>
        <w:spacing w:line="360" w:lineRule="auto"/>
        <w:ind w:left="0" w:right="-1" w:firstLine="709"/>
        <w:contextualSpacing/>
        <w:jc w:val="both"/>
        <w:rPr>
          <w:rFonts w:ascii="Times New Roman" w:hAnsi="Times New Roman"/>
          <w:sz w:val="28"/>
          <w:szCs w:val="28"/>
        </w:rPr>
      </w:pPr>
      <w:r w:rsidRPr="00D446F4">
        <w:rPr>
          <w:rFonts w:ascii="Times New Roman" w:hAnsi="Times New Roman"/>
          <w:sz w:val="28"/>
          <w:szCs w:val="28"/>
        </w:rPr>
        <w:t>- рекреационные зоны;</w:t>
      </w:r>
    </w:p>
    <w:p w:rsidR="002B304D" w:rsidRPr="00D446F4" w:rsidRDefault="002B304D" w:rsidP="00FC18E1">
      <w:pPr>
        <w:pStyle w:val="afc"/>
        <w:spacing w:line="360" w:lineRule="auto"/>
        <w:ind w:left="0" w:right="-1" w:firstLine="709"/>
        <w:contextualSpacing/>
        <w:jc w:val="both"/>
        <w:rPr>
          <w:rFonts w:ascii="Times New Roman" w:hAnsi="Times New Roman"/>
          <w:sz w:val="28"/>
          <w:szCs w:val="28"/>
        </w:rPr>
      </w:pPr>
      <w:r w:rsidRPr="00D446F4">
        <w:rPr>
          <w:rFonts w:ascii="Times New Roman" w:hAnsi="Times New Roman"/>
          <w:sz w:val="28"/>
          <w:szCs w:val="28"/>
        </w:rPr>
        <w:t xml:space="preserve">- зоны инженерной </w:t>
      </w:r>
      <w:proofErr w:type="gramStart"/>
      <w:r w:rsidRPr="00D446F4">
        <w:rPr>
          <w:rFonts w:ascii="Times New Roman" w:hAnsi="Times New Roman"/>
          <w:sz w:val="28"/>
          <w:szCs w:val="28"/>
        </w:rPr>
        <w:t>и  транспортной</w:t>
      </w:r>
      <w:proofErr w:type="gramEnd"/>
      <w:r w:rsidRPr="00D446F4">
        <w:rPr>
          <w:rFonts w:ascii="Times New Roman" w:hAnsi="Times New Roman"/>
          <w:sz w:val="28"/>
          <w:szCs w:val="28"/>
        </w:rPr>
        <w:t xml:space="preserve"> инфраструктуры;</w:t>
      </w:r>
    </w:p>
    <w:p w:rsidR="002B304D" w:rsidRPr="00D446F4" w:rsidRDefault="00D41BDA" w:rsidP="00FC18E1">
      <w:pPr>
        <w:pStyle w:val="afc"/>
        <w:spacing w:line="360" w:lineRule="auto"/>
        <w:ind w:left="0" w:right="-1" w:firstLine="709"/>
        <w:contextualSpacing/>
        <w:jc w:val="both"/>
        <w:rPr>
          <w:rFonts w:ascii="Times New Roman" w:hAnsi="Times New Roman"/>
          <w:sz w:val="28"/>
          <w:szCs w:val="28"/>
        </w:rPr>
      </w:pPr>
      <w:r>
        <w:rPr>
          <w:rFonts w:ascii="Times New Roman" w:hAnsi="Times New Roman"/>
          <w:sz w:val="28"/>
          <w:szCs w:val="28"/>
        </w:rPr>
        <w:t xml:space="preserve">- зоны </w:t>
      </w:r>
      <w:proofErr w:type="spellStart"/>
      <w:r>
        <w:rPr>
          <w:rFonts w:ascii="Times New Roman" w:hAnsi="Times New Roman"/>
          <w:sz w:val="28"/>
          <w:szCs w:val="28"/>
        </w:rPr>
        <w:t>сельхоз</w:t>
      </w:r>
      <w:r w:rsidR="002B304D" w:rsidRPr="00D446F4">
        <w:rPr>
          <w:rFonts w:ascii="Times New Roman" w:hAnsi="Times New Roman"/>
          <w:sz w:val="28"/>
          <w:szCs w:val="28"/>
        </w:rPr>
        <w:t>использования</w:t>
      </w:r>
      <w:proofErr w:type="spellEnd"/>
      <w:r w:rsidR="002B304D" w:rsidRPr="00D446F4">
        <w:rPr>
          <w:rFonts w:ascii="Times New Roman" w:hAnsi="Times New Roman"/>
          <w:sz w:val="28"/>
          <w:szCs w:val="28"/>
        </w:rPr>
        <w:t>;</w:t>
      </w:r>
    </w:p>
    <w:p w:rsidR="002B304D" w:rsidRPr="00D446F4" w:rsidRDefault="002B304D" w:rsidP="00FC18E1">
      <w:pPr>
        <w:pStyle w:val="afc"/>
        <w:spacing w:line="360" w:lineRule="auto"/>
        <w:ind w:left="0" w:right="-1" w:firstLine="709"/>
        <w:contextualSpacing/>
        <w:jc w:val="both"/>
        <w:rPr>
          <w:rFonts w:ascii="Times New Roman" w:hAnsi="Times New Roman"/>
          <w:sz w:val="28"/>
          <w:szCs w:val="28"/>
        </w:rPr>
      </w:pPr>
      <w:r w:rsidRPr="00D446F4">
        <w:rPr>
          <w:rFonts w:ascii="Times New Roman" w:hAnsi="Times New Roman"/>
          <w:sz w:val="28"/>
          <w:szCs w:val="28"/>
        </w:rPr>
        <w:t>- зоны специального назначения.</w:t>
      </w:r>
    </w:p>
    <w:p w:rsidR="002B304D" w:rsidRPr="008101C6" w:rsidRDefault="002B304D" w:rsidP="00FC18E1">
      <w:pPr>
        <w:jc w:val="both"/>
        <w:rPr>
          <w:rFonts w:cs="Times New Roman"/>
          <w:sz w:val="28"/>
          <w:szCs w:val="28"/>
        </w:rPr>
      </w:pPr>
    </w:p>
    <w:p w:rsidR="002B304D" w:rsidRPr="002B304D" w:rsidRDefault="002B304D" w:rsidP="00FC18E1">
      <w:pPr>
        <w:pStyle w:val="2"/>
        <w:ind w:firstLine="709"/>
        <w:jc w:val="both"/>
      </w:pPr>
      <w:bookmarkStart w:id="9" w:name="_Toc404332036"/>
      <w:r w:rsidRPr="002B304D">
        <w:t>6.2.  Развитие и совершенствование функционального зонирования и планировочной структуры поселения</w:t>
      </w:r>
      <w:bookmarkEnd w:id="9"/>
    </w:p>
    <w:p w:rsidR="00FC18E1" w:rsidRPr="00FC18E1" w:rsidRDefault="00FC18E1" w:rsidP="00FC18E1">
      <w:pPr>
        <w:suppressAutoHyphens w:val="0"/>
        <w:ind w:firstLine="709"/>
        <w:jc w:val="both"/>
        <w:rPr>
          <w:rFonts w:eastAsia="Times New Roman" w:cs="Calibri"/>
          <w:b/>
          <w:kern w:val="0"/>
          <w:sz w:val="28"/>
          <w:szCs w:val="28"/>
          <w:lang w:eastAsia="en-US" w:bidi="ar-SA"/>
        </w:rPr>
      </w:pPr>
      <w:proofErr w:type="gramStart"/>
      <w:r w:rsidRPr="00FC18E1">
        <w:rPr>
          <w:rFonts w:eastAsia="Times New Roman" w:cs="Calibri"/>
          <w:b/>
          <w:kern w:val="0"/>
          <w:sz w:val="28"/>
          <w:szCs w:val="28"/>
          <w:lang w:eastAsia="en-US" w:bidi="ar-SA"/>
        </w:rPr>
        <w:t>Назначение  и</w:t>
      </w:r>
      <w:proofErr w:type="gramEnd"/>
      <w:r w:rsidRPr="00FC18E1">
        <w:rPr>
          <w:rFonts w:eastAsia="Times New Roman" w:cs="Calibri"/>
          <w:b/>
          <w:kern w:val="0"/>
          <w:sz w:val="28"/>
          <w:szCs w:val="28"/>
          <w:lang w:eastAsia="en-US" w:bidi="ar-SA"/>
        </w:rPr>
        <w:t xml:space="preserve"> параметры функциональных зон</w:t>
      </w:r>
    </w:p>
    <w:p w:rsidR="00FC18E1" w:rsidRPr="00FC18E1" w:rsidRDefault="00FC18E1" w:rsidP="00FC18E1">
      <w:pPr>
        <w:suppressAutoHyphens w:val="0"/>
        <w:ind w:firstLine="709"/>
        <w:jc w:val="both"/>
        <w:rPr>
          <w:rFonts w:eastAsia="Times New Roman" w:cs="Calibri"/>
          <w:kern w:val="0"/>
          <w:sz w:val="28"/>
          <w:szCs w:val="28"/>
          <w:lang w:eastAsia="en-US" w:bidi="ar-SA"/>
        </w:rPr>
      </w:pPr>
      <w:r w:rsidRPr="00FC18E1">
        <w:rPr>
          <w:rFonts w:eastAsia="Times New Roman" w:cs="Calibri"/>
          <w:kern w:val="0"/>
          <w:sz w:val="28"/>
          <w:szCs w:val="28"/>
          <w:lang w:eastAsia="en-US" w:bidi="ar-SA"/>
        </w:rPr>
        <w:t xml:space="preserve">Функциональное зонирование муниципального образования </w:t>
      </w:r>
      <w:proofErr w:type="spellStart"/>
      <w:r w:rsidRPr="00FC18E1">
        <w:rPr>
          <w:rFonts w:eastAsia="Times New Roman" w:cs="Calibri"/>
          <w:kern w:val="0"/>
          <w:sz w:val="28"/>
          <w:szCs w:val="28"/>
          <w:lang w:eastAsia="en-US" w:bidi="ar-SA"/>
        </w:rPr>
        <w:t>Кутушевский</w:t>
      </w:r>
      <w:proofErr w:type="spellEnd"/>
      <w:r w:rsidRPr="00FC18E1">
        <w:rPr>
          <w:rFonts w:eastAsia="Times New Roman" w:cs="Calibri"/>
          <w:kern w:val="0"/>
          <w:sz w:val="28"/>
          <w:szCs w:val="28"/>
          <w:lang w:eastAsia="en-US" w:bidi="ar-SA"/>
        </w:rPr>
        <w:t xml:space="preserve"> сельсовет представлено зонированием территорий в границах муниципального образования и в границах населённых пунктов.</w:t>
      </w:r>
    </w:p>
    <w:p w:rsidR="00FC18E1" w:rsidRPr="00FC18E1" w:rsidRDefault="00FC18E1" w:rsidP="00FC18E1">
      <w:pPr>
        <w:suppressAutoHyphens w:val="0"/>
        <w:ind w:firstLine="709"/>
        <w:jc w:val="both"/>
        <w:rPr>
          <w:rFonts w:eastAsia="Times New Roman" w:cs="Calibri"/>
          <w:kern w:val="0"/>
          <w:sz w:val="28"/>
          <w:szCs w:val="28"/>
          <w:lang w:eastAsia="en-US" w:bidi="ar-SA"/>
        </w:rPr>
      </w:pPr>
      <w:r w:rsidRPr="00FC18E1">
        <w:rPr>
          <w:rFonts w:eastAsia="Times New Roman" w:cs="Calibri"/>
          <w:kern w:val="0"/>
          <w:sz w:val="28"/>
          <w:szCs w:val="28"/>
          <w:lang w:eastAsia="en-US" w:bidi="ar-SA"/>
        </w:rPr>
        <w:t xml:space="preserve">В границах муниципального образования территория </w:t>
      </w:r>
      <w:proofErr w:type="spellStart"/>
      <w:r w:rsidRPr="00FC18E1">
        <w:rPr>
          <w:rFonts w:eastAsia="Times New Roman" w:cs="Calibri"/>
          <w:kern w:val="0"/>
          <w:sz w:val="28"/>
          <w:szCs w:val="28"/>
          <w:lang w:eastAsia="en-US" w:bidi="ar-SA"/>
        </w:rPr>
        <w:t>зонирована</w:t>
      </w:r>
      <w:proofErr w:type="spellEnd"/>
      <w:r w:rsidRPr="00FC18E1">
        <w:rPr>
          <w:rFonts w:eastAsia="Times New Roman" w:cs="Calibri"/>
          <w:kern w:val="0"/>
          <w:sz w:val="28"/>
          <w:szCs w:val="28"/>
          <w:lang w:eastAsia="en-US" w:bidi="ar-SA"/>
        </w:rPr>
        <w:t xml:space="preserve"> по следующим видам:</w:t>
      </w:r>
    </w:p>
    <w:p w:rsidR="00FC18E1" w:rsidRPr="00FC18E1" w:rsidRDefault="00FC18E1" w:rsidP="00FC18E1">
      <w:pPr>
        <w:numPr>
          <w:ilvl w:val="0"/>
          <w:numId w:val="38"/>
        </w:numPr>
        <w:tabs>
          <w:tab w:val="left" w:pos="1210"/>
        </w:tabs>
        <w:suppressAutoHyphens w:val="0"/>
        <w:spacing w:after="200" w:line="276" w:lineRule="auto"/>
        <w:ind w:left="0"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Зона сельскохозяйственного использования;</w:t>
      </w:r>
    </w:p>
    <w:p w:rsidR="00FC18E1" w:rsidRPr="00FC18E1" w:rsidRDefault="00FC18E1" w:rsidP="00FC18E1">
      <w:pPr>
        <w:numPr>
          <w:ilvl w:val="0"/>
          <w:numId w:val="38"/>
        </w:numPr>
        <w:tabs>
          <w:tab w:val="left" w:pos="1210"/>
        </w:tabs>
        <w:suppressAutoHyphens w:val="0"/>
        <w:spacing w:after="200" w:line="276" w:lineRule="auto"/>
        <w:ind w:left="0"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Зона производственного использования;</w:t>
      </w:r>
    </w:p>
    <w:p w:rsidR="00FC18E1" w:rsidRPr="00FC18E1" w:rsidRDefault="00FC18E1" w:rsidP="00FC18E1">
      <w:pPr>
        <w:numPr>
          <w:ilvl w:val="0"/>
          <w:numId w:val="38"/>
        </w:numPr>
        <w:tabs>
          <w:tab w:val="left" w:pos="1210"/>
        </w:tabs>
        <w:suppressAutoHyphens w:val="0"/>
        <w:spacing w:after="200" w:line="276" w:lineRule="auto"/>
        <w:ind w:left="0"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Зона специального назначения;</w:t>
      </w:r>
    </w:p>
    <w:p w:rsidR="00FC18E1" w:rsidRPr="00FC18E1" w:rsidRDefault="00FC18E1" w:rsidP="00FC18E1">
      <w:pPr>
        <w:numPr>
          <w:ilvl w:val="0"/>
          <w:numId w:val="38"/>
        </w:numPr>
        <w:tabs>
          <w:tab w:val="left" w:pos="1210"/>
        </w:tabs>
        <w:suppressAutoHyphens w:val="0"/>
        <w:spacing w:after="200" w:line="276" w:lineRule="auto"/>
        <w:ind w:left="0"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Зона инженерной и транспортной инфраструктуры;</w:t>
      </w:r>
    </w:p>
    <w:p w:rsidR="00FC18E1" w:rsidRPr="00FC18E1" w:rsidRDefault="00FC18E1" w:rsidP="00FC18E1">
      <w:pPr>
        <w:numPr>
          <w:ilvl w:val="0"/>
          <w:numId w:val="38"/>
        </w:numPr>
        <w:tabs>
          <w:tab w:val="left" w:pos="1210"/>
        </w:tabs>
        <w:suppressAutoHyphens w:val="0"/>
        <w:spacing w:after="200" w:line="276" w:lineRule="auto"/>
        <w:ind w:left="0"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Зона рекреационного назначения;</w:t>
      </w:r>
    </w:p>
    <w:p w:rsidR="00FC18E1" w:rsidRPr="00FC18E1" w:rsidRDefault="00FC18E1" w:rsidP="00FC18E1">
      <w:pPr>
        <w:numPr>
          <w:ilvl w:val="0"/>
          <w:numId w:val="38"/>
        </w:numPr>
        <w:tabs>
          <w:tab w:val="left" w:pos="1210"/>
        </w:tabs>
        <w:suppressAutoHyphens w:val="0"/>
        <w:spacing w:after="200" w:line="276" w:lineRule="auto"/>
        <w:ind w:left="0"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lastRenderedPageBreak/>
        <w:t>Зона земель лесного фонда.</w:t>
      </w:r>
    </w:p>
    <w:p w:rsidR="00FC18E1" w:rsidRPr="00FC18E1" w:rsidRDefault="00FC18E1" w:rsidP="00FC18E1">
      <w:pPr>
        <w:tabs>
          <w:tab w:val="left" w:pos="1210"/>
        </w:tabs>
        <w:suppressAutoHyphens w:val="0"/>
        <w:spacing w:line="276" w:lineRule="auto"/>
        <w:ind w:firstLine="709"/>
        <w:jc w:val="both"/>
        <w:rPr>
          <w:rFonts w:eastAsia="Times New Roman" w:cs="Calibri"/>
          <w:kern w:val="0"/>
          <w:sz w:val="28"/>
          <w:szCs w:val="28"/>
          <w:lang w:eastAsia="ru-RU" w:bidi="ar-SA"/>
        </w:rPr>
      </w:pPr>
    </w:p>
    <w:p w:rsidR="00FC18E1" w:rsidRPr="00FC18E1" w:rsidRDefault="00FC18E1" w:rsidP="00FC18E1">
      <w:pPr>
        <w:tabs>
          <w:tab w:val="left" w:pos="1210"/>
        </w:tabs>
        <w:suppressAutoHyphens w:val="0"/>
        <w:spacing w:line="276" w:lineRule="auto"/>
        <w:ind w:firstLine="709"/>
        <w:jc w:val="both"/>
        <w:rPr>
          <w:rFonts w:eastAsia="Times New Roman" w:cs="Calibri"/>
          <w:kern w:val="0"/>
          <w:sz w:val="28"/>
          <w:szCs w:val="28"/>
          <w:lang w:eastAsia="en-US" w:bidi="ar-SA"/>
        </w:rPr>
      </w:pPr>
      <w:r w:rsidRPr="00FC18E1">
        <w:rPr>
          <w:rFonts w:eastAsia="Times New Roman" w:cs="Calibri"/>
          <w:kern w:val="0"/>
          <w:sz w:val="28"/>
          <w:szCs w:val="28"/>
          <w:lang w:eastAsia="en-US" w:bidi="ar-SA"/>
        </w:rPr>
        <w:t>В границах населённых пунктов определён следующий состав зон:</w:t>
      </w:r>
    </w:p>
    <w:p w:rsidR="00FC18E1" w:rsidRPr="00FC18E1" w:rsidRDefault="00FC18E1" w:rsidP="00FC18E1">
      <w:pPr>
        <w:numPr>
          <w:ilvl w:val="0"/>
          <w:numId w:val="39"/>
        </w:numPr>
        <w:tabs>
          <w:tab w:val="left" w:pos="1210"/>
        </w:tabs>
        <w:suppressAutoHyphens w:val="0"/>
        <w:spacing w:after="200" w:line="276" w:lineRule="auto"/>
        <w:ind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Жилая зона;</w:t>
      </w:r>
    </w:p>
    <w:p w:rsidR="00FC18E1" w:rsidRPr="00FC18E1" w:rsidRDefault="00FC18E1" w:rsidP="00FC18E1">
      <w:pPr>
        <w:numPr>
          <w:ilvl w:val="0"/>
          <w:numId w:val="39"/>
        </w:numPr>
        <w:tabs>
          <w:tab w:val="left" w:pos="1210"/>
        </w:tabs>
        <w:suppressAutoHyphens w:val="0"/>
        <w:spacing w:after="200" w:line="276" w:lineRule="auto"/>
        <w:ind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Общественно-деловая зона;</w:t>
      </w:r>
    </w:p>
    <w:p w:rsidR="00FC18E1" w:rsidRPr="00FC18E1" w:rsidRDefault="00FC18E1" w:rsidP="00FC18E1">
      <w:pPr>
        <w:numPr>
          <w:ilvl w:val="0"/>
          <w:numId w:val="39"/>
        </w:numPr>
        <w:tabs>
          <w:tab w:val="left" w:pos="1210"/>
        </w:tabs>
        <w:suppressAutoHyphens w:val="0"/>
        <w:spacing w:after="200" w:line="276" w:lineRule="auto"/>
        <w:ind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Зона сельскохозяйственного использования;</w:t>
      </w:r>
    </w:p>
    <w:p w:rsidR="00FC18E1" w:rsidRPr="00FC18E1" w:rsidRDefault="00FC18E1" w:rsidP="00FC18E1">
      <w:pPr>
        <w:numPr>
          <w:ilvl w:val="0"/>
          <w:numId w:val="39"/>
        </w:numPr>
        <w:tabs>
          <w:tab w:val="left" w:pos="1210"/>
        </w:tabs>
        <w:suppressAutoHyphens w:val="0"/>
        <w:spacing w:after="200" w:line="276" w:lineRule="auto"/>
        <w:ind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Зона производственного использования;</w:t>
      </w:r>
    </w:p>
    <w:p w:rsidR="00FC18E1" w:rsidRPr="00FC18E1" w:rsidRDefault="00FC18E1" w:rsidP="00FC18E1">
      <w:pPr>
        <w:numPr>
          <w:ilvl w:val="0"/>
          <w:numId w:val="39"/>
        </w:numPr>
        <w:tabs>
          <w:tab w:val="left" w:pos="1210"/>
        </w:tabs>
        <w:suppressAutoHyphens w:val="0"/>
        <w:spacing w:after="200" w:line="276" w:lineRule="auto"/>
        <w:ind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Зона специального назначения;</w:t>
      </w:r>
    </w:p>
    <w:p w:rsidR="00FC18E1" w:rsidRPr="00FC18E1" w:rsidRDefault="00FC18E1" w:rsidP="00FC18E1">
      <w:pPr>
        <w:numPr>
          <w:ilvl w:val="0"/>
          <w:numId w:val="39"/>
        </w:numPr>
        <w:tabs>
          <w:tab w:val="left" w:pos="1210"/>
        </w:tabs>
        <w:suppressAutoHyphens w:val="0"/>
        <w:spacing w:after="200" w:line="276" w:lineRule="auto"/>
        <w:ind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Зона инженерной и транспортной инфраструктуры;</w:t>
      </w:r>
    </w:p>
    <w:p w:rsidR="00FC18E1" w:rsidRPr="00FC18E1" w:rsidRDefault="00FC18E1" w:rsidP="00FC18E1">
      <w:pPr>
        <w:numPr>
          <w:ilvl w:val="0"/>
          <w:numId w:val="39"/>
        </w:numPr>
        <w:tabs>
          <w:tab w:val="left" w:pos="1210"/>
        </w:tabs>
        <w:suppressAutoHyphens w:val="0"/>
        <w:spacing w:after="200" w:line="276" w:lineRule="auto"/>
        <w:ind w:firstLine="709"/>
        <w:jc w:val="both"/>
        <w:rPr>
          <w:rFonts w:eastAsia="Times New Roman" w:cs="Calibri"/>
          <w:kern w:val="0"/>
          <w:sz w:val="28"/>
          <w:szCs w:val="28"/>
          <w:lang w:eastAsia="ru-RU" w:bidi="ar-SA"/>
        </w:rPr>
      </w:pPr>
      <w:r w:rsidRPr="00FC18E1">
        <w:rPr>
          <w:rFonts w:eastAsia="Times New Roman" w:cs="Calibri"/>
          <w:kern w:val="0"/>
          <w:sz w:val="28"/>
          <w:szCs w:val="28"/>
          <w:lang w:eastAsia="ru-RU" w:bidi="ar-SA"/>
        </w:rPr>
        <w:t>Зона рекреационного назначения</w:t>
      </w:r>
    </w:p>
    <w:p w:rsidR="00FC18E1" w:rsidRPr="00FC18E1" w:rsidRDefault="00FC18E1" w:rsidP="00FC18E1">
      <w:pPr>
        <w:suppressAutoHyphens w:val="0"/>
        <w:spacing w:after="200" w:line="276" w:lineRule="auto"/>
        <w:ind w:left="1000"/>
        <w:jc w:val="both"/>
        <w:rPr>
          <w:rFonts w:eastAsia="Times New Roman" w:cs="Times New Roman"/>
          <w:b/>
          <w:i/>
          <w:kern w:val="0"/>
          <w:sz w:val="28"/>
          <w:szCs w:val="28"/>
          <w:u w:val="single"/>
          <w:lang w:eastAsia="en-US" w:bidi="ar-SA"/>
        </w:rPr>
      </w:pPr>
    </w:p>
    <w:p w:rsidR="00FC18E1" w:rsidRPr="00FC18E1" w:rsidRDefault="00FC18E1" w:rsidP="00FC18E1">
      <w:pPr>
        <w:suppressAutoHyphens w:val="0"/>
        <w:spacing w:after="200" w:line="276" w:lineRule="auto"/>
        <w:ind w:left="720"/>
        <w:jc w:val="both"/>
        <w:rPr>
          <w:rFonts w:eastAsia="Times New Roman" w:cs="Times New Roman"/>
          <w:b/>
          <w:i/>
          <w:kern w:val="0"/>
          <w:sz w:val="28"/>
          <w:szCs w:val="28"/>
          <w:u w:val="single"/>
          <w:lang w:eastAsia="en-US" w:bidi="ar-SA"/>
        </w:rPr>
      </w:pPr>
      <w:r w:rsidRPr="00FC18E1">
        <w:rPr>
          <w:rFonts w:eastAsia="Times New Roman" w:cs="Times New Roman"/>
          <w:b/>
          <w:i/>
          <w:kern w:val="0"/>
          <w:sz w:val="28"/>
          <w:szCs w:val="28"/>
          <w:u w:val="single"/>
          <w:lang w:eastAsia="en-US" w:bidi="ar-SA"/>
        </w:rPr>
        <w:t>Жилая зона</w:t>
      </w:r>
    </w:p>
    <w:p w:rsidR="00FC18E1" w:rsidRPr="00FC18E1" w:rsidRDefault="00FC18E1" w:rsidP="00FC18E1">
      <w:pPr>
        <w:suppressAutoHyphens w:val="0"/>
        <w:spacing w:after="200" w:line="276" w:lineRule="auto"/>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Жилые зоны предусматриваются в целях создания для населения удобной, здоровой и безопасной среды проживания. Объекты и виды деятельности, несоответствующие требованиям СП 42.13330.2011 «Градостроительство. Планировка и застройка городских и сельских поселений», не допускается размещать в жилых зонах.</w:t>
      </w:r>
    </w:p>
    <w:p w:rsidR="00FC18E1" w:rsidRPr="00FC18E1" w:rsidRDefault="00FC18E1" w:rsidP="00FC18E1">
      <w:pPr>
        <w:suppressAutoHyphens w:val="0"/>
        <w:spacing w:after="200" w:line="276" w:lineRule="auto"/>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xml:space="preserve">В жилых зонах размещаются дома усадебные с приусадебными участками; отдельно стоящие, встроенные или пристроенные объекты социального и культурно-бытового обслуживания населения с учетом социальных нормативов обеспеченности (в </w:t>
      </w:r>
      <w:proofErr w:type="spellStart"/>
      <w:r w:rsidRPr="00FC18E1">
        <w:rPr>
          <w:rFonts w:eastAsia="Times New Roman" w:cs="Times New Roman"/>
          <w:kern w:val="0"/>
          <w:sz w:val="28"/>
          <w:szCs w:val="28"/>
          <w:lang w:eastAsia="en-US" w:bidi="ar-SA"/>
        </w:rPr>
        <w:t>т.ч</w:t>
      </w:r>
      <w:proofErr w:type="spellEnd"/>
      <w:r w:rsidRPr="00FC18E1">
        <w:rPr>
          <w:rFonts w:eastAsia="Times New Roman" w:cs="Times New Roman"/>
          <w:kern w:val="0"/>
          <w:sz w:val="28"/>
          <w:szCs w:val="28"/>
          <w:lang w:eastAsia="en-US" w:bidi="ar-SA"/>
        </w:rPr>
        <w:t>. услуги первой необходимости в пределах пешеходной доступности не более 30 мин.); гаражи и автостоянки для легковых автомобилей; культовые объекты.</w:t>
      </w:r>
    </w:p>
    <w:p w:rsidR="00FC18E1" w:rsidRPr="00FC18E1" w:rsidRDefault="00FC18E1" w:rsidP="00FC18E1">
      <w:pPr>
        <w:suppressAutoHyphens w:val="0"/>
        <w:spacing w:after="200" w:line="276" w:lineRule="auto"/>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за пределами установленных границ участков этих объектов (санитарно-защитная зона должна иметь размер не менее 25 м.)</w:t>
      </w:r>
    </w:p>
    <w:p w:rsidR="00FC18E1" w:rsidRPr="00FC18E1" w:rsidRDefault="00FC18E1" w:rsidP="00FC18E1">
      <w:pPr>
        <w:suppressAutoHyphens w:val="0"/>
        <w:spacing w:after="200" w:line="276" w:lineRule="auto"/>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К жилым зонам относятся также территории садово-дачной застройки, расположенной в пределах границ населенного пункта.</w:t>
      </w:r>
    </w:p>
    <w:p w:rsidR="00FC18E1" w:rsidRPr="00FC18E1" w:rsidRDefault="00FC18E1" w:rsidP="00FC18E1">
      <w:pPr>
        <w:suppressAutoHyphens w:val="0"/>
        <w:spacing w:after="200" w:line="276" w:lineRule="auto"/>
        <w:jc w:val="both"/>
        <w:rPr>
          <w:rFonts w:eastAsia="Times New Roman" w:cs="Times New Roman"/>
          <w:b/>
          <w:kern w:val="0"/>
          <w:sz w:val="28"/>
          <w:szCs w:val="28"/>
          <w:lang w:eastAsia="en-US" w:bidi="ar-SA"/>
        </w:rPr>
      </w:pPr>
      <w:r w:rsidRPr="00FC18E1">
        <w:rPr>
          <w:rFonts w:eastAsia="Times New Roman" w:cs="Times New Roman"/>
          <w:kern w:val="0"/>
          <w:sz w:val="28"/>
          <w:szCs w:val="28"/>
          <w:lang w:eastAsia="en-US" w:bidi="ar-SA"/>
        </w:rPr>
        <w:lastRenderedPageBreak/>
        <w:t>Для жителей многоквартирных жилых домов хозяйственные постройки для скота и птицы могут выделяться за пределами жилой зоны; при многоквартирных домах допускается устройство встроенных или отдельно стоящих коллективных подземных хранилищ сельскохозяйственных продуктов.</w:t>
      </w:r>
    </w:p>
    <w:p w:rsidR="00FC18E1" w:rsidRPr="00FC18E1" w:rsidRDefault="00FC18E1" w:rsidP="00FC18E1">
      <w:pPr>
        <w:suppressAutoHyphens w:val="0"/>
        <w:spacing w:after="200" w:line="276" w:lineRule="auto"/>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В основе проектных решений по формированию жилой среды использовались следующие принципы:</w:t>
      </w:r>
    </w:p>
    <w:p w:rsidR="00FC18E1" w:rsidRPr="00FC18E1" w:rsidRDefault="00FC18E1" w:rsidP="00FC18E1">
      <w:pPr>
        <w:suppressAutoHyphens w:val="0"/>
        <w:spacing w:after="200" w:line="276" w:lineRule="auto"/>
        <w:ind w:left="720"/>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xml:space="preserve">- изыскание наиболее пригодных площадок для нового жилищного строительства на возвышенных местах с глубоким стоянием грунтовых вод, хорошо </w:t>
      </w:r>
      <w:proofErr w:type="spellStart"/>
      <w:r w:rsidRPr="00FC18E1">
        <w:rPr>
          <w:rFonts w:eastAsia="Times New Roman" w:cs="Times New Roman"/>
          <w:kern w:val="0"/>
          <w:sz w:val="28"/>
          <w:szCs w:val="28"/>
          <w:lang w:eastAsia="en-US" w:bidi="ar-SA"/>
        </w:rPr>
        <w:t>инсолируемых</w:t>
      </w:r>
      <w:proofErr w:type="spellEnd"/>
      <w:r w:rsidRPr="00FC18E1">
        <w:rPr>
          <w:rFonts w:eastAsia="Times New Roman" w:cs="Times New Roman"/>
          <w:kern w:val="0"/>
          <w:sz w:val="28"/>
          <w:szCs w:val="28"/>
          <w:lang w:eastAsia="en-US" w:bidi="ar-SA"/>
        </w:rPr>
        <w:t>, расположенных выше по рельефу и течению рек по отношению к производственным объектам;</w:t>
      </w:r>
    </w:p>
    <w:p w:rsidR="00FC18E1" w:rsidRPr="00FC18E1" w:rsidRDefault="00FC18E1" w:rsidP="00FC18E1">
      <w:pPr>
        <w:suppressAutoHyphens w:val="0"/>
        <w:spacing w:after="200" w:line="276" w:lineRule="auto"/>
        <w:ind w:left="720"/>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FC18E1" w:rsidRPr="00FC18E1" w:rsidRDefault="00FC18E1" w:rsidP="00FC18E1">
      <w:pPr>
        <w:suppressAutoHyphens w:val="0"/>
        <w:spacing w:after="200" w:line="276" w:lineRule="auto"/>
        <w:ind w:left="720"/>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выход на показатель обеспеченности не менее 30 м кв. общей площади на человека.</w:t>
      </w:r>
    </w:p>
    <w:p w:rsidR="00FC18E1" w:rsidRPr="00FC18E1" w:rsidRDefault="00FC18E1" w:rsidP="00FC18E1">
      <w:pPr>
        <w:suppressAutoHyphens w:val="0"/>
        <w:spacing w:after="200" w:line="276" w:lineRule="auto"/>
        <w:ind w:left="720"/>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FC18E1" w:rsidRPr="00FC18E1" w:rsidRDefault="00FC18E1" w:rsidP="00FC18E1">
      <w:pPr>
        <w:suppressAutoHyphens w:val="0"/>
        <w:spacing w:after="200" w:line="276" w:lineRule="auto"/>
        <w:ind w:left="720"/>
        <w:jc w:val="both"/>
        <w:rPr>
          <w:rFonts w:eastAsia="Times New Roman" w:cs="Times New Roman"/>
          <w:kern w:val="0"/>
          <w:sz w:val="28"/>
          <w:szCs w:val="28"/>
          <w:lang w:eastAsia="en-US" w:bidi="ar-SA"/>
        </w:rPr>
      </w:pPr>
      <w:r w:rsidRPr="00FC18E1">
        <w:rPr>
          <w:rFonts w:eastAsia="Times New Roman" w:cs="Times New Roman"/>
          <w:iCs/>
          <w:kern w:val="0"/>
          <w:sz w:val="28"/>
          <w:szCs w:val="28"/>
          <w:lang w:eastAsia="en-US" w:bidi="ar-SA"/>
        </w:rPr>
        <w:t>Основные проектные предложения в решении жилищной проблемы и новая жилищная политика</w:t>
      </w:r>
      <w:r w:rsidRPr="00FC18E1">
        <w:rPr>
          <w:rFonts w:eastAsia="Times New Roman" w:cs="Times New Roman"/>
          <w:kern w:val="0"/>
          <w:sz w:val="28"/>
          <w:szCs w:val="28"/>
          <w:lang w:eastAsia="en-US" w:bidi="ar-SA"/>
        </w:rPr>
        <w:t>:</w:t>
      </w:r>
    </w:p>
    <w:p w:rsidR="00FC18E1" w:rsidRPr="00FC18E1" w:rsidRDefault="00FC18E1" w:rsidP="00FC18E1">
      <w:pPr>
        <w:suppressAutoHyphens w:val="0"/>
        <w:spacing w:after="200" w:line="276" w:lineRule="auto"/>
        <w:ind w:left="720"/>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освоение новых площадок под жилищное строительство;</w:t>
      </w:r>
    </w:p>
    <w:p w:rsidR="00FC18E1" w:rsidRPr="00FC18E1" w:rsidRDefault="00FC18E1" w:rsidP="00FC18E1">
      <w:pPr>
        <w:suppressAutoHyphens w:val="0"/>
        <w:spacing w:after="200" w:line="276" w:lineRule="auto"/>
        <w:ind w:left="720"/>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xml:space="preserve">- наращивание темпов строительства жилья за счет индивидуального строительства; </w:t>
      </w:r>
    </w:p>
    <w:p w:rsidR="00FC18E1" w:rsidRPr="00FC18E1" w:rsidRDefault="00FC18E1" w:rsidP="00FC18E1">
      <w:pPr>
        <w:suppressAutoHyphens w:val="0"/>
        <w:spacing w:after="200" w:line="276" w:lineRule="auto"/>
        <w:ind w:left="720"/>
        <w:jc w:val="both"/>
        <w:rPr>
          <w:rFonts w:eastAsia="Times New Roman" w:cs="Calibri"/>
          <w:kern w:val="0"/>
          <w:sz w:val="28"/>
          <w:szCs w:val="28"/>
          <w:lang w:eastAsia="en-US" w:bidi="ar-SA"/>
        </w:rPr>
      </w:pPr>
      <w:r w:rsidRPr="00FC18E1">
        <w:rPr>
          <w:rFonts w:eastAsia="Times New Roman" w:cs="Calibri"/>
          <w:kern w:val="0"/>
          <w:sz w:val="28"/>
          <w:szCs w:val="28"/>
          <w:lang w:eastAsia="en-US" w:bidi="ar-SA"/>
        </w:rPr>
        <w:t xml:space="preserve">- обустройство жилых домов инженерной инфраструктурой; </w:t>
      </w:r>
    </w:p>
    <w:p w:rsidR="00FC18E1" w:rsidRPr="00FC18E1" w:rsidRDefault="00FC18E1" w:rsidP="00FC18E1">
      <w:pPr>
        <w:suppressAutoHyphens w:val="0"/>
        <w:spacing w:after="200" w:line="276" w:lineRule="auto"/>
        <w:ind w:left="720"/>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xml:space="preserve">- ликвидация ветхого, аварийного фонда;        </w:t>
      </w:r>
    </w:p>
    <w:p w:rsidR="00FC18E1" w:rsidRPr="00FC18E1" w:rsidRDefault="00FC18E1" w:rsidP="00FC18E1">
      <w:pPr>
        <w:widowControl w:val="0"/>
        <w:suppressAutoHyphens w:val="0"/>
        <w:spacing w:after="200" w:line="276" w:lineRule="auto"/>
        <w:ind w:left="720"/>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xml:space="preserve">- 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w:t>
      </w:r>
      <w:r w:rsidRPr="00FC18E1">
        <w:rPr>
          <w:rFonts w:eastAsia="Times New Roman" w:cs="Times New Roman"/>
          <w:kern w:val="0"/>
          <w:sz w:val="28"/>
          <w:szCs w:val="28"/>
          <w:lang w:eastAsia="en-US" w:bidi="ar-SA"/>
        </w:rPr>
        <w:lastRenderedPageBreak/>
        <w:t>предоставления участков и их застройку.</w:t>
      </w:r>
    </w:p>
    <w:p w:rsidR="00FC18E1" w:rsidRPr="00FC18E1" w:rsidRDefault="00FC18E1" w:rsidP="00FC18E1">
      <w:pPr>
        <w:tabs>
          <w:tab w:val="left" w:pos="5745"/>
        </w:tabs>
        <w:suppressAutoHyphens w:val="0"/>
        <w:ind w:firstLine="709"/>
        <w:jc w:val="both"/>
        <w:rPr>
          <w:rFonts w:eastAsia="Times New Roman" w:cs="Calibri"/>
          <w:bCs/>
          <w:i/>
          <w:kern w:val="0"/>
          <w:sz w:val="28"/>
          <w:szCs w:val="28"/>
          <w:lang w:eastAsia="en-US" w:bidi="ar-SA"/>
        </w:rPr>
      </w:pPr>
      <w:r w:rsidRPr="00FC18E1">
        <w:rPr>
          <w:rFonts w:eastAsia="Times New Roman" w:cs="Calibri"/>
          <w:bCs/>
          <w:i/>
          <w:kern w:val="0"/>
          <w:sz w:val="28"/>
          <w:szCs w:val="28"/>
          <w:u w:val="single"/>
          <w:lang w:eastAsia="en-US" w:bidi="ar-SA"/>
        </w:rPr>
        <w:t>Основные параметры жилых зон:</w:t>
      </w:r>
      <w:r w:rsidRPr="00FC18E1">
        <w:rPr>
          <w:rFonts w:eastAsia="Times New Roman" w:cs="Calibri"/>
          <w:bCs/>
          <w:i/>
          <w:kern w:val="0"/>
          <w:sz w:val="28"/>
          <w:szCs w:val="28"/>
          <w:lang w:eastAsia="en-US" w:bidi="ar-SA"/>
        </w:rPr>
        <w:tab/>
      </w:r>
    </w:p>
    <w:p w:rsidR="00FC18E1" w:rsidRPr="00FC18E1" w:rsidRDefault="00FC18E1" w:rsidP="00FC18E1">
      <w:pPr>
        <w:suppressAutoHyphens w:val="0"/>
        <w:spacing w:after="200" w:line="276" w:lineRule="auto"/>
        <w:ind w:left="720"/>
        <w:jc w:val="both"/>
        <w:rPr>
          <w:rFonts w:eastAsia="Times New Roman" w:cs="Calibri"/>
          <w:bCs/>
          <w:i/>
          <w:kern w:val="0"/>
          <w:sz w:val="28"/>
          <w:szCs w:val="28"/>
          <w:lang w:eastAsia="en-US" w:bidi="ar-SA"/>
        </w:rPr>
      </w:pPr>
      <w:r w:rsidRPr="00FC18E1">
        <w:rPr>
          <w:rFonts w:eastAsia="Times New Roman" w:cs="Calibri"/>
          <w:bCs/>
          <w:i/>
          <w:kern w:val="0"/>
          <w:sz w:val="28"/>
          <w:szCs w:val="28"/>
          <w:lang w:eastAsia="en-US" w:bidi="ar-SA"/>
        </w:rPr>
        <w:t>Тип застройки – усадебный.</w:t>
      </w:r>
    </w:p>
    <w:p w:rsidR="00FC18E1" w:rsidRPr="00FC18E1" w:rsidRDefault="00FC18E1" w:rsidP="00FC18E1">
      <w:pPr>
        <w:suppressAutoHyphens w:val="0"/>
        <w:spacing w:after="200" w:line="276" w:lineRule="auto"/>
        <w:ind w:left="720"/>
        <w:jc w:val="both"/>
        <w:rPr>
          <w:rFonts w:eastAsia="Times New Roman" w:cs="Calibri"/>
          <w:bCs/>
          <w:i/>
          <w:kern w:val="0"/>
          <w:sz w:val="28"/>
          <w:szCs w:val="28"/>
          <w:lang w:eastAsia="en-US" w:bidi="ar-SA"/>
        </w:rPr>
      </w:pPr>
      <w:r w:rsidRPr="00FC18E1">
        <w:rPr>
          <w:rFonts w:eastAsia="Times New Roman" w:cs="Calibri"/>
          <w:bCs/>
          <w:i/>
          <w:kern w:val="0"/>
          <w:sz w:val="28"/>
          <w:szCs w:val="28"/>
          <w:lang w:eastAsia="en-US" w:bidi="ar-SA"/>
        </w:rPr>
        <w:t xml:space="preserve">Площадь участка под индивидуальную </w:t>
      </w:r>
      <w:proofErr w:type="gramStart"/>
      <w:r w:rsidRPr="00FC18E1">
        <w:rPr>
          <w:rFonts w:eastAsia="Times New Roman" w:cs="Calibri"/>
          <w:bCs/>
          <w:i/>
          <w:kern w:val="0"/>
          <w:sz w:val="28"/>
          <w:szCs w:val="28"/>
          <w:lang w:eastAsia="en-US" w:bidi="ar-SA"/>
        </w:rPr>
        <w:t>застройку  -</w:t>
      </w:r>
      <w:proofErr w:type="gramEnd"/>
      <w:r w:rsidRPr="00FC18E1">
        <w:rPr>
          <w:rFonts w:eastAsia="Times New Roman" w:cs="Calibri"/>
          <w:bCs/>
          <w:i/>
          <w:kern w:val="0"/>
          <w:sz w:val="28"/>
          <w:szCs w:val="28"/>
          <w:lang w:eastAsia="en-US" w:bidi="ar-SA"/>
        </w:rPr>
        <w:t xml:space="preserve"> 15 соток.</w:t>
      </w:r>
    </w:p>
    <w:p w:rsidR="00FC18E1" w:rsidRPr="00FC18E1" w:rsidRDefault="00FC18E1" w:rsidP="00FC18E1">
      <w:pPr>
        <w:suppressAutoHyphens w:val="0"/>
        <w:spacing w:after="200" w:line="276" w:lineRule="auto"/>
        <w:ind w:left="720"/>
        <w:jc w:val="both"/>
        <w:rPr>
          <w:rFonts w:eastAsia="Times New Roman" w:cs="Calibri"/>
          <w:bCs/>
          <w:i/>
          <w:kern w:val="0"/>
          <w:sz w:val="28"/>
          <w:szCs w:val="28"/>
          <w:lang w:eastAsia="en-US" w:bidi="ar-SA"/>
        </w:rPr>
      </w:pPr>
      <w:r w:rsidRPr="00FC18E1">
        <w:rPr>
          <w:rFonts w:eastAsia="Times New Roman" w:cs="Calibri"/>
          <w:bCs/>
          <w:i/>
          <w:kern w:val="0"/>
          <w:sz w:val="28"/>
          <w:szCs w:val="28"/>
          <w:lang w:eastAsia="en-US" w:bidi="ar-SA"/>
        </w:rPr>
        <w:t>Этажность – до 3 этажей.</w:t>
      </w:r>
    </w:p>
    <w:p w:rsidR="00FC18E1" w:rsidRPr="00FC18E1" w:rsidRDefault="00FC18E1" w:rsidP="00FC18E1">
      <w:pPr>
        <w:suppressAutoHyphens w:val="0"/>
        <w:spacing w:after="200" w:line="276" w:lineRule="auto"/>
        <w:ind w:left="720"/>
        <w:jc w:val="both"/>
        <w:rPr>
          <w:rFonts w:eastAsia="Times New Roman" w:cs="Calibri"/>
          <w:bCs/>
          <w:i/>
          <w:kern w:val="0"/>
          <w:sz w:val="28"/>
          <w:szCs w:val="28"/>
          <w:lang w:eastAsia="en-US" w:bidi="ar-SA"/>
        </w:rPr>
      </w:pPr>
      <w:r w:rsidRPr="00FC18E1">
        <w:rPr>
          <w:rFonts w:eastAsia="Times New Roman" w:cs="Calibri"/>
          <w:bCs/>
          <w:i/>
          <w:kern w:val="0"/>
          <w:sz w:val="28"/>
          <w:szCs w:val="28"/>
          <w:lang w:eastAsia="en-US" w:bidi="ar-SA"/>
        </w:rPr>
        <w:t>Плотность населения – 17 человек на 1 га (средний состав семьи 3,5 чел.).</w:t>
      </w:r>
    </w:p>
    <w:p w:rsidR="00FC18E1" w:rsidRPr="00FC18E1" w:rsidRDefault="00FC18E1" w:rsidP="00FC18E1">
      <w:pPr>
        <w:suppressAutoHyphens w:val="0"/>
        <w:spacing w:after="200" w:line="276" w:lineRule="auto"/>
        <w:jc w:val="both"/>
        <w:rPr>
          <w:rFonts w:eastAsia="Times New Roman" w:cs="Calibri"/>
          <w:bCs/>
          <w:kern w:val="0"/>
          <w:sz w:val="28"/>
          <w:szCs w:val="28"/>
          <w:lang w:eastAsia="en-US" w:bidi="ar-SA"/>
        </w:rPr>
      </w:pPr>
      <w:r w:rsidRPr="00FC18E1">
        <w:rPr>
          <w:rFonts w:eastAsia="Times New Roman" w:cs="Calibri"/>
          <w:bCs/>
          <w:kern w:val="0"/>
          <w:sz w:val="28"/>
          <w:szCs w:val="28"/>
          <w:lang w:eastAsia="en-US" w:bidi="ar-SA"/>
        </w:rPr>
        <w:t>Расстояния между жилыми зданиями, жилыми и общественными, следует принимать на основе расчетов инсоляции и освещенности в соответствии с требованиями, приведенными в СП 52.13330, а также в соответствии с требованиями глав 15-16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FC18E1" w:rsidRPr="00FC18E1" w:rsidRDefault="00FC18E1" w:rsidP="00FC18E1">
      <w:pPr>
        <w:suppressAutoHyphens w:val="0"/>
        <w:spacing w:after="200" w:line="276" w:lineRule="auto"/>
        <w:jc w:val="both"/>
        <w:rPr>
          <w:rFonts w:eastAsia="Times New Roman" w:cs="Calibri"/>
          <w:bCs/>
          <w:kern w:val="0"/>
          <w:sz w:val="28"/>
          <w:szCs w:val="28"/>
          <w:lang w:eastAsia="en-US" w:bidi="ar-SA"/>
        </w:rPr>
      </w:pPr>
      <w:r w:rsidRPr="00FC18E1">
        <w:rPr>
          <w:rFonts w:eastAsia="Times New Roman" w:cs="Calibri"/>
          <w:bCs/>
          <w:kern w:val="0"/>
          <w:sz w:val="28"/>
          <w:szCs w:val="28"/>
          <w:lang w:eastAsia="en-US" w:bidi="ar-SA"/>
        </w:rPr>
        <w:t xml:space="preserve">Бытовые разрывы между длинными сторонами жилых зданий высотой 2-3 этажа следует принимать не менее 15 м; между длинными сторонами и торцами этих же зданий с окнами из жилых комнат – не менее 10 м.  </w:t>
      </w:r>
    </w:p>
    <w:p w:rsidR="00FC18E1" w:rsidRPr="00FC18E1" w:rsidRDefault="00FC18E1" w:rsidP="00FC18E1">
      <w:pPr>
        <w:suppressAutoHyphens w:val="0"/>
        <w:spacing w:after="200" w:line="276" w:lineRule="auto"/>
        <w:jc w:val="both"/>
        <w:rPr>
          <w:rFonts w:eastAsia="Times New Roman" w:cs="Calibri"/>
          <w:bCs/>
          <w:kern w:val="0"/>
          <w:sz w:val="28"/>
          <w:szCs w:val="28"/>
          <w:lang w:eastAsia="en-US" w:bidi="ar-SA"/>
        </w:rPr>
      </w:pPr>
      <w:r w:rsidRPr="00FC18E1">
        <w:rPr>
          <w:rFonts w:eastAsia="Times New Roman" w:cs="Calibri"/>
          <w:bCs/>
          <w:kern w:val="0"/>
          <w:sz w:val="28"/>
          <w:szCs w:val="28"/>
          <w:lang w:eastAsia="en-US" w:bidi="ar-SA"/>
        </w:rPr>
        <w:t xml:space="preserve">В районах усадебной и садово-дачной застройки расстояния от окон жилых помещений до стен дома и хозяйственных построек, расположенных на соседних участках, должны быть не менее 6 м, а расстояния до сарая для содержания скота и птицы – 10 м. Расстояние до границы участка должно быть от стены жилого дома 3 м., от хозяйственных построек – 1 м. </w:t>
      </w:r>
    </w:p>
    <w:p w:rsidR="00FC18E1" w:rsidRPr="00FC18E1" w:rsidRDefault="00FC18E1" w:rsidP="00FC18E1">
      <w:pPr>
        <w:suppressAutoHyphens w:val="0"/>
        <w:spacing w:after="200" w:line="276" w:lineRule="auto"/>
        <w:jc w:val="both"/>
        <w:rPr>
          <w:rFonts w:eastAsia="Times New Roman" w:cs="Calibri"/>
          <w:bCs/>
          <w:kern w:val="0"/>
          <w:sz w:val="28"/>
          <w:szCs w:val="28"/>
          <w:lang w:eastAsia="en-US" w:bidi="ar-SA"/>
        </w:rPr>
      </w:pPr>
      <w:r w:rsidRPr="00FC18E1">
        <w:rPr>
          <w:rFonts w:eastAsia="Times New Roman" w:cs="Calibri"/>
          <w:bCs/>
          <w:kern w:val="0"/>
          <w:sz w:val="28"/>
          <w:szCs w:val="28"/>
          <w:lang w:eastAsia="en-US" w:bidi="ar-SA"/>
        </w:rPr>
        <w:t xml:space="preserve">Допускается блокировка жилых домов, а также хозяйственных построек на смежных приусадебных земельных участках по взаимному согласию домовладельцев с учетом противопожарных требований. Указанные нормы распространяются и на пристраиваемые к существующим жилым домам хозяйственные постройки. </w:t>
      </w:r>
    </w:p>
    <w:p w:rsidR="00FC18E1" w:rsidRPr="00FC18E1" w:rsidRDefault="00FC18E1" w:rsidP="00FC18E1">
      <w:pPr>
        <w:suppressAutoHyphens w:val="0"/>
        <w:spacing w:after="200" w:line="276" w:lineRule="auto"/>
        <w:jc w:val="both"/>
        <w:rPr>
          <w:rFonts w:ascii="Calibri" w:eastAsia="Times New Roman" w:hAnsi="Calibri" w:cs="Calibri"/>
          <w:kern w:val="0"/>
          <w:sz w:val="28"/>
          <w:szCs w:val="28"/>
          <w:lang w:eastAsia="en-US" w:bidi="ar-SA"/>
        </w:rPr>
      </w:pPr>
      <w:r w:rsidRPr="00FC18E1">
        <w:rPr>
          <w:rFonts w:eastAsia="Times New Roman" w:cs="Calibri"/>
          <w:bCs/>
          <w:kern w:val="0"/>
          <w:sz w:val="28"/>
          <w:szCs w:val="28"/>
          <w:lang w:eastAsia="en-US" w:bidi="ar-SA"/>
        </w:rPr>
        <w:t xml:space="preserve">Размещаемые в пределах жилой зоны группы сараев должны содержать не более 30 блоков каждая. Сараи для скота и птицы следует предусматривать на расстоянии от окон жилых помещений дома не менее, м: одиночные или двойные - 10, до 8 блоков - 25, свыше 8 до 30 блоков - 50. Площадь застройки </w:t>
      </w:r>
      <w:r w:rsidRPr="00FC18E1">
        <w:rPr>
          <w:rFonts w:eastAsia="Times New Roman" w:cs="Calibri"/>
          <w:bCs/>
          <w:kern w:val="0"/>
          <w:sz w:val="28"/>
          <w:szCs w:val="28"/>
          <w:lang w:eastAsia="en-US" w:bidi="ar-SA"/>
        </w:rPr>
        <w:lastRenderedPageBreak/>
        <w:t xml:space="preserve">сблокированных сараев не должна превышать 800 </w:t>
      </w:r>
      <w:proofErr w:type="spellStart"/>
      <w:r w:rsidRPr="00FC18E1">
        <w:rPr>
          <w:rFonts w:eastAsia="Times New Roman" w:cs="Calibri"/>
          <w:bCs/>
          <w:kern w:val="0"/>
          <w:sz w:val="28"/>
          <w:szCs w:val="28"/>
          <w:lang w:eastAsia="en-US" w:bidi="ar-SA"/>
        </w:rPr>
        <w:t>кв.м</w:t>
      </w:r>
      <w:proofErr w:type="spellEnd"/>
      <w:r w:rsidRPr="00FC18E1">
        <w:rPr>
          <w:rFonts w:eastAsia="Times New Roman" w:cs="Calibri"/>
          <w:bCs/>
          <w:kern w:val="0"/>
          <w:sz w:val="28"/>
          <w:szCs w:val="28"/>
          <w:lang w:eastAsia="en-US" w:bidi="ar-SA"/>
        </w:rPr>
        <w:t>. Расстояние от сараев для скота и птицы до шахтных колодцев должно быть не менее 20 м.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r w:rsidRPr="00FC18E1">
        <w:rPr>
          <w:rFonts w:ascii="Calibri" w:eastAsia="Times New Roman" w:hAnsi="Calibri" w:cs="Calibri"/>
          <w:kern w:val="0"/>
          <w:sz w:val="28"/>
          <w:szCs w:val="28"/>
          <w:lang w:eastAsia="en-US" w:bidi="ar-SA"/>
        </w:rPr>
        <w:t xml:space="preserve"> </w:t>
      </w:r>
    </w:p>
    <w:p w:rsidR="00FC18E1" w:rsidRPr="00FC18E1" w:rsidRDefault="00FC18E1" w:rsidP="00FC18E1">
      <w:pPr>
        <w:suppressAutoHyphens w:val="0"/>
        <w:spacing w:after="200" w:line="276" w:lineRule="auto"/>
        <w:jc w:val="both"/>
        <w:rPr>
          <w:rFonts w:ascii="Calibri" w:eastAsia="Times New Roman" w:hAnsi="Calibri" w:cs="Calibri"/>
          <w:kern w:val="0"/>
          <w:sz w:val="28"/>
          <w:szCs w:val="28"/>
          <w:lang w:eastAsia="en-US" w:bidi="ar-SA"/>
        </w:rPr>
      </w:pPr>
      <w:r w:rsidRPr="00FC18E1">
        <w:rPr>
          <w:rFonts w:eastAsia="Times New Roman" w:cs="Calibri"/>
          <w:bCs/>
          <w:kern w:val="0"/>
          <w:sz w:val="28"/>
          <w:szCs w:val="28"/>
          <w:lang w:eastAsia="en-US" w:bidi="ar-SA"/>
        </w:rPr>
        <w:t>Предельные значения коэффициентов застройки и коэффициентов плотности застройки территории жилых зон принимается согласно правил землепользования и застройки.</w:t>
      </w:r>
      <w:r w:rsidRPr="00FC18E1">
        <w:rPr>
          <w:rFonts w:ascii="Calibri" w:eastAsia="Times New Roman" w:hAnsi="Calibri" w:cs="Calibri"/>
          <w:kern w:val="0"/>
          <w:sz w:val="28"/>
          <w:szCs w:val="28"/>
          <w:lang w:eastAsia="en-US" w:bidi="ar-SA"/>
        </w:rPr>
        <w:t xml:space="preserve"> </w:t>
      </w:r>
    </w:p>
    <w:p w:rsidR="00FC18E1" w:rsidRPr="00FC18E1" w:rsidRDefault="00FC18E1" w:rsidP="00FC18E1">
      <w:pPr>
        <w:widowControl w:val="0"/>
        <w:suppressAutoHyphens w:val="0"/>
        <w:spacing w:after="200" w:line="276" w:lineRule="auto"/>
        <w:ind w:left="720"/>
        <w:jc w:val="both"/>
        <w:rPr>
          <w:rFonts w:eastAsia="Times New Roman" w:cs="Calibri"/>
          <w:kern w:val="0"/>
          <w:sz w:val="28"/>
          <w:szCs w:val="28"/>
          <w:lang w:eastAsia="en-US" w:bidi="ar-SA"/>
        </w:rPr>
      </w:pPr>
    </w:p>
    <w:p w:rsidR="00FC18E1" w:rsidRPr="00FC18E1" w:rsidRDefault="00FC18E1" w:rsidP="00FC18E1">
      <w:pPr>
        <w:suppressAutoHyphens w:val="0"/>
        <w:spacing w:after="200" w:line="276" w:lineRule="auto"/>
        <w:jc w:val="both"/>
        <w:rPr>
          <w:rFonts w:cs="Times New Roman"/>
          <w:b/>
          <w:bCs/>
          <w:i/>
          <w:color w:val="000000"/>
          <w:sz w:val="28"/>
          <w:szCs w:val="28"/>
          <w:u w:val="single"/>
          <w:lang w:eastAsia="en-US" w:bidi="en-US"/>
        </w:rPr>
      </w:pPr>
      <w:r w:rsidRPr="00FC18E1">
        <w:rPr>
          <w:rFonts w:cs="Times New Roman"/>
          <w:b/>
          <w:bCs/>
          <w:i/>
          <w:color w:val="000000"/>
          <w:sz w:val="28"/>
          <w:szCs w:val="28"/>
          <w:u w:val="single"/>
          <w:lang w:eastAsia="en-US" w:bidi="en-US"/>
        </w:rPr>
        <w:t>Общественно-деловая, рекреационная зоны. Развитие системы центров.</w:t>
      </w:r>
    </w:p>
    <w:p w:rsidR="00FC18E1" w:rsidRPr="00FC18E1" w:rsidRDefault="00FC18E1" w:rsidP="00FC18E1">
      <w:pPr>
        <w:suppressAutoHyphens w:val="0"/>
        <w:spacing w:after="200" w:line="276" w:lineRule="auto"/>
        <w:jc w:val="both"/>
        <w:rPr>
          <w:rFonts w:eastAsia="Times New Roman" w:cs="Times New Roman"/>
          <w:bCs/>
          <w:kern w:val="0"/>
          <w:sz w:val="28"/>
          <w:szCs w:val="28"/>
          <w:lang w:eastAsia="en-US" w:bidi="ar-SA"/>
        </w:rPr>
      </w:pPr>
      <w:r w:rsidRPr="00FC18E1">
        <w:rPr>
          <w:rFonts w:eastAsia="Times New Roman" w:cs="Times New Roman"/>
          <w:b/>
          <w:bCs/>
          <w:kern w:val="0"/>
          <w:sz w:val="28"/>
          <w:szCs w:val="28"/>
          <w:u w:val="single"/>
          <w:lang w:eastAsia="en-US" w:bidi="ar-SA"/>
        </w:rPr>
        <w:t>Общественно-деловые зоны</w:t>
      </w:r>
      <w:r w:rsidRPr="00FC18E1">
        <w:rPr>
          <w:rFonts w:eastAsia="Times New Roman" w:cs="Times New Roman"/>
          <w:bCs/>
          <w:kern w:val="0"/>
          <w:sz w:val="28"/>
          <w:szCs w:val="28"/>
          <w:lang w:eastAsia="en-US" w:bidi="ar-SA"/>
        </w:rPr>
        <w:t xml:space="preserve">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автотранспорта, объектов делового, финансового назначения, иных объектов, связанных с обеспечением жизнедеятельности граждан. В перечень объектов недвижимости, разрешенных к размещению в общественно-деловых зонах, могут включаться жилые дома, гостиницы, подземные гаражи.</w:t>
      </w:r>
    </w:p>
    <w:p w:rsidR="00FC18E1" w:rsidRPr="00FC18E1" w:rsidRDefault="00FC18E1" w:rsidP="00FC18E1">
      <w:pPr>
        <w:suppressAutoHyphens w:val="0"/>
        <w:spacing w:after="200" w:line="276" w:lineRule="auto"/>
        <w:jc w:val="both"/>
        <w:rPr>
          <w:rFonts w:eastAsia="Times New Roman" w:cs="Times New Roman"/>
          <w:bCs/>
          <w:kern w:val="0"/>
          <w:sz w:val="28"/>
          <w:szCs w:val="28"/>
          <w:lang w:eastAsia="en-US" w:bidi="ar-SA"/>
        </w:rPr>
      </w:pPr>
      <w:r w:rsidRPr="00FC18E1">
        <w:rPr>
          <w:rFonts w:eastAsia="Times New Roman" w:cs="Times New Roman"/>
          <w:bCs/>
          <w:kern w:val="0"/>
          <w:sz w:val="28"/>
          <w:szCs w:val="28"/>
          <w:lang w:eastAsia="en-US" w:bidi="ar-SA"/>
        </w:rPr>
        <w:t xml:space="preserve">Общественно-деловые зоны формируются как центры деловой, финансовой и общественной активности в центральной части села, на территориях, прилегающих к главным улицам и объектам массового посещения. </w:t>
      </w:r>
    </w:p>
    <w:p w:rsidR="00FC18E1" w:rsidRPr="00FC18E1" w:rsidRDefault="00FC18E1" w:rsidP="00FC18E1">
      <w:pPr>
        <w:suppressAutoHyphens w:val="0"/>
        <w:spacing w:after="200" w:line="276" w:lineRule="auto"/>
        <w:jc w:val="both"/>
        <w:rPr>
          <w:rFonts w:eastAsia="Times New Roman" w:cs="Times New Roman"/>
          <w:bCs/>
          <w:kern w:val="0"/>
          <w:sz w:val="28"/>
          <w:szCs w:val="28"/>
          <w:lang w:eastAsia="en-US" w:bidi="ar-SA"/>
        </w:rPr>
      </w:pPr>
      <w:r w:rsidRPr="00FC18E1">
        <w:rPr>
          <w:rFonts w:eastAsia="Times New Roman" w:cs="Times New Roman"/>
          <w:bCs/>
          <w:kern w:val="0"/>
          <w:sz w:val="28"/>
          <w:szCs w:val="28"/>
          <w:lang w:eastAsia="en-US" w:bidi="ar-SA"/>
        </w:rPr>
        <w:t xml:space="preserve">Общественно-деловые зоны запланированы </w:t>
      </w:r>
      <w:r w:rsidRPr="00FC18E1">
        <w:rPr>
          <w:rFonts w:eastAsia="Times New Roman" w:cs="Calibri"/>
          <w:bCs/>
          <w:kern w:val="0"/>
          <w:sz w:val="28"/>
          <w:szCs w:val="28"/>
          <w:lang w:eastAsia="en-US" w:bidi="ar-SA"/>
        </w:rPr>
        <w:t>в привязке к сложившимся центрам, с учётом размещения в них расчётного количества основных объектов соцкультбыта.</w:t>
      </w:r>
    </w:p>
    <w:p w:rsidR="00FC18E1" w:rsidRPr="00FC18E1" w:rsidRDefault="00FC18E1" w:rsidP="00FC18E1">
      <w:pPr>
        <w:suppressAutoHyphens w:val="0"/>
        <w:spacing w:after="200" w:line="276" w:lineRule="auto"/>
        <w:ind w:left="720"/>
        <w:jc w:val="both"/>
        <w:rPr>
          <w:rFonts w:eastAsia="Times New Roman" w:cs="Times New Roman"/>
          <w:bCs/>
          <w:kern w:val="0"/>
          <w:sz w:val="28"/>
          <w:szCs w:val="28"/>
          <w:lang w:eastAsia="en-US" w:bidi="ar-SA"/>
        </w:rPr>
      </w:pPr>
    </w:p>
    <w:p w:rsidR="00FC18E1" w:rsidRPr="00FC18E1" w:rsidRDefault="00FC18E1" w:rsidP="00FC18E1">
      <w:pPr>
        <w:suppressAutoHyphens w:val="0"/>
        <w:spacing w:after="200" w:line="276" w:lineRule="auto"/>
        <w:jc w:val="both"/>
        <w:rPr>
          <w:rFonts w:eastAsia="Times New Roman" w:cs="Calibri"/>
          <w:bCs/>
          <w:i/>
          <w:kern w:val="0"/>
          <w:sz w:val="28"/>
          <w:szCs w:val="28"/>
          <w:u w:val="single"/>
          <w:lang w:eastAsia="en-US" w:bidi="ar-SA"/>
        </w:rPr>
      </w:pPr>
      <w:r w:rsidRPr="00FC18E1">
        <w:rPr>
          <w:rFonts w:eastAsia="Times New Roman" w:cs="Calibri"/>
          <w:bCs/>
          <w:i/>
          <w:kern w:val="0"/>
          <w:sz w:val="28"/>
          <w:szCs w:val="28"/>
          <w:u w:val="single"/>
          <w:lang w:eastAsia="en-US" w:bidi="ar-SA"/>
        </w:rPr>
        <w:t>Параметры застройки общественно-деловых зон</w:t>
      </w:r>
    </w:p>
    <w:p w:rsidR="00FC18E1" w:rsidRPr="00FC18E1" w:rsidRDefault="00FC18E1" w:rsidP="00FC18E1">
      <w:pPr>
        <w:suppressAutoHyphens w:val="0"/>
        <w:spacing w:after="200" w:line="276" w:lineRule="auto"/>
        <w:jc w:val="both"/>
        <w:rPr>
          <w:rFonts w:eastAsia="Times New Roman" w:cs="Calibri"/>
          <w:b/>
          <w:bCs/>
          <w:i/>
          <w:kern w:val="0"/>
          <w:sz w:val="28"/>
          <w:szCs w:val="28"/>
          <w:u w:val="single"/>
          <w:lang w:eastAsia="en-US" w:bidi="ar-SA"/>
        </w:rPr>
      </w:pPr>
      <w:r w:rsidRPr="00FC18E1">
        <w:rPr>
          <w:rFonts w:eastAsia="Times New Roman" w:cs="Calibri"/>
          <w:bCs/>
          <w:kern w:val="0"/>
          <w:sz w:val="28"/>
          <w:szCs w:val="28"/>
          <w:lang w:eastAsia="en-US" w:bidi="ar-SA"/>
        </w:rPr>
        <w:t>Предельные значения коэффициентов застройки и коэффициентов плотности застройки территории общественно-деловых зон принимается согласно правил землепользования и застройки.</w:t>
      </w:r>
      <w:r w:rsidRPr="00FC18E1">
        <w:rPr>
          <w:rFonts w:ascii="Calibri" w:eastAsia="Times New Roman" w:hAnsi="Calibri" w:cs="Calibri"/>
          <w:kern w:val="0"/>
          <w:sz w:val="22"/>
          <w:szCs w:val="22"/>
          <w:lang w:eastAsia="en-US" w:bidi="ar-SA"/>
        </w:rPr>
        <w:t xml:space="preserve"> </w:t>
      </w:r>
    </w:p>
    <w:p w:rsidR="00FC18E1" w:rsidRPr="00FC18E1" w:rsidRDefault="00FC18E1" w:rsidP="00FC18E1">
      <w:pPr>
        <w:suppressAutoHyphens w:val="0"/>
        <w:spacing w:after="200" w:line="276" w:lineRule="auto"/>
        <w:jc w:val="both"/>
        <w:rPr>
          <w:rFonts w:eastAsia="Times New Roman" w:cs="Calibri"/>
          <w:kern w:val="0"/>
          <w:sz w:val="28"/>
          <w:lang w:eastAsia="en-US" w:bidi="ar-SA"/>
        </w:rPr>
      </w:pPr>
      <w:r w:rsidRPr="00FC18E1">
        <w:rPr>
          <w:rFonts w:eastAsia="Times New Roman" w:cs="Calibri"/>
          <w:kern w:val="0"/>
          <w:sz w:val="28"/>
          <w:lang w:eastAsia="en-US" w:bidi="ar-SA"/>
        </w:rPr>
        <w:lastRenderedPageBreak/>
        <w:t>Предельные значения параметров земельных участков и разрешенного строительства в общественно-деловых зонах устанавливаются посредством подготовки проектов планировки территории.</w:t>
      </w:r>
    </w:p>
    <w:p w:rsidR="00FC18E1" w:rsidRPr="00FC18E1" w:rsidRDefault="00FC18E1" w:rsidP="00FC18E1">
      <w:pPr>
        <w:suppressAutoHyphens w:val="0"/>
        <w:spacing w:after="200" w:line="276" w:lineRule="auto"/>
        <w:ind w:left="720"/>
        <w:jc w:val="both"/>
        <w:rPr>
          <w:rFonts w:eastAsia="Times New Roman" w:cs="Calibri"/>
          <w:bCs/>
          <w:kern w:val="0"/>
          <w:sz w:val="28"/>
          <w:szCs w:val="28"/>
          <w:lang w:eastAsia="en-US" w:bidi="ar-SA"/>
        </w:rPr>
      </w:pPr>
    </w:p>
    <w:p w:rsidR="00FC18E1" w:rsidRPr="00FC18E1" w:rsidRDefault="00FC18E1" w:rsidP="00FC18E1">
      <w:pPr>
        <w:suppressAutoHyphens w:val="0"/>
        <w:spacing w:after="200" w:line="276" w:lineRule="auto"/>
        <w:jc w:val="both"/>
        <w:rPr>
          <w:rFonts w:eastAsia="Times New Roman" w:cs="Calibri"/>
          <w:bCs/>
          <w:kern w:val="0"/>
          <w:sz w:val="28"/>
          <w:szCs w:val="28"/>
          <w:lang w:eastAsia="en-US" w:bidi="ar-SA"/>
        </w:rPr>
      </w:pPr>
      <w:r w:rsidRPr="00FC18E1">
        <w:rPr>
          <w:rFonts w:eastAsia="Times New Roman" w:cs="Calibri"/>
          <w:b/>
          <w:bCs/>
          <w:kern w:val="0"/>
          <w:sz w:val="28"/>
          <w:szCs w:val="28"/>
          <w:u w:val="single"/>
          <w:lang w:eastAsia="en-US" w:bidi="ar-SA"/>
        </w:rPr>
        <w:t>Рекреационные зоны</w:t>
      </w:r>
      <w:r w:rsidRPr="00FC18E1">
        <w:rPr>
          <w:rFonts w:eastAsia="Times New Roman" w:cs="Calibri"/>
          <w:b/>
          <w:bCs/>
          <w:kern w:val="0"/>
          <w:sz w:val="28"/>
          <w:szCs w:val="28"/>
          <w:lang w:eastAsia="en-US" w:bidi="ar-SA"/>
        </w:rPr>
        <w:t xml:space="preserve"> в</w:t>
      </w:r>
      <w:r w:rsidRPr="00FC18E1">
        <w:rPr>
          <w:rFonts w:eastAsia="Times New Roman" w:cs="Calibri"/>
          <w:bCs/>
          <w:kern w:val="0"/>
          <w:sz w:val="28"/>
          <w:szCs w:val="28"/>
          <w:lang w:eastAsia="en-US" w:bidi="ar-SA"/>
        </w:rPr>
        <w:t>ключают в себя парки, скверы, бульвары.</w:t>
      </w:r>
    </w:p>
    <w:p w:rsidR="00FC18E1" w:rsidRPr="00FC18E1" w:rsidRDefault="00FC18E1" w:rsidP="00FC18E1">
      <w:pPr>
        <w:suppressAutoHyphens w:val="0"/>
        <w:spacing w:after="200" w:line="276" w:lineRule="auto"/>
        <w:jc w:val="both"/>
        <w:rPr>
          <w:rFonts w:eastAsia="Times New Roman" w:cs="Calibri"/>
          <w:bCs/>
          <w:kern w:val="0"/>
          <w:sz w:val="28"/>
          <w:szCs w:val="28"/>
          <w:lang w:eastAsia="en-US" w:bidi="ar-SA"/>
        </w:rPr>
      </w:pPr>
      <w:r w:rsidRPr="00FC18E1">
        <w:rPr>
          <w:rFonts w:eastAsia="Times New Roman" w:cs="Calibri"/>
          <w:bCs/>
          <w:kern w:val="0"/>
          <w:sz w:val="28"/>
          <w:szCs w:val="28"/>
          <w:lang w:eastAsia="en-US" w:bidi="ar-SA"/>
        </w:rPr>
        <w:t>В состав зон рекреационного назначения могут включаться зоны в границах территорий, занятых лесами, скверами, парками, садами, прудами, озерами, водохранилищами, пляжами, также в границах иных территорий, используемых и предназначенных для отдыха, туризма, занятий физической культурой и спортом.</w:t>
      </w:r>
    </w:p>
    <w:p w:rsidR="00FC18E1" w:rsidRPr="00FC18E1" w:rsidRDefault="00FC18E1" w:rsidP="00FC18E1">
      <w:pPr>
        <w:suppressAutoHyphens w:val="0"/>
        <w:spacing w:after="200" w:line="276" w:lineRule="auto"/>
        <w:jc w:val="both"/>
        <w:rPr>
          <w:rFonts w:eastAsia="Times New Roman" w:cs="Calibri"/>
          <w:bCs/>
          <w:kern w:val="0"/>
          <w:sz w:val="28"/>
          <w:szCs w:val="28"/>
          <w:lang w:eastAsia="en-US" w:bidi="ar-SA"/>
        </w:rPr>
      </w:pPr>
      <w:r w:rsidRPr="00FC18E1">
        <w:rPr>
          <w:rFonts w:eastAsia="Times New Roman" w:cs="Calibri"/>
          <w:bCs/>
          <w:kern w:val="0"/>
          <w:sz w:val="28"/>
          <w:szCs w:val="28"/>
          <w:lang w:eastAsia="en-US" w:bidi="ar-SA"/>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FC18E1" w:rsidRPr="00FC18E1" w:rsidRDefault="00FC18E1" w:rsidP="00FC18E1">
      <w:pPr>
        <w:suppressAutoHyphens w:val="0"/>
        <w:spacing w:after="200" w:line="276" w:lineRule="auto"/>
        <w:jc w:val="both"/>
        <w:rPr>
          <w:rFonts w:eastAsia="Times New Roman" w:cs="Calibri"/>
          <w:bCs/>
          <w:kern w:val="0"/>
          <w:sz w:val="28"/>
          <w:szCs w:val="28"/>
          <w:lang w:eastAsia="en-US" w:bidi="ar-SA"/>
        </w:rPr>
      </w:pPr>
      <w:r w:rsidRPr="00FC18E1">
        <w:rPr>
          <w:rFonts w:eastAsia="Times New Roman" w:cs="Calibri"/>
          <w:bCs/>
          <w:kern w:val="0"/>
          <w:sz w:val="28"/>
          <w:szCs w:val="28"/>
          <w:lang w:eastAsia="en-US" w:bidi="ar-SA"/>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FC18E1" w:rsidRPr="00FC18E1" w:rsidRDefault="00FC18E1" w:rsidP="00FC18E1">
      <w:pPr>
        <w:suppressAutoHyphens w:val="0"/>
        <w:spacing w:after="200" w:line="276" w:lineRule="auto"/>
        <w:jc w:val="both"/>
        <w:rPr>
          <w:rFonts w:eastAsia="Times New Roman" w:cs="Calibri"/>
          <w:bCs/>
          <w:kern w:val="0"/>
          <w:sz w:val="28"/>
          <w:szCs w:val="28"/>
          <w:lang w:eastAsia="en-US" w:bidi="ar-SA"/>
        </w:rPr>
      </w:pPr>
      <w:r w:rsidRPr="00FC18E1">
        <w:rPr>
          <w:rFonts w:eastAsia="Times New Roman" w:cs="Calibri"/>
          <w:bCs/>
          <w:kern w:val="0"/>
          <w:sz w:val="28"/>
          <w:szCs w:val="28"/>
          <w:lang w:eastAsia="en-US" w:bidi="ar-SA"/>
        </w:rPr>
        <w:t>При размещении скверов и садов следует максимально сохранять участки с существующими насаждениями и водоемами.</w:t>
      </w:r>
    </w:p>
    <w:p w:rsidR="00FC18E1" w:rsidRPr="00FC18E1" w:rsidRDefault="00FC18E1" w:rsidP="00FC18E1">
      <w:pPr>
        <w:widowControl w:val="0"/>
        <w:suppressAutoHyphens w:val="0"/>
        <w:spacing w:after="200" w:line="276" w:lineRule="auto"/>
        <w:jc w:val="both"/>
        <w:rPr>
          <w:rFonts w:ascii="Calibri" w:eastAsia="Times New Roman" w:hAnsi="Calibri" w:cs="Calibri"/>
          <w:kern w:val="0"/>
          <w:sz w:val="28"/>
          <w:szCs w:val="28"/>
          <w:lang w:eastAsia="en-US" w:bidi="ar-SA"/>
        </w:rPr>
      </w:pPr>
      <w:r w:rsidRPr="00FC18E1">
        <w:rPr>
          <w:rFonts w:eastAsia="Times New Roman" w:cs="Calibri"/>
          <w:bCs/>
          <w:kern w:val="0"/>
          <w:sz w:val="28"/>
          <w:szCs w:val="28"/>
          <w:lang w:eastAsia="en-US" w:bidi="ar-SA"/>
        </w:rPr>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FC18E1" w:rsidRPr="00FC18E1" w:rsidRDefault="00FC18E1" w:rsidP="00FC18E1">
      <w:pPr>
        <w:widowControl w:val="0"/>
        <w:suppressAutoHyphens w:val="0"/>
        <w:spacing w:after="200" w:line="276" w:lineRule="auto"/>
        <w:jc w:val="both"/>
        <w:rPr>
          <w:rFonts w:ascii="Calibri" w:eastAsia="Times New Roman" w:hAnsi="Calibri" w:cs="Calibri"/>
          <w:kern w:val="0"/>
          <w:sz w:val="28"/>
          <w:szCs w:val="28"/>
          <w:lang w:eastAsia="en-US" w:bidi="ar-SA"/>
        </w:rPr>
      </w:pPr>
      <w:r w:rsidRPr="00FC18E1">
        <w:rPr>
          <w:rFonts w:eastAsia="Times New Roman" w:cs="Calibri"/>
          <w:bCs/>
          <w:kern w:val="0"/>
          <w:sz w:val="28"/>
          <w:szCs w:val="28"/>
          <w:lang w:eastAsia="en-US" w:bidi="ar-SA"/>
        </w:rPr>
        <w:t xml:space="preserve">За границами населенных пунктов </w:t>
      </w:r>
      <w:r w:rsidRPr="00FC18E1">
        <w:rPr>
          <w:rFonts w:eastAsia="Times New Roman" w:cs="Calibri"/>
          <w:kern w:val="0"/>
          <w:sz w:val="28"/>
          <w:szCs w:val="28"/>
          <w:lang w:eastAsia="en-US" w:bidi="ar-SA"/>
        </w:rPr>
        <w:t xml:space="preserve">к зонам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FC18E1">
        <w:rPr>
          <w:rFonts w:eastAsia="Times New Roman" w:cs="Calibri"/>
          <w:kern w:val="0"/>
          <w:sz w:val="28"/>
          <w:szCs w:val="28"/>
          <w:lang w:eastAsia="en-US" w:bidi="ar-SA"/>
        </w:rPr>
        <w:t>микрозаповедники</w:t>
      </w:r>
      <w:proofErr w:type="spellEnd"/>
      <w:r w:rsidRPr="00FC18E1">
        <w:rPr>
          <w:rFonts w:eastAsia="Times New Roman" w:cs="Calibri"/>
          <w:kern w:val="0"/>
          <w:sz w:val="28"/>
          <w:szCs w:val="28"/>
          <w:lang w:eastAsia="en-US" w:bidi="ar-SA"/>
        </w:rPr>
        <w:t xml:space="preserve"> и другие объекты.</w:t>
      </w:r>
    </w:p>
    <w:p w:rsidR="00FC18E1" w:rsidRPr="00FC18E1" w:rsidRDefault="00FC18E1" w:rsidP="00FC18E1">
      <w:pPr>
        <w:widowControl w:val="0"/>
        <w:suppressAutoHyphens w:val="0"/>
        <w:autoSpaceDE w:val="0"/>
        <w:autoSpaceDN w:val="0"/>
        <w:adjustRightInd w:val="0"/>
        <w:ind w:firstLine="709"/>
        <w:jc w:val="both"/>
        <w:rPr>
          <w:rFonts w:eastAsia="Times New Roman" w:cs="Calibri"/>
          <w:kern w:val="0"/>
          <w:sz w:val="28"/>
          <w:szCs w:val="28"/>
          <w:lang w:eastAsia="en-US" w:bidi="ar-SA"/>
        </w:rPr>
      </w:pPr>
      <w:r w:rsidRPr="00FC18E1">
        <w:rPr>
          <w:rFonts w:eastAsia="Times New Roman" w:cs="Calibri"/>
          <w:kern w:val="0"/>
          <w:sz w:val="28"/>
          <w:szCs w:val="28"/>
          <w:lang w:eastAsia="en-US" w:bidi="ar-SA"/>
        </w:rPr>
        <w:lastRenderedPageBreak/>
        <w:t>В состав зон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FC18E1" w:rsidRPr="00FC18E1" w:rsidRDefault="00FC18E1" w:rsidP="00FC18E1">
      <w:pPr>
        <w:widowControl w:val="0"/>
        <w:suppressAutoHyphens w:val="0"/>
        <w:autoSpaceDE w:val="0"/>
        <w:autoSpaceDN w:val="0"/>
        <w:adjustRightInd w:val="0"/>
        <w:ind w:firstLine="709"/>
        <w:jc w:val="both"/>
        <w:rPr>
          <w:rFonts w:eastAsia="Times New Roman" w:cs="Calibri"/>
          <w:kern w:val="0"/>
          <w:sz w:val="28"/>
          <w:szCs w:val="28"/>
          <w:lang w:eastAsia="en-US" w:bidi="ar-SA"/>
        </w:rPr>
      </w:pPr>
      <w:r w:rsidRPr="00FC18E1">
        <w:rPr>
          <w:rFonts w:eastAsia="Times New Roman" w:cs="Calibri"/>
          <w:kern w:val="0"/>
          <w:sz w:val="28"/>
          <w:szCs w:val="28"/>
          <w:lang w:eastAsia="en-US" w:bidi="ar-SA"/>
        </w:rPr>
        <w:t>На землях рекреационного назначения запрещается деятельность, не соответствующая их целевому назначению.</w:t>
      </w:r>
    </w:p>
    <w:p w:rsidR="00FC18E1" w:rsidRPr="00FC18E1" w:rsidRDefault="00FC18E1" w:rsidP="00FC18E1">
      <w:pPr>
        <w:suppressAutoHyphens w:val="0"/>
        <w:spacing w:after="200" w:line="276" w:lineRule="auto"/>
        <w:jc w:val="both"/>
        <w:rPr>
          <w:rFonts w:eastAsia="Times New Roman" w:cs="Times New Roman"/>
          <w:bCs/>
          <w:kern w:val="0"/>
          <w:sz w:val="28"/>
          <w:szCs w:val="28"/>
          <w:lang w:eastAsia="en-US" w:bidi="ar-SA"/>
        </w:rPr>
      </w:pPr>
      <w:r w:rsidRPr="00FC18E1">
        <w:rPr>
          <w:rFonts w:eastAsia="Times New Roman" w:cs="Calibri"/>
          <w:kern w:val="0"/>
          <w:sz w:val="28"/>
          <w:szCs w:val="28"/>
          <w:lang w:eastAsia="en-US" w:bidi="ar-SA"/>
        </w:rPr>
        <w:t xml:space="preserve">На озелененных территориях городских округов и поселений запрещается хозяйственная деятельность, отрицательно влияющая на выполнение ими </w:t>
      </w:r>
      <w:r w:rsidRPr="00FC18E1">
        <w:rPr>
          <w:rFonts w:eastAsia="Times New Roman" w:cs="Times New Roman"/>
          <w:kern w:val="0"/>
          <w:sz w:val="28"/>
          <w:szCs w:val="28"/>
          <w:lang w:eastAsia="en-US" w:bidi="ar-SA"/>
        </w:rPr>
        <w:t>экологических, санитарно-гигиенических и рекреационных функций. Все городские леса относятся к первой группе лесов и используются в соответствии с требованиями Лесного кодекса и настоящих нормативов.</w:t>
      </w:r>
    </w:p>
    <w:p w:rsidR="00FC18E1" w:rsidRPr="00FC18E1" w:rsidRDefault="00FC18E1" w:rsidP="00FC18E1">
      <w:pPr>
        <w:tabs>
          <w:tab w:val="left" w:pos="5745"/>
        </w:tabs>
        <w:suppressAutoHyphens w:val="0"/>
        <w:spacing w:after="200" w:line="276" w:lineRule="auto"/>
        <w:ind w:left="720"/>
        <w:jc w:val="both"/>
        <w:rPr>
          <w:rFonts w:eastAsia="Times New Roman" w:cs="Times New Roman"/>
          <w:bCs/>
          <w:kern w:val="0"/>
          <w:sz w:val="28"/>
          <w:szCs w:val="28"/>
          <w:lang w:eastAsia="en-US" w:bidi="ar-SA"/>
        </w:rPr>
      </w:pPr>
      <w:r w:rsidRPr="00FC18E1">
        <w:rPr>
          <w:rFonts w:eastAsia="Times New Roman" w:cs="Times New Roman"/>
          <w:bCs/>
          <w:kern w:val="0"/>
          <w:sz w:val="28"/>
          <w:szCs w:val="28"/>
          <w:u w:val="single"/>
          <w:lang w:eastAsia="en-US" w:bidi="ar-SA"/>
        </w:rPr>
        <w:t>Основные параметры рекреационной зоны:</w:t>
      </w:r>
      <w:r w:rsidRPr="00FC18E1">
        <w:rPr>
          <w:rFonts w:eastAsia="Times New Roman" w:cs="Times New Roman"/>
          <w:bCs/>
          <w:kern w:val="0"/>
          <w:sz w:val="28"/>
          <w:szCs w:val="28"/>
          <w:lang w:eastAsia="en-US" w:bidi="ar-SA"/>
        </w:rPr>
        <w:tab/>
      </w:r>
    </w:p>
    <w:p w:rsidR="00FC18E1" w:rsidRPr="00FC18E1" w:rsidRDefault="00FC18E1" w:rsidP="00FC18E1">
      <w:pPr>
        <w:suppressAutoHyphens w:val="0"/>
        <w:spacing w:after="200" w:line="276" w:lineRule="auto"/>
        <w:ind w:left="720"/>
        <w:jc w:val="both"/>
        <w:rPr>
          <w:rFonts w:eastAsia="Times New Roman" w:cs="Times New Roman"/>
          <w:bCs/>
          <w:kern w:val="0"/>
          <w:sz w:val="28"/>
          <w:szCs w:val="28"/>
          <w:lang w:eastAsia="en-US" w:bidi="ar-SA"/>
        </w:rPr>
      </w:pPr>
      <w:r w:rsidRPr="00FC18E1">
        <w:rPr>
          <w:rFonts w:eastAsia="Times New Roman" w:cs="Times New Roman"/>
          <w:bCs/>
          <w:kern w:val="0"/>
          <w:sz w:val="28"/>
          <w:szCs w:val="28"/>
          <w:lang w:eastAsia="en-US" w:bidi="ar-SA"/>
        </w:rPr>
        <w:t>Площадь территории садов и скверов не менее, га:</w:t>
      </w:r>
    </w:p>
    <w:p w:rsidR="00FC18E1" w:rsidRPr="00FC18E1" w:rsidRDefault="00FC18E1" w:rsidP="00FC18E1">
      <w:pPr>
        <w:suppressAutoHyphens w:val="0"/>
        <w:spacing w:after="200" w:line="276" w:lineRule="auto"/>
        <w:ind w:left="720"/>
        <w:jc w:val="both"/>
        <w:rPr>
          <w:rFonts w:eastAsia="Times New Roman" w:cs="Times New Roman"/>
          <w:bCs/>
          <w:kern w:val="0"/>
          <w:sz w:val="28"/>
          <w:szCs w:val="28"/>
          <w:lang w:eastAsia="en-US" w:bidi="ar-SA"/>
        </w:rPr>
      </w:pPr>
      <w:r w:rsidRPr="00FC18E1">
        <w:rPr>
          <w:rFonts w:eastAsia="Times New Roman" w:cs="Times New Roman"/>
          <w:bCs/>
          <w:kern w:val="0"/>
          <w:sz w:val="28"/>
          <w:szCs w:val="28"/>
          <w:lang w:eastAsia="en-US" w:bidi="ar-SA"/>
        </w:rPr>
        <w:t xml:space="preserve">    </w:t>
      </w:r>
      <w:proofErr w:type="gramStart"/>
      <w:r w:rsidRPr="00FC18E1">
        <w:rPr>
          <w:rFonts w:eastAsia="Times New Roman" w:cs="Times New Roman"/>
          <w:bCs/>
          <w:kern w:val="0"/>
          <w:sz w:val="28"/>
          <w:szCs w:val="28"/>
          <w:lang w:eastAsia="en-US" w:bidi="ar-SA"/>
        </w:rPr>
        <w:t>садов</w:t>
      </w:r>
      <w:proofErr w:type="gramEnd"/>
      <w:r w:rsidRPr="00FC18E1">
        <w:rPr>
          <w:rFonts w:eastAsia="Times New Roman" w:cs="Times New Roman"/>
          <w:bCs/>
          <w:kern w:val="0"/>
          <w:sz w:val="28"/>
          <w:szCs w:val="28"/>
          <w:lang w:eastAsia="en-US" w:bidi="ar-SA"/>
        </w:rPr>
        <w:t xml:space="preserve"> жилых районов ........................................  3</w:t>
      </w:r>
    </w:p>
    <w:p w:rsidR="00FC18E1" w:rsidRPr="00FC18E1" w:rsidRDefault="00FC18E1" w:rsidP="00FC18E1">
      <w:pPr>
        <w:suppressAutoHyphens w:val="0"/>
        <w:spacing w:after="200" w:line="276" w:lineRule="auto"/>
        <w:ind w:left="720"/>
        <w:jc w:val="both"/>
        <w:rPr>
          <w:rFonts w:eastAsia="Times New Roman" w:cs="Times New Roman"/>
          <w:bCs/>
          <w:kern w:val="0"/>
          <w:sz w:val="28"/>
          <w:szCs w:val="28"/>
          <w:lang w:eastAsia="en-US" w:bidi="ar-SA"/>
        </w:rPr>
      </w:pPr>
      <w:r w:rsidRPr="00FC18E1">
        <w:rPr>
          <w:rFonts w:eastAsia="Times New Roman" w:cs="Times New Roman"/>
          <w:bCs/>
          <w:kern w:val="0"/>
          <w:sz w:val="28"/>
          <w:szCs w:val="28"/>
          <w:lang w:eastAsia="en-US" w:bidi="ar-SA"/>
        </w:rPr>
        <w:t xml:space="preserve">    </w:t>
      </w:r>
      <w:proofErr w:type="gramStart"/>
      <w:r w:rsidRPr="00FC18E1">
        <w:rPr>
          <w:rFonts w:eastAsia="Times New Roman" w:cs="Times New Roman"/>
          <w:bCs/>
          <w:kern w:val="0"/>
          <w:sz w:val="28"/>
          <w:szCs w:val="28"/>
          <w:lang w:eastAsia="en-US" w:bidi="ar-SA"/>
        </w:rPr>
        <w:t>скверов</w:t>
      </w:r>
      <w:proofErr w:type="gramEnd"/>
      <w:r w:rsidRPr="00FC18E1">
        <w:rPr>
          <w:rFonts w:eastAsia="Times New Roman" w:cs="Times New Roman"/>
          <w:bCs/>
          <w:kern w:val="0"/>
          <w:sz w:val="28"/>
          <w:szCs w:val="28"/>
          <w:lang w:eastAsia="en-US" w:bidi="ar-SA"/>
        </w:rPr>
        <w:t xml:space="preserve"> ....................................................  0,5</w:t>
      </w:r>
    </w:p>
    <w:p w:rsidR="00FC18E1" w:rsidRPr="00FC18E1" w:rsidRDefault="00FC18E1" w:rsidP="00FC18E1">
      <w:pPr>
        <w:suppressAutoHyphens w:val="0"/>
        <w:ind w:firstLine="709"/>
        <w:jc w:val="both"/>
        <w:rPr>
          <w:rFonts w:eastAsia="Times New Roman" w:cs="Times New Roman"/>
          <w:b/>
          <w:bCs/>
          <w:i/>
          <w:kern w:val="0"/>
          <w:sz w:val="28"/>
          <w:szCs w:val="28"/>
          <w:u w:val="single"/>
          <w:lang w:eastAsia="en-US" w:bidi="ar-SA"/>
        </w:rPr>
      </w:pPr>
    </w:p>
    <w:p w:rsidR="00FC18E1" w:rsidRPr="00FC18E1" w:rsidRDefault="00FC18E1" w:rsidP="00FC18E1">
      <w:pPr>
        <w:suppressAutoHyphens w:val="0"/>
        <w:spacing w:after="200" w:line="276" w:lineRule="auto"/>
        <w:ind w:left="720"/>
        <w:jc w:val="both"/>
        <w:rPr>
          <w:rFonts w:eastAsia="Times New Roman" w:cs="Times New Roman"/>
          <w:b/>
          <w:bCs/>
          <w:i/>
          <w:kern w:val="0"/>
          <w:sz w:val="28"/>
          <w:szCs w:val="28"/>
          <w:u w:val="single"/>
          <w:lang w:eastAsia="en-US" w:bidi="ar-SA"/>
        </w:rPr>
      </w:pPr>
      <w:r w:rsidRPr="00FC18E1">
        <w:rPr>
          <w:rFonts w:eastAsia="Times New Roman" w:cs="Times New Roman"/>
          <w:b/>
          <w:bCs/>
          <w:i/>
          <w:kern w:val="0"/>
          <w:sz w:val="28"/>
          <w:szCs w:val="28"/>
          <w:u w:val="single"/>
          <w:lang w:eastAsia="en-US" w:bidi="ar-SA"/>
        </w:rPr>
        <w:t xml:space="preserve">Производственная зона. Зоны транспортной и инженерной инфраструктур. </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В состав производственных зон, зон инженерной и транспортной инфраструктур могут включаться:</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иные виды производственной (научно-производственные зоны), инженерной и транспортной инфраструктур.</w:t>
      </w:r>
    </w:p>
    <w:p w:rsidR="00FC18E1" w:rsidRPr="00FC18E1" w:rsidRDefault="00FC18E1" w:rsidP="00FC18E1">
      <w:pPr>
        <w:suppressAutoHyphens w:val="0"/>
        <w:ind w:firstLine="709"/>
        <w:jc w:val="both"/>
        <w:rPr>
          <w:rFonts w:eastAsia="Times New Roman" w:cs="Times New Roman"/>
          <w:kern w:val="0"/>
          <w:sz w:val="28"/>
          <w:szCs w:val="28"/>
          <w:lang w:eastAsia="en-US" w:bidi="ar-SA"/>
        </w:rPr>
      </w:pP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b/>
          <w:kern w:val="0"/>
          <w:sz w:val="28"/>
          <w:szCs w:val="28"/>
          <w:u w:val="single"/>
          <w:lang w:eastAsia="en-US" w:bidi="ar-SA"/>
        </w:rPr>
        <w:t>В производственных зонах</w:t>
      </w:r>
      <w:r w:rsidRPr="00FC18E1">
        <w:rPr>
          <w:rFonts w:eastAsia="Times New Roman" w:cs="Times New Roman"/>
          <w:kern w:val="0"/>
          <w:sz w:val="28"/>
          <w:szCs w:val="28"/>
          <w:lang w:eastAsia="en-US" w:bidi="ar-SA"/>
        </w:rPr>
        <w:t xml:space="preserve">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xml:space="preserve">Примечания. 1. При размещении и реконструкции предприятий и других объектов на территории производственной зоны следует </w:t>
      </w:r>
      <w:r w:rsidRPr="00FC18E1">
        <w:rPr>
          <w:rFonts w:eastAsia="Times New Roman" w:cs="Times New Roman"/>
          <w:kern w:val="0"/>
          <w:sz w:val="28"/>
          <w:szCs w:val="28"/>
          <w:lang w:eastAsia="en-US" w:bidi="ar-SA"/>
        </w:rPr>
        <w:lastRenderedPageBreak/>
        <w:t>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2. 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В пределах производственных зон и санитарно-защитных зон предприятий не допускается размещать жилые дома, гостиницы, общежития, садово-дачную застройку, дошкольные и общеобразовательные учреждения, учреждения здравоохранения и отдыха, спортивные сооружения, другие общественные здания, не связанные с обслуживанием производства. Территория санитарно-защитных зон не должна использоваться для рекреационных целей и производства сельскохозяйственной продукции.</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Примечание.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санитарно-защитных зон, осуществляются за счет предприятия, имеющего вредные выбросы.</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всей территории промышленной зоны.</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xml:space="preserve">Примечания. 1. 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с включением площади, занятой железнодорожными станциями, к общей территории промышленной зоны, определенной генеральным планом города. Занятые территории могут </w:t>
      </w:r>
      <w:r w:rsidRPr="00FC18E1">
        <w:rPr>
          <w:rFonts w:eastAsia="Times New Roman" w:cs="Times New Roman"/>
          <w:kern w:val="0"/>
          <w:sz w:val="28"/>
          <w:szCs w:val="28"/>
          <w:lang w:eastAsia="en-US" w:bidi="ar-SA"/>
        </w:rPr>
        <w:lastRenderedPageBreak/>
        <w:t>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2. 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 СП 18.13330.</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3. Плотность застройки кварталов, занимаемых промышленными предприятиями и другими объектами, как правило, не должна превышать показателей, приведенных в Приложении Г СП 42.13330.2011.</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об охране подземных вод.</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Минимальную площадь озеленения санитарно-защитных зон следует принимать в зависимость от ширины зоны, %:</w:t>
      </w:r>
    </w:p>
    <w:p w:rsidR="00FC18E1" w:rsidRPr="00FC18E1" w:rsidRDefault="00FC18E1" w:rsidP="00FC18E1">
      <w:pPr>
        <w:suppressAutoHyphens w:val="0"/>
        <w:ind w:firstLine="709"/>
        <w:jc w:val="both"/>
        <w:rPr>
          <w:rFonts w:eastAsia="Times New Roman" w:cs="Times New Roman"/>
          <w:kern w:val="0"/>
          <w:sz w:val="28"/>
          <w:szCs w:val="28"/>
          <w:lang w:eastAsia="en-US" w:bidi="ar-SA"/>
        </w:rPr>
      </w:pPr>
      <w:proofErr w:type="gramStart"/>
      <w:r w:rsidRPr="00FC18E1">
        <w:rPr>
          <w:rFonts w:eastAsia="Times New Roman" w:cs="Times New Roman"/>
          <w:kern w:val="0"/>
          <w:sz w:val="28"/>
          <w:szCs w:val="28"/>
          <w:lang w:eastAsia="en-US" w:bidi="ar-SA"/>
        </w:rPr>
        <w:t>до</w:t>
      </w:r>
      <w:proofErr w:type="gramEnd"/>
      <w:r w:rsidRPr="00FC18E1">
        <w:rPr>
          <w:rFonts w:eastAsia="Times New Roman" w:cs="Times New Roman"/>
          <w:kern w:val="0"/>
          <w:sz w:val="28"/>
          <w:szCs w:val="28"/>
          <w:lang w:eastAsia="en-US" w:bidi="ar-SA"/>
        </w:rPr>
        <w:t xml:space="preserve"> 300 м ................................................. 60</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св. 300 до 1000 м ......................................... 50</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1000 " 3000 м ......................................... 40</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3000 м ................................................. 20</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В санитарно-защитных зонах со стороны жилых и общественно-деловых зон необходимо предусматривать полосу древесно-кустарниковых насаждений шириной не менее 50 м, а при ширине зоны до 100 м - не менее 20 м.</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xml:space="preserve">Для объектов по изготовлению и хранению взрывчатых материалов и изделий на их основе (организаций, арсеналов, баз, складов ВМ) следует предусматривать запретные (опасные) зоны и районы. Размеры этих зон и районов определяются специальными нормативными документами </w:t>
      </w:r>
      <w:proofErr w:type="spellStart"/>
      <w:r w:rsidRPr="00FC18E1">
        <w:rPr>
          <w:rFonts w:eastAsia="Times New Roman" w:cs="Times New Roman"/>
          <w:kern w:val="0"/>
          <w:sz w:val="28"/>
          <w:szCs w:val="28"/>
          <w:lang w:eastAsia="en-US" w:bidi="ar-SA"/>
        </w:rPr>
        <w:t>Ростехнадзора</w:t>
      </w:r>
      <w:proofErr w:type="spellEnd"/>
      <w:r w:rsidRPr="00FC18E1">
        <w:rPr>
          <w:rFonts w:eastAsia="Times New Roman" w:cs="Times New Roman"/>
          <w:kern w:val="0"/>
          <w:sz w:val="28"/>
          <w:szCs w:val="28"/>
          <w:lang w:eastAsia="en-US" w:bidi="ar-SA"/>
        </w:rPr>
        <w:t xml:space="preserve"> (едиными правилами безопасности при взрывных работах) и других федеральных органов исполнительной власти, в ведении которых находятся указанные объекты. Застройка запретных (опасных) зон жилыми, общественными и производственными зданиями и сооружениями не допускается. В случае особой необходимости строительство зданий, сооружений и других объектов на территории запретной (опасной) зоны может осуществляться по согласованию с организацией, в ведении которой находится склад, и органами местного самоуправления районов.</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lastRenderedPageBreak/>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Состав научно-производственных и условия размещения отдельных НИИ и опытных производств следует определять с учетом факторов влияния на окружающую среду.</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При размещении опытных производств, не требующих санитарно-защитных зон шириной более 50 м, в научно-производственных зонах допускается размещать жилую застройку, формируя их по типу зон смешанной застройки.</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xml:space="preserve">На территориях коммунально-складских зон (районов) следует размещать предприятия пищевой (пищевкусовой, мясной и молочной) промышленности, </w:t>
      </w:r>
      <w:proofErr w:type="spellStart"/>
      <w:r w:rsidRPr="00FC18E1">
        <w:rPr>
          <w:rFonts w:eastAsia="Times New Roman" w:cs="Times New Roman"/>
          <w:kern w:val="0"/>
          <w:sz w:val="28"/>
          <w:szCs w:val="28"/>
          <w:lang w:eastAsia="en-US" w:bidi="ar-SA"/>
        </w:rPr>
        <w:t>общетоварные</w:t>
      </w:r>
      <w:proofErr w:type="spellEnd"/>
      <w:r w:rsidRPr="00FC18E1">
        <w:rPr>
          <w:rFonts w:eastAsia="Times New Roman" w:cs="Times New Roman"/>
          <w:kern w:val="0"/>
          <w:sz w:val="28"/>
          <w:szCs w:val="28"/>
          <w:lang w:eastAsia="en-US" w:bidi="ar-SA"/>
        </w:rPr>
        <w:t xml:space="preserve"> (продовольственные и непродовольственные), специализированные склады (холодильники, картофеле-, овоще-, </w:t>
      </w:r>
      <w:proofErr w:type="spellStart"/>
      <w:r w:rsidRPr="00FC18E1">
        <w:rPr>
          <w:rFonts w:eastAsia="Times New Roman" w:cs="Times New Roman"/>
          <w:kern w:val="0"/>
          <w:sz w:val="28"/>
          <w:szCs w:val="28"/>
          <w:lang w:eastAsia="en-US" w:bidi="ar-SA"/>
        </w:rPr>
        <w:t>фруктохранилища</w:t>
      </w:r>
      <w:proofErr w:type="spellEnd"/>
      <w:r w:rsidRPr="00FC18E1">
        <w:rPr>
          <w:rFonts w:eastAsia="Times New Roman" w:cs="Times New Roman"/>
          <w:kern w:val="0"/>
          <w:sz w:val="28"/>
          <w:szCs w:val="28"/>
          <w:lang w:eastAsia="en-US" w:bidi="ar-SA"/>
        </w:rPr>
        <w:t>), предприятия коммунального, транспортного и бытового обслуживания населения города.</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За пределами территории городов, в обособленных складских районах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xml:space="preserve">При размещении складов всех видов необходимо максимально использовать подземное пространство.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ценной документации, распределительных холодильников и других объектов, требующих обеспечения устойчивости к внешним воздействиям и надежности функционирования. Размещение объектов следует осуществлять в соответствии с требованиями нормативных документов </w:t>
      </w:r>
      <w:proofErr w:type="spellStart"/>
      <w:r w:rsidRPr="00FC18E1">
        <w:rPr>
          <w:rFonts w:eastAsia="Times New Roman" w:cs="Times New Roman"/>
          <w:kern w:val="0"/>
          <w:sz w:val="28"/>
          <w:szCs w:val="28"/>
          <w:lang w:eastAsia="en-US" w:bidi="ar-SA"/>
        </w:rPr>
        <w:t>Ростехнадзора</w:t>
      </w:r>
      <w:proofErr w:type="spellEnd"/>
      <w:r w:rsidRPr="00FC18E1">
        <w:rPr>
          <w:rFonts w:eastAsia="Times New Roman" w:cs="Times New Roman"/>
          <w:kern w:val="0"/>
          <w:sz w:val="28"/>
          <w:szCs w:val="28"/>
          <w:lang w:eastAsia="en-US" w:bidi="ar-SA"/>
        </w:rPr>
        <w:t>, регламентирующих использование подземного пространства в целях, не связанных с добычей полезных ископаемых (ПБ-03-428 [17]).</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lastRenderedPageBreak/>
        <w:t>Размеры земельных участков, площадь зданий и вместимость складов, предназначенных для обслуживания поселений, определяются региональными градостроительными нормативами или на основе расчета. Рекомендуемые нормативы приведены в Приложении Е.</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 xml:space="preserve">Размеры санитарно-защитных зон для картофеле-, овоще- и </w:t>
      </w:r>
      <w:proofErr w:type="spellStart"/>
      <w:r w:rsidRPr="00FC18E1">
        <w:rPr>
          <w:rFonts w:eastAsia="Times New Roman" w:cs="Times New Roman"/>
          <w:kern w:val="0"/>
          <w:sz w:val="28"/>
          <w:szCs w:val="28"/>
          <w:lang w:eastAsia="en-US" w:bidi="ar-SA"/>
        </w:rPr>
        <w:t>фруктохранилищ</w:t>
      </w:r>
      <w:proofErr w:type="spellEnd"/>
      <w:r w:rsidRPr="00FC18E1">
        <w:rPr>
          <w:rFonts w:eastAsia="Times New Roman" w:cs="Times New Roman"/>
          <w:kern w:val="0"/>
          <w:sz w:val="28"/>
          <w:szCs w:val="28"/>
          <w:lang w:eastAsia="en-US" w:bidi="ar-SA"/>
        </w:rPr>
        <w:t xml:space="preserve"> следует принимать не менее 50 м.</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При формировании производственных зон сельских поселений расстояния между сельскохозяйственными предприятиями, зданиями и сооружениями следует предусматривать минимально допустимые исходя из санитарных, ветеринарных, противопожарных требований и норм технологического проектирования.</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FC18E1" w:rsidRPr="00FC18E1" w:rsidRDefault="00FC18E1" w:rsidP="00FC18E1">
      <w:pPr>
        <w:suppressAutoHyphens w:val="0"/>
        <w:ind w:firstLine="709"/>
        <w:jc w:val="both"/>
        <w:rPr>
          <w:rFonts w:eastAsia="Times New Roman" w:cs="Times New Roman"/>
          <w:kern w:val="0"/>
          <w:sz w:val="28"/>
          <w:szCs w:val="28"/>
          <w:lang w:eastAsia="en-US" w:bidi="ar-SA"/>
        </w:rPr>
      </w:pP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b/>
          <w:kern w:val="0"/>
          <w:sz w:val="28"/>
          <w:szCs w:val="28"/>
          <w:u w:val="single"/>
          <w:lang w:eastAsia="en-US" w:bidi="ar-SA"/>
        </w:rPr>
        <w:t>Зоны транспортной и инженерной инфраструктур</w:t>
      </w:r>
      <w:r w:rsidRPr="00FC18E1">
        <w:rPr>
          <w:rFonts w:eastAsia="Times New Roman" w:cs="Times New Roman"/>
          <w:kern w:val="0"/>
          <w:sz w:val="28"/>
          <w:szCs w:val="28"/>
          <w:lang w:eastAsia="en-US" w:bidi="ar-SA"/>
        </w:rPr>
        <w:t xml:space="preserve"> следует предусматривать для размещения сооружений и коммуникаций железнодорожного, автомобильного транспорта, связи, инженерного оборудования с учетом их перспективного развития.</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lastRenderedPageBreak/>
        <w:t>В целях обеспечения нормальной эксплуатации сооружений, устройства других объектов внешнего транспорта допускается устанавливать охранные зоны.</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Отвод земель для сооружений и устройств внешнего транспорта осуществляется в установленном порядке. Режим использования этих земель определяется градостроительной документацией в соответствии с действующим законодательством.</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Размещение сооружений, коммуникаций и других объектов транспорта на территории поселений должно соответствовать требованиям, приведенным в разделах 14 и 15 СП 42.13330.2011.</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Для предотвращения неблагоприятных воздействий при эксплуатации объектов транспорта, связи, инженерных коммуникаций устанавливаются санитарно-защитные зоны от этих объектов до границ территорий жилых, общественно-деловых и рекреационных зон.</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Территории в границах отвода сооружений и коммуникаций транспорта, связи, инженерного оборудования и их санитарно-защитных зон подлежат благоустройству и озеленению с учетом технических и эксплуатационных характеристик этих объектов.</w:t>
      </w:r>
    </w:p>
    <w:p w:rsidR="00FC18E1" w:rsidRPr="00FC18E1" w:rsidRDefault="00FC18E1" w:rsidP="00FC18E1">
      <w:pPr>
        <w:suppressAutoHyphens w:val="0"/>
        <w:ind w:firstLine="709"/>
        <w:jc w:val="both"/>
        <w:rPr>
          <w:rFonts w:eastAsia="Times New Roman" w:cs="Times New Roman"/>
          <w:kern w:val="0"/>
          <w:sz w:val="28"/>
          <w:szCs w:val="28"/>
          <w:lang w:eastAsia="en-US" w:bidi="ar-SA"/>
        </w:rPr>
      </w:pPr>
      <w:r w:rsidRPr="00FC18E1">
        <w:rPr>
          <w:rFonts w:eastAsia="Times New Roman" w:cs="Times New Roman"/>
          <w:kern w:val="0"/>
          <w:sz w:val="28"/>
          <w:szCs w:val="28"/>
          <w:lang w:eastAsia="en-US" w:bidi="ar-SA"/>
        </w:rPr>
        <w:t>Сооружения и коммуникации транспорта, связи, инженерного оборудования, эксплуатация которых оказывает прямое или косвенное воздействие на безопасность населения, размещаются за пределами поселений.</w:t>
      </w:r>
    </w:p>
    <w:p w:rsidR="00FC18E1" w:rsidRPr="00FC18E1" w:rsidRDefault="00FC18E1" w:rsidP="00FC18E1">
      <w:pPr>
        <w:suppressAutoHyphens w:val="0"/>
        <w:spacing w:after="200" w:line="276" w:lineRule="auto"/>
        <w:ind w:left="720"/>
        <w:jc w:val="both"/>
        <w:rPr>
          <w:rFonts w:eastAsia="Times New Roman" w:cs="Times New Roman"/>
          <w:kern w:val="0"/>
          <w:sz w:val="28"/>
          <w:szCs w:val="28"/>
          <w:lang w:eastAsia="en-US" w:bidi="ar-SA"/>
        </w:rPr>
      </w:pPr>
    </w:p>
    <w:p w:rsidR="00FC18E1" w:rsidRPr="00FC18E1" w:rsidRDefault="00FC18E1" w:rsidP="00FC18E1">
      <w:pPr>
        <w:suppressAutoHyphens w:val="0"/>
        <w:spacing w:after="200" w:line="276" w:lineRule="auto"/>
        <w:ind w:left="720"/>
        <w:jc w:val="both"/>
        <w:rPr>
          <w:rFonts w:eastAsia="Times New Roman" w:cs="Times New Roman"/>
          <w:b/>
          <w:bCs/>
          <w:i/>
          <w:kern w:val="0"/>
          <w:sz w:val="28"/>
          <w:szCs w:val="28"/>
          <w:u w:val="single"/>
          <w:lang w:eastAsia="en-US" w:bidi="ar-SA"/>
        </w:rPr>
      </w:pPr>
      <w:r w:rsidRPr="00FC18E1">
        <w:rPr>
          <w:rFonts w:eastAsia="Times New Roman" w:cs="Times New Roman"/>
          <w:b/>
          <w:bCs/>
          <w:i/>
          <w:kern w:val="0"/>
          <w:sz w:val="28"/>
          <w:szCs w:val="28"/>
          <w:u w:val="single"/>
          <w:lang w:eastAsia="en-US" w:bidi="ar-SA"/>
        </w:rPr>
        <w:t xml:space="preserve">Зона сельскохозяйственного использования (в границах МО) </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Земли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proofErr w:type="gramStart"/>
      <w:r w:rsidRPr="00FC18E1">
        <w:rPr>
          <w:rFonts w:eastAsia="Times New Roman" w:cs="Times New Roman"/>
          <w:kern w:val="0"/>
          <w:sz w:val="28"/>
          <w:szCs w:val="28"/>
          <w:lang w:eastAsia="ru-RU" w:bidi="ar-SA"/>
        </w:rPr>
        <w:t>гражданами</w:t>
      </w:r>
      <w:proofErr w:type="gramEnd"/>
      <w:r w:rsidRPr="00FC18E1">
        <w:rPr>
          <w:rFonts w:eastAsia="Times New Roman" w:cs="Times New Roman"/>
          <w:kern w:val="0"/>
          <w:sz w:val="28"/>
          <w:szCs w:val="28"/>
          <w:lang w:eastAsia="ru-RU" w:bidi="ar-SA"/>
        </w:rPr>
        <w:t>, в том числе ведущими крестьянские (фермерские) хозяйства, личные подсобные хозяйства, садоводство, животноводство, огородничество;</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proofErr w:type="gramStart"/>
      <w:r w:rsidRPr="00FC18E1">
        <w:rPr>
          <w:rFonts w:eastAsia="Times New Roman" w:cs="Times New Roman"/>
          <w:kern w:val="0"/>
          <w:sz w:val="28"/>
          <w:szCs w:val="28"/>
          <w:lang w:eastAsia="ru-RU" w:bidi="ar-SA"/>
        </w:rPr>
        <w:lastRenderedPageBreak/>
        <w:t>хозяйственными</w:t>
      </w:r>
      <w:proofErr w:type="gramEnd"/>
      <w:r w:rsidRPr="00FC18E1">
        <w:rPr>
          <w:rFonts w:eastAsia="Times New Roman" w:cs="Times New Roman"/>
          <w:kern w:val="0"/>
          <w:sz w:val="28"/>
          <w:szCs w:val="28"/>
          <w:lang w:eastAsia="ru-RU" w:bidi="ar-SA"/>
        </w:rPr>
        <w:t xml:space="preserve">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proofErr w:type="gramStart"/>
      <w:r w:rsidRPr="00FC18E1">
        <w:rPr>
          <w:rFonts w:eastAsia="Times New Roman" w:cs="Times New Roman"/>
          <w:kern w:val="0"/>
          <w:sz w:val="28"/>
          <w:szCs w:val="28"/>
          <w:lang w:eastAsia="ru-RU" w:bidi="ar-SA"/>
        </w:rPr>
        <w:t>некоммерческими</w:t>
      </w:r>
      <w:proofErr w:type="gramEnd"/>
      <w:r w:rsidRPr="00FC18E1">
        <w:rPr>
          <w:rFonts w:eastAsia="Times New Roman" w:cs="Times New Roman"/>
          <w:kern w:val="0"/>
          <w:sz w:val="28"/>
          <w:szCs w:val="28"/>
          <w:lang w:eastAsia="ru-RU" w:bidi="ar-SA"/>
        </w:rPr>
        <w:t xml:space="preserve"> организациями, в том числе потребительскими кооперативами, религиозными организациями;</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proofErr w:type="gramStart"/>
      <w:r w:rsidRPr="00FC18E1">
        <w:rPr>
          <w:rFonts w:eastAsia="Times New Roman" w:cs="Times New Roman"/>
          <w:kern w:val="0"/>
          <w:sz w:val="28"/>
          <w:szCs w:val="28"/>
          <w:lang w:eastAsia="ru-RU" w:bidi="ar-SA"/>
        </w:rPr>
        <w:t>казачьими</w:t>
      </w:r>
      <w:proofErr w:type="gramEnd"/>
      <w:r w:rsidRPr="00FC18E1">
        <w:rPr>
          <w:rFonts w:eastAsia="Times New Roman" w:cs="Times New Roman"/>
          <w:kern w:val="0"/>
          <w:sz w:val="28"/>
          <w:szCs w:val="28"/>
          <w:lang w:eastAsia="ru-RU" w:bidi="ar-SA"/>
        </w:rPr>
        <w:t xml:space="preserve"> обществами;</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proofErr w:type="gramStart"/>
      <w:r w:rsidRPr="00FC18E1">
        <w:rPr>
          <w:rFonts w:eastAsia="Times New Roman" w:cs="Times New Roman"/>
          <w:kern w:val="0"/>
          <w:sz w:val="28"/>
          <w:szCs w:val="28"/>
          <w:lang w:eastAsia="ru-RU" w:bidi="ar-SA"/>
        </w:rPr>
        <w:t>опытно</w:t>
      </w:r>
      <w:proofErr w:type="gramEnd"/>
      <w:r w:rsidRPr="00FC18E1">
        <w:rPr>
          <w:rFonts w:eastAsia="Times New Roman" w:cs="Times New Roman"/>
          <w:kern w:val="0"/>
          <w:sz w:val="28"/>
          <w:szCs w:val="28"/>
          <w:lang w:eastAsia="ru-RU" w:bidi="ar-SA"/>
        </w:rPr>
        <w:t>-производственными, учебными, учебно-опытными и учебно-производственными подразделениями научно-исследовательских организаций, образовательных учреждений сельскохозяйственного профиля и общеобразовательных учреждений;</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FC18E1" w:rsidRPr="00FC18E1" w:rsidRDefault="00FC18E1" w:rsidP="00FC18E1">
      <w:pPr>
        <w:suppressAutoHyphens w:val="0"/>
        <w:ind w:firstLine="709"/>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w:t>
      </w:r>
    </w:p>
    <w:p w:rsidR="00FC18E1" w:rsidRPr="00FC18E1" w:rsidRDefault="00FC18E1" w:rsidP="00FC18E1">
      <w:pPr>
        <w:suppressAutoHyphens w:val="0"/>
        <w:ind w:firstLine="709"/>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FC18E1" w:rsidRPr="00FC18E1" w:rsidRDefault="00FC18E1" w:rsidP="00FC18E1">
      <w:pPr>
        <w:keepNext/>
        <w:suppressAutoHyphens w:val="0"/>
        <w:ind w:firstLine="709"/>
        <w:rPr>
          <w:rFonts w:eastAsia="Times New Roman" w:cs="Times New Roman"/>
          <w:kern w:val="0"/>
          <w:sz w:val="28"/>
          <w:szCs w:val="28"/>
          <w:lang w:eastAsia="en-US" w:bidi="ar-SA"/>
        </w:rPr>
      </w:pPr>
    </w:p>
    <w:p w:rsidR="00FC18E1" w:rsidRPr="00FC18E1" w:rsidRDefault="00FC18E1" w:rsidP="00FC18E1">
      <w:pPr>
        <w:suppressAutoHyphens w:val="0"/>
        <w:spacing w:after="200" w:line="276" w:lineRule="auto"/>
        <w:ind w:left="720"/>
        <w:rPr>
          <w:rFonts w:eastAsia="Times New Roman" w:cs="Times New Roman"/>
          <w:b/>
          <w:bCs/>
          <w:i/>
          <w:kern w:val="0"/>
          <w:sz w:val="28"/>
          <w:szCs w:val="28"/>
          <w:u w:val="single"/>
          <w:lang w:eastAsia="en-US" w:bidi="ar-SA"/>
        </w:rPr>
      </w:pPr>
      <w:r w:rsidRPr="00FC18E1">
        <w:rPr>
          <w:rFonts w:eastAsia="Times New Roman" w:cs="Times New Roman"/>
          <w:b/>
          <w:bCs/>
          <w:i/>
          <w:kern w:val="0"/>
          <w:sz w:val="28"/>
          <w:szCs w:val="28"/>
          <w:u w:val="single"/>
          <w:lang w:eastAsia="en-US" w:bidi="ar-SA"/>
        </w:rPr>
        <w:t xml:space="preserve">Зона сельскохозяйственного использования (в границах населённых пунктов) </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FC18E1" w:rsidRPr="00FC18E1" w:rsidRDefault="00FC18E1" w:rsidP="00FC18E1">
      <w:pPr>
        <w:suppressAutoHyphens w:val="0"/>
        <w:ind w:firstLine="709"/>
        <w:jc w:val="both"/>
        <w:rPr>
          <w:rFonts w:eastAsia="Times New Roman" w:cs="Times New Roman"/>
          <w:kern w:val="0"/>
          <w:sz w:val="28"/>
          <w:szCs w:val="28"/>
          <w:lang w:eastAsia="ru-RU" w:bidi="ar-SA"/>
        </w:rPr>
      </w:pPr>
    </w:p>
    <w:p w:rsidR="00FC18E1" w:rsidRPr="00FC18E1" w:rsidRDefault="00FC18E1" w:rsidP="00FC18E1">
      <w:pPr>
        <w:suppressAutoHyphens w:val="0"/>
        <w:spacing w:after="200" w:line="276" w:lineRule="auto"/>
        <w:ind w:left="720"/>
        <w:jc w:val="both"/>
        <w:rPr>
          <w:rFonts w:eastAsia="Times New Roman" w:cs="Times New Roman"/>
          <w:b/>
          <w:bCs/>
          <w:i/>
          <w:kern w:val="0"/>
          <w:sz w:val="28"/>
          <w:szCs w:val="28"/>
          <w:u w:val="single"/>
          <w:lang w:eastAsia="en-US" w:bidi="ar-SA"/>
        </w:rPr>
      </w:pPr>
      <w:r w:rsidRPr="00FC18E1">
        <w:rPr>
          <w:rFonts w:eastAsia="Times New Roman" w:cs="Times New Roman"/>
          <w:b/>
          <w:bCs/>
          <w:i/>
          <w:kern w:val="0"/>
          <w:sz w:val="28"/>
          <w:szCs w:val="28"/>
          <w:u w:val="single"/>
          <w:lang w:eastAsia="en-US" w:bidi="ar-SA"/>
        </w:rPr>
        <w:t xml:space="preserve">Зона сельскохозяйственного использования в зоне действия </w:t>
      </w:r>
      <w:proofErr w:type="spellStart"/>
      <w:r w:rsidRPr="00FC18E1">
        <w:rPr>
          <w:rFonts w:eastAsia="Times New Roman" w:cs="Times New Roman"/>
          <w:b/>
          <w:bCs/>
          <w:i/>
          <w:kern w:val="0"/>
          <w:sz w:val="28"/>
          <w:szCs w:val="28"/>
          <w:u w:val="single"/>
          <w:lang w:eastAsia="en-US" w:bidi="ar-SA"/>
        </w:rPr>
        <w:t>водоохранных</w:t>
      </w:r>
      <w:proofErr w:type="spellEnd"/>
      <w:r w:rsidRPr="00FC18E1">
        <w:rPr>
          <w:rFonts w:eastAsia="Times New Roman" w:cs="Times New Roman"/>
          <w:b/>
          <w:bCs/>
          <w:i/>
          <w:kern w:val="0"/>
          <w:sz w:val="28"/>
          <w:szCs w:val="28"/>
          <w:u w:val="single"/>
          <w:lang w:eastAsia="en-US" w:bidi="ar-SA"/>
        </w:rPr>
        <w:t xml:space="preserve"> зон </w:t>
      </w:r>
    </w:p>
    <w:p w:rsidR="00FC18E1" w:rsidRPr="00FC18E1" w:rsidRDefault="00FC18E1" w:rsidP="00FC18E1">
      <w:pPr>
        <w:suppressAutoHyphens w:val="0"/>
        <w:spacing w:after="200" w:line="276" w:lineRule="auto"/>
        <w:ind w:left="720"/>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 xml:space="preserve">В границах </w:t>
      </w:r>
      <w:proofErr w:type="spellStart"/>
      <w:r w:rsidRPr="00FC18E1">
        <w:rPr>
          <w:rFonts w:eastAsia="Times New Roman" w:cs="Times New Roman"/>
          <w:kern w:val="0"/>
          <w:sz w:val="28"/>
          <w:szCs w:val="28"/>
          <w:lang w:eastAsia="ru-RU" w:bidi="ar-SA"/>
        </w:rPr>
        <w:t>водоохранных</w:t>
      </w:r>
      <w:proofErr w:type="spellEnd"/>
      <w:r w:rsidRPr="00FC18E1">
        <w:rPr>
          <w:rFonts w:eastAsia="Times New Roman" w:cs="Times New Roman"/>
          <w:kern w:val="0"/>
          <w:sz w:val="28"/>
          <w:szCs w:val="28"/>
          <w:lang w:eastAsia="ru-RU" w:bidi="ar-SA"/>
        </w:rPr>
        <w:t xml:space="preserve"> зон запрещаются:</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FC18E1">
        <w:rPr>
          <w:rFonts w:eastAsia="Times New Roman" w:cs="Times New Roman"/>
          <w:kern w:val="0"/>
          <w:sz w:val="28"/>
          <w:szCs w:val="28"/>
          <w:lang w:eastAsia="ru-RU" w:bidi="ar-SA"/>
        </w:rPr>
        <w:t>использование сточных вод для удобрения почв;</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FC18E1">
        <w:rPr>
          <w:rFonts w:eastAsia="Times New Roman" w:cs="Times New Roman"/>
          <w:kern w:val="0"/>
          <w:sz w:val="28"/>
          <w:szCs w:val="28"/>
          <w:lang w:eastAsia="ru-RU" w:bidi="ar-SA"/>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FC18E1">
        <w:rPr>
          <w:rFonts w:eastAsia="Times New Roman" w:cs="Times New Roman"/>
          <w:kern w:val="0"/>
          <w:sz w:val="28"/>
          <w:szCs w:val="28"/>
          <w:lang w:eastAsia="ru-RU" w:bidi="ar-SA"/>
        </w:rPr>
        <w:t>осуществление авиационных мер по борьбе с вредителями и болезнями растений;</w:t>
      </w:r>
    </w:p>
    <w:p w:rsidR="00FC18E1" w:rsidRPr="00FC18E1" w:rsidRDefault="00FC18E1" w:rsidP="00FC18E1">
      <w:pPr>
        <w:suppressAutoHyphens w:val="0"/>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 </w:t>
      </w:r>
      <w:r w:rsidRPr="00FC18E1">
        <w:rPr>
          <w:rFonts w:eastAsia="Times New Roman" w:cs="Times New Roman"/>
          <w:kern w:val="0"/>
          <w:sz w:val="28"/>
          <w:szCs w:val="28"/>
          <w:lang w:eastAsia="ru-RU" w:bidi="ar-SA"/>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 xml:space="preserve">В границах </w:t>
      </w:r>
      <w:proofErr w:type="spellStart"/>
      <w:r w:rsidRPr="00FC18E1">
        <w:rPr>
          <w:rFonts w:eastAsia="Times New Roman" w:cs="Times New Roman"/>
          <w:kern w:val="0"/>
          <w:sz w:val="28"/>
          <w:szCs w:val="28"/>
          <w:lang w:eastAsia="ru-RU" w:bidi="ar-SA"/>
        </w:rPr>
        <w:t>водоохранных</w:t>
      </w:r>
      <w:proofErr w:type="spellEnd"/>
      <w:r w:rsidRPr="00FC18E1">
        <w:rPr>
          <w:rFonts w:eastAsia="Times New Roman" w:cs="Times New Roman"/>
          <w:kern w:val="0"/>
          <w:sz w:val="28"/>
          <w:szCs w:val="28"/>
          <w:lang w:eastAsia="ru-RU" w:bidi="ar-SA"/>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C18E1" w:rsidRPr="00FC18E1" w:rsidRDefault="00FC18E1" w:rsidP="00FC18E1">
      <w:pPr>
        <w:suppressAutoHyphens w:val="0"/>
        <w:spacing w:after="200" w:line="276" w:lineRule="auto"/>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В границах прибрежных защитных полос, наряду с установленными ограничениями в водоохраной зоне, запрещаются:</w:t>
      </w:r>
    </w:p>
    <w:p w:rsidR="00FC18E1" w:rsidRPr="00FC18E1" w:rsidRDefault="00FC18E1" w:rsidP="00FC18E1">
      <w:pPr>
        <w:suppressAutoHyphens w:val="0"/>
        <w:spacing w:after="200" w:line="276" w:lineRule="auto"/>
        <w:ind w:left="1000"/>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1) распашка земель;</w:t>
      </w:r>
    </w:p>
    <w:p w:rsidR="00FC18E1" w:rsidRPr="00FC18E1" w:rsidRDefault="00FC18E1" w:rsidP="00FC18E1">
      <w:pPr>
        <w:suppressAutoHyphens w:val="0"/>
        <w:spacing w:after="200" w:line="276" w:lineRule="auto"/>
        <w:ind w:left="1000"/>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2) размещение отвалов размываемых грунтов;</w:t>
      </w:r>
    </w:p>
    <w:p w:rsidR="00FC18E1" w:rsidRPr="00FC18E1" w:rsidRDefault="00FC18E1" w:rsidP="00FC18E1">
      <w:pPr>
        <w:suppressAutoHyphens w:val="0"/>
        <w:spacing w:after="200" w:line="276" w:lineRule="auto"/>
        <w:ind w:left="1000"/>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3) выпас сельскохозяйственных животных и организация для них летних лагерей, ванн.</w:t>
      </w:r>
    </w:p>
    <w:p w:rsidR="00FC18E1" w:rsidRPr="00FC18E1" w:rsidRDefault="00FC18E1" w:rsidP="00FC18E1">
      <w:pPr>
        <w:suppressAutoHyphens w:val="0"/>
        <w:ind w:firstLine="709"/>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 xml:space="preserve">Установление на местности границ </w:t>
      </w:r>
      <w:proofErr w:type="spellStart"/>
      <w:r w:rsidRPr="00FC18E1">
        <w:rPr>
          <w:rFonts w:eastAsia="Times New Roman" w:cs="Times New Roman"/>
          <w:kern w:val="0"/>
          <w:sz w:val="28"/>
          <w:szCs w:val="28"/>
          <w:lang w:eastAsia="ru-RU" w:bidi="ar-SA"/>
        </w:rPr>
        <w:t>водоохранных</w:t>
      </w:r>
      <w:proofErr w:type="spellEnd"/>
      <w:r w:rsidRPr="00FC18E1">
        <w:rPr>
          <w:rFonts w:eastAsia="Times New Roman" w:cs="Times New Roman"/>
          <w:kern w:val="0"/>
          <w:sz w:val="28"/>
          <w:szCs w:val="28"/>
          <w:lang w:eastAsia="ru-RU" w:bidi="ar-SA"/>
        </w:rPr>
        <w:t xml:space="preserve">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rsidR="00FC18E1" w:rsidRPr="00FC18E1" w:rsidRDefault="00FC18E1" w:rsidP="00FC18E1">
      <w:pPr>
        <w:suppressAutoHyphens w:val="0"/>
        <w:ind w:firstLine="709"/>
        <w:jc w:val="both"/>
        <w:rPr>
          <w:rFonts w:eastAsia="Times New Roman" w:cs="Times New Roman"/>
          <w:kern w:val="0"/>
          <w:sz w:val="28"/>
          <w:szCs w:val="28"/>
          <w:lang w:eastAsia="ru-RU" w:bidi="ar-SA"/>
        </w:rPr>
      </w:pPr>
    </w:p>
    <w:p w:rsidR="00FC18E1" w:rsidRPr="00FC18E1" w:rsidRDefault="00FC18E1" w:rsidP="00FC18E1">
      <w:pPr>
        <w:keepNext/>
        <w:suppressAutoHyphens w:val="0"/>
        <w:ind w:firstLine="709"/>
        <w:jc w:val="both"/>
        <w:rPr>
          <w:rFonts w:eastAsia="Times New Roman" w:cs="Times New Roman"/>
          <w:b/>
          <w:i/>
          <w:kern w:val="0"/>
          <w:sz w:val="28"/>
          <w:szCs w:val="28"/>
          <w:u w:val="single"/>
          <w:lang w:eastAsia="en-US" w:bidi="ar-SA"/>
        </w:rPr>
      </w:pPr>
      <w:r w:rsidRPr="00FC18E1">
        <w:rPr>
          <w:rFonts w:eastAsia="Times New Roman" w:cs="Times New Roman"/>
          <w:b/>
          <w:i/>
          <w:kern w:val="0"/>
          <w:sz w:val="28"/>
          <w:szCs w:val="28"/>
          <w:u w:val="single"/>
          <w:lang w:eastAsia="en-US" w:bidi="ar-SA"/>
        </w:rPr>
        <w:lastRenderedPageBreak/>
        <w:t>Зона специального назначения</w:t>
      </w:r>
    </w:p>
    <w:p w:rsidR="00FC18E1" w:rsidRPr="00FC18E1" w:rsidRDefault="00FC18E1" w:rsidP="00FC18E1">
      <w:pPr>
        <w:suppressAutoHyphens w:val="0"/>
        <w:ind w:firstLine="709"/>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C18E1" w:rsidRPr="00FC18E1" w:rsidRDefault="00FC18E1" w:rsidP="00FC18E1">
      <w:pPr>
        <w:suppressAutoHyphens w:val="0"/>
        <w:ind w:firstLine="709"/>
        <w:jc w:val="both"/>
        <w:rPr>
          <w:rFonts w:eastAsia="Times New Roman" w:cs="Times New Roman"/>
          <w:kern w:val="0"/>
          <w:sz w:val="28"/>
          <w:szCs w:val="28"/>
          <w:lang w:eastAsia="ru-RU" w:bidi="ar-SA"/>
        </w:rPr>
      </w:pPr>
    </w:p>
    <w:p w:rsidR="00FC18E1" w:rsidRPr="00FC18E1" w:rsidRDefault="00FC18E1" w:rsidP="00FC18E1">
      <w:pPr>
        <w:keepNext/>
        <w:suppressAutoHyphens w:val="0"/>
        <w:ind w:firstLine="709"/>
        <w:jc w:val="both"/>
        <w:rPr>
          <w:rFonts w:eastAsia="Times New Roman" w:cs="Times New Roman"/>
          <w:b/>
          <w:i/>
          <w:kern w:val="0"/>
          <w:sz w:val="28"/>
          <w:szCs w:val="28"/>
          <w:u w:val="single"/>
          <w:lang w:eastAsia="en-US" w:bidi="ar-SA"/>
        </w:rPr>
      </w:pPr>
      <w:r w:rsidRPr="00FC18E1">
        <w:rPr>
          <w:rFonts w:eastAsia="Times New Roman" w:cs="Times New Roman"/>
          <w:b/>
          <w:i/>
          <w:kern w:val="0"/>
          <w:sz w:val="28"/>
          <w:szCs w:val="28"/>
          <w:u w:val="single"/>
          <w:lang w:eastAsia="en-US" w:bidi="ar-SA"/>
        </w:rPr>
        <w:t>Зона земель лесного фонда</w:t>
      </w:r>
    </w:p>
    <w:p w:rsidR="00FC18E1" w:rsidRPr="00FC18E1" w:rsidRDefault="00FC18E1" w:rsidP="00FC18E1">
      <w:pPr>
        <w:suppressAutoHyphens w:val="0"/>
        <w:ind w:firstLine="709"/>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r w:rsidRPr="00FC18E1">
        <w:rPr>
          <w:rFonts w:eastAsia="Times New Roman" w:cs="Times New Roman"/>
          <w:kern w:val="0"/>
          <w:sz w:val="28"/>
          <w:szCs w:val="28"/>
          <w:lang w:eastAsia="en-US" w:bidi="ar-SA"/>
        </w:rPr>
        <w:t xml:space="preserve"> </w:t>
      </w:r>
      <w:r w:rsidRPr="00FC18E1">
        <w:rPr>
          <w:rFonts w:eastAsia="Times New Roman" w:cs="Times New Roman"/>
          <w:kern w:val="0"/>
          <w:sz w:val="28"/>
          <w:szCs w:val="28"/>
          <w:lang w:eastAsia="ru-RU" w:bidi="ar-SA"/>
        </w:rPr>
        <w:t>Порядок использования и охраны земель лесного фонда регулируется лесным законодательством.</w:t>
      </w:r>
    </w:p>
    <w:p w:rsidR="00FC18E1" w:rsidRPr="00FC18E1" w:rsidRDefault="00FC18E1" w:rsidP="00FC18E1">
      <w:pPr>
        <w:suppressAutoHyphens w:val="0"/>
        <w:ind w:firstLine="709"/>
        <w:jc w:val="both"/>
        <w:rPr>
          <w:rFonts w:eastAsia="Times New Roman" w:cs="Times New Roman"/>
          <w:kern w:val="0"/>
          <w:sz w:val="28"/>
          <w:szCs w:val="28"/>
          <w:lang w:eastAsia="ru-RU" w:bidi="ar-SA"/>
        </w:rPr>
      </w:pPr>
    </w:p>
    <w:p w:rsidR="00FC18E1" w:rsidRPr="00FC18E1" w:rsidRDefault="00FC18E1" w:rsidP="00FC18E1">
      <w:pPr>
        <w:keepNext/>
        <w:suppressAutoHyphens w:val="0"/>
        <w:ind w:firstLine="709"/>
        <w:jc w:val="both"/>
        <w:rPr>
          <w:rFonts w:eastAsia="Times New Roman" w:cs="Times New Roman"/>
          <w:b/>
          <w:i/>
          <w:kern w:val="0"/>
          <w:sz w:val="28"/>
          <w:szCs w:val="28"/>
          <w:u w:val="single"/>
          <w:lang w:eastAsia="en-US" w:bidi="ar-SA"/>
        </w:rPr>
      </w:pPr>
      <w:r w:rsidRPr="00FC18E1">
        <w:rPr>
          <w:rFonts w:eastAsia="Times New Roman" w:cs="Times New Roman"/>
          <w:b/>
          <w:i/>
          <w:kern w:val="0"/>
          <w:sz w:val="28"/>
          <w:szCs w:val="28"/>
          <w:u w:val="single"/>
          <w:lang w:eastAsia="en-US" w:bidi="ar-SA"/>
        </w:rPr>
        <w:t>Зона земель водного фонда</w:t>
      </w:r>
    </w:p>
    <w:p w:rsidR="00FC18E1" w:rsidRPr="00FC18E1" w:rsidRDefault="00FC18E1" w:rsidP="00FC18E1">
      <w:pPr>
        <w:suppressAutoHyphens w:val="0"/>
        <w:ind w:firstLine="709"/>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К землям водного фонда относятся земли:</w:t>
      </w:r>
    </w:p>
    <w:p w:rsidR="00FC18E1" w:rsidRPr="00FC18E1" w:rsidRDefault="00FC18E1" w:rsidP="00FC18E1">
      <w:pPr>
        <w:suppressAutoHyphens w:val="0"/>
        <w:ind w:firstLine="709"/>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1) покрытые поверхностными водами, сосредоточенными в водных объектах;</w:t>
      </w:r>
    </w:p>
    <w:p w:rsidR="00FC18E1" w:rsidRPr="00FC18E1" w:rsidRDefault="00FC18E1" w:rsidP="00FC18E1">
      <w:pPr>
        <w:suppressAutoHyphens w:val="0"/>
        <w:ind w:firstLine="709"/>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2) занятые гидротехническими и иными сооружениями, расположенными на водных объектах.</w:t>
      </w:r>
    </w:p>
    <w:p w:rsidR="00FC18E1" w:rsidRPr="00FC18E1" w:rsidRDefault="00FC18E1" w:rsidP="00FC18E1">
      <w:pPr>
        <w:suppressAutoHyphens w:val="0"/>
        <w:ind w:firstLine="709"/>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На землях, покрытых поверхностными водами, не осуществляется образование земельных участков.</w:t>
      </w:r>
    </w:p>
    <w:p w:rsidR="00FC18E1" w:rsidRPr="00FC18E1" w:rsidRDefault="00FC18E1" w:rsidP="00FC18E1">
      <w:pPr>
        <w:suppressAutoHyphens w:val="0"/>
        <w:ind w:firstLine="709"/>
        <w:jc w:val="both"/>
        <w:rPr>
          <w:rFonts w:eastAsia="Times New Roman" w:cs="Times New Roman"/>
          <w:kern w:val="0"/>
          <w:sz w:val="28"/>
          <w:szCs w:val="28"/>
          <w:lang w:eastAsia="ru-RU" w:bidi="ar-SA"/>
        </w:rPr>
      </w:pPr>
      <w:r w:rsidRPr="00FC18E1">
        <w:rPr>
          <w:rFonts w:eastAsia="Times New Roman" w:cs="Times New Roman"/>
          <w:kern w:val="0"/>
          <w:sz w:val="28"/>
          <w:szCs w:val="28"/>
          <w:lang w:eastAsia="ru-RU" w:bidi="ar-SA"/>
        </w:rPr>
        <w:t>В целях строительства водохранилищ и иных искусственных водных объектов осуществляется резервирование земель.</w:t>
      </w:r>
    </w:p>
    <w:p w:rsidR="002B304D" w:rsidRDefault="00FC18E1" w:rsidP="00FC18E1">
      <w:pPr>
        <w:suppressAutoHyphens w:val="0"/>
        <w:ind w:firstLine="709"/>
        <w:jc w:val="both"/>
        <w:rPr>
          <w:rFonts w:cs="Times New Roman"/>
          <w:sz w:val="28"/>
          <w:szCs w:val="28"/>
        </w:rPr>
      </w:pPr>
      <w:r w:rsidRPr="00FC18E1">
        <w:rPr>
          <w:rFonts w:eastAsia="Times New Roman" w:cs="Times New Roman"/>
          <w:kern w:val="0"/>
          <w:sz w:val="28"/>
          <w:szCs w:val="28"/>
          <w:lang w:eastAsia="ru-RU" w:bidi="ar-SA"/>
        </w:rPr>
        <w:t>Порядок использования и охраны земель водного фонда определяется водным законодательством.</w:t>
      </w:r>
    </w:p>
    <w:p w:rsidR="00452BDC" w:rsidRPr="00871EE7" w:rsidRDefault="00452BDC" w:rsidP="001C3EF6">
      <w:pPr>
        <w:ind w:right="141" w:firstLine="709"/>
        <w:jc w:val="both"/>
        <w:rPr>
          <w:b/>
          <w:bCs/>
          <w:sz w:val="28"/>
          <w:szCs w:val="28"/>
          <w:highlight w:val="yellow"/>
        </w:rPr>
      </w:pPr>
    </w:p>
    <w:p w:rsidR="00762E38" w:rsidRPr="005845E1" w:rsidRDefault="00366D3F" w:rsidP="005845E1">
      <w:pPr>
        <w:pStyle w:val="2"/>
      </w:pPr>
      <w:r w:rsidRPr="00871EE7">
        <w:rPr>
          <w:highlight w:val="yellow"/>
        </w:rPr>
        <w:br w:type="page"/>
      </w:r>
      <w:bookmarkStart w:id="10" w:name="_Toc404332037"/>
      <w:r w:rsidR="001C3EF6" w:rsidRPr="005845E1">
        <w:lastRenderedPageBreak/>
        <w:t xml:space="preserve">5. </w:t>
      </w:r>
      <w:r w:rsidR="00762E38" w:rsidRPr="005845E1">
        <w:t>ТРАНСПОРТНАЯ ИНФРАСТРУКТУРА</w:t>
      </w:r>
      <w:bookmarkEnd w:id="10"/>
    </w:p>
    <w:p w:rsidR="001C3EF6" w:rsidRPr="001C3EF6" w:rsidRDefault="001C3EF6" w:rsidP="001C3EF6">
      <w:pPr>
        <w:rPr>
          <w:lang w:eastAsia="en-US" w:bidi="ar-SA"/>
        </w:rPr>
      </w:pPr>
    </w:p>
    <w:p w:rsidR="00FC18E1" w:rsidRPr="0057171C" w:rsidRDefault="00FC18E1" w:rsidP="00FC18E1">
      <w:pPr>
        <w:ind w:firstLine="709"/>
        <w:jc w:val="both"/>
        <w:rPr>
          <w:rFonts w:cs="Times New Roman"/>
          <w:sz w:val="28"/>
          <w:szCs w:val="28"/>
          <w:lang w:eastAsia="ru-RU"/>
        </w:rPr>
      </w:pPr>
      <w:r w:rsidRPr="000E0F18">
        <w:rPr>
          <w:sz w:val="28"/>
          <w:szCs w:val="28"/>
          <w:lang w:eastAsia="ru-RU"/>
        </w:rPr>
        <w:t xml:space="preserve">Муниципальное образование </w:t>
      </w:r>
      <w:proofErr w:type="spellStart"/>
      <w:r w:rsidRPr="000E0F18">
        <w:rPr>
          <w:sz w:val="28"/>
          <w:szCs w:val="28"/>
          <w:lang w:eastAsia="ru-RU"/>
        </w:rPr>
        <w:t>Кутушевский</w:t>
      </w:r>
      <w:proofErr w:type="spellEnd"/>
      <w:r w:rsidRPr="000E0F18">
        <w:rPr>
          <w:sz w:val="28"/>
          <w:szCs w:val="28"/>
          <w:lang w:eastAsia="ru-RU"/>
        </w:rPr>
        <w:t xml:space="preserve"> сельсовет </w:t>
      </w:r>
      <w:proofErr w:type="gramStart"/>
      <w:r w:rsidRPr="000E0F18">
        <w:rPr>
          <w:sz w:val="28"/>
          <w:szCs w:val="28"/>
          <w:lang w:eastAsia="ru-RU"/>
        </w:rPr>
        <w:t>находится  в</w:t>
      </w:r>
      <w:proofErr w:type="gramEnd"/>
      <w:r w:rsidRPr="000E0F18">
        <w:rPr>
          <w:sz w:val="28"/>
          <w:szCs w:val="28"/>
          <w:lang w:eastAsia="ru-RU"/>
        </w:rPr>
        <w:t xml:space="preserve"> северной части </w:t>
      </w:r>
      <w:proofErr w:type="spellStart"/>
      <w:r w:rsidRPr="000E0F18">
        <w:rPr>
          <w:sz w:val="28"/>
          <w:szCs w:val="28"/>
          <w:lang w:eastAsia="ru-RU"/>
        </w:rPr>
        <w:t>Новосергиевского</w:t>
      </w:r>
      <w:proofErr w:type="spellEnd"/>
      <w:r w:rsidRPr="000E0F18">
        <w:rPr>
          <w:sz w:val="28"/>
          <w:szCs w:val="28"/>
          <w:lang w:eastAsia="ru-RU"/>
        </w:rPr>
        <w:t xml:space="preserve"> района. </w:t>
      </w:r>
      <w:r w:rsidRPr="006B6D76">
        <w:rPr>
          <w:rFonts w:cs="Times New Roman"/>
          <w:sz w:val="28"/>
          <w:szCs w:val="28"/>
          <w:lang w:eastAsia="ru-RU"/>
        </w:rPr>
        <w:t xml:space="preserve">Расстояние от административного центра сельсовета – села </w:t>
      </w:r>
      <w:proofErr w:type="spellStart"/>
      <w:r w:rsidRPr="006B6D76">
        <w:rPr>
          <w:rFonts w:cs="Times New Roman"/>
          <w:sz w:val="28"/>
          <w:szCs w:val="28"/>
          <w:lang w:eastAsia="ru-RU"/>
        </w:rPr>
        <w:t>Кутуш</w:t>
      </w:r>
      <w:proofErr w:type="spellEnd"/>
      <w:r w:rsidRPr="006B6D76">
        <w:rPr>
          <w:rFonts w:cs="Times New Roman"/>
          <w:sz w:val="28"/>
          <w:szCs w:val="28"/>
          <w:lang w:eastAsia="ru-RU"/>
        </w:rPr>
        <w:t xml:space="preserve"> до с. Новосергиевка по автомобильным дорогам составляет 68 км, до г. Оренбурга – 160 км. Ближайший аэропорт находится под Оренбургом в 2,0-2,5 часах езды.</w:t>
      </w:r>
      <w:r w:rsidRPr="0057171C">
        <w:rPr>
          <w:rFonts w:cs="Times New Roman"/>
          <w:sz w:val="28"/>
          <w:szCs w:val="28"/>
          <w:lang w:eastAsia="ru-RU"/>
        </w:rPr>
        <w:t xml:space="preserve"> Ближайшая железнодорожная станция находится в пос. Новосергиевка в </w:t>
      </w:r>
      <w:r w:rsidRPr="005A5A17">
        <w:rPr>
          <w:rFonts w:cs="Times New Roman"/>
          <w:sz w:val="28"/>
          <w:szCs w:val="28"/>
          <w:lang w:eastAsia="ru-RU"/>
        </w:rPr>
        <w:t>68 км</w:t>
      </w:r>
      <w:proofErr w:type="gramStart"/>
      <w:r w:rsidRPr="005A5A17">
        <w:rPr>
          <w:rFonts w:cs="Times New Roman"/>
          <w:sz w:val="28"/>
          <w:szCs w:val="28"/>
          <w:lang w:eastAsia="ru-RU"/>
        </w:rPr>
        <w:t>. по</w:t>
      </w:r>
      <w:proofErr w:type="gramEnd"/>
      <w:r w:rsidRPr="005A5A17">
        <w:rPr>
          <w:rFonts w:cs="Times New Roman"/>
          <w:sz w:val="28"/>
          <w:szCs w:val="28"/>
          <w:lang w:eastAsia="ru-RU"/>
        </w:rPr>
        <w:t xml:space="preserve"> автомобильной дороге.</w:t>
      </w:r>
    </w:p>
    <w:p w:rsidR="00BC5D95" w:rsidRPr="00E7279F" w:rsidRDefault="00BC5D95" w:rsidP="00BC5D95">
      <w:pPr>
        <w:ind w:right="284" w:firstLine="709"/>
        <w:jc w:val="both"/>
        <w:rPr>
          <w:sz w:val="28"/>
          <w:szCs w:val="28"/>
          <w:lang w:eastAsia="ru-RU"/>
        </w:rPr>
      </w:pPr>
      <w:r w:rsidRPr="00E7279F">
        <w:rPr>
          <w:sz w:val="28"/>
          <w:szCs w:val="28"/>
          <w:lang w:eastAsia="ru-RU"/>
        </w:rPr>
        <w:t xml:space="preserve">По территории сельсовета проходят </w:t>
      </w:r>
      <w:r>
        <w:rPr>
          <w:sz w:val="28"/>
          <w:szCs w:val="28"/>
          <w:lang w:eastAsia="ru-RU"/>
        </w:rPr>
        <w:t>3</w:t>
      </w:r>
      <w:r w:rsidRPr="00E7279F">
        <w:rPr>
          <w:sz w:val="28"/>
          <w:szCs w:val="28"/>
          <w:lang w:eastAsia="ru-RU"/>
        </w:rPr>
        <w:t xml:space="preserve"> автомобильны</w:t>
      </w:r>
      <w:r>
        <w:rPr>
          <w:sz w:val="28"/>
          <w:szCs w:val="28"/>
          <w:lang w:eastAsia="ru-RU"/>
        </w:rPr>
        <w:t>е</w:t>
      </w:r>
      <w:r w:rsidRPr="00E7279F">
        <w:rPr>
          <w:sz w:val="28"/>
          <w:szCs w:val="28"/>
          <w:lang w:eastAsia="ru-RU"/>
        </w:rPr>
        <w:t xml:space="preserve"> дорог</w:t>
      </w:r>
      <w:r>
        <w:rPr>
          <w:sz w:val="28"/>
          <w:szCs w:val="28"/>
          <w:lang w:eastAsia="ru-RU"/>
        </w:rPr>
        <w:t>и</w:t>
      </w:r>
      <w:r w:rsidRPr="00E7279F">
        <w:rPr>
          <w:sz w:val="28"/>
          <w:szCs w:val="28"/>
          <w:lang w:eastAsia="ru-RU"/>
        </w:rPr>
        <w:t xml:space="preserve"> различного значения. Перечень автомобильных дорог, составленный согласно Постановлению от 10 апреля 2012 г. № 313-п «Об утверждении перечня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w:t>
      </w:r>
    </w:p>
    <w:p w:rsidR="00E878F4" w:rsidRDefault="00E878F4" w:rsidP="00E878F4">
      <w:pPr>
        <w:ind w:firstLine="709"/>
        <w:jc w:val="both"/>
        <w:rPr>
          <w:lang w:eastAsia="en-US" w:bidi="ar-SA"/>
        </w:rPr>
      </w:pPr>
      <w:r>
        <w:rPr>
          <w:rFonts w:cs="Times New Roman"/>
          <w:sz w:val="28"/>
          <w:szCs w:val="28"/>
        </w:rPr>
        <w:t xml:space="preserve">В </w:t>
      </w:r>
      <w:r w:rsidR="00BC5D95">
        <w:rPr>
          <w:rFonts w:cs="Times New Roman"/>
          <w:sz w:val="28"/>
          <w:szCs w:val="28"/>
        </w:rPr>
        <w:t>населенных пунктах сельсовета</w:t>
      </w:r>
      <w:r>
        <w:rPr>
          <w:rFonts w:cs="Times New Roman"/>
          <w:sz w:val="28"/>
          <w:szCs w:val="28"/>
        </w:rPr>
        <w:t xml:space="preserve"> имеется развитая улично-дорожная сеть, обеспечивающая транспортно-пешеходную доступность всех функциональных з</w:t>
      </w:r>
      <w:r w:rsidR="00BC5D95">
        <w:rPr>
          <w:rFonts w:cs="Times New Roman"/>
          <w:sz w:val="28"/>
          <w:szCs w:val="28"/>
        </w:rPr>
        <w:t>он.</w:t>
      </w:r>
    </w:p>
    <w:p w:rsidR="00E878F4" w:rsidRPr="00D03522" w:rsidRDefault="00E878F4" w:rsidP="00E878F4">
      <w:pPr>
        <w:jc w:val="both"/>
        <w:rPr>
          <w:lang w:eastAsia="en-US" w:bidi="ar-SA"/>
        </w:rPr>
      </w:pPr>
    </w:p>
    <w:p w:rsidR="00E878F4" w:rsidRDefault="00E878F4" w:rsidP="00E878F4">
      <w:pPr>
        <w:jc w:val="both"/>
        <w:rPr>
          <w:rFonts w:cs="Times New Roman"/>
          <w:sz w:val="28"/>
          <w:szCs w:val="28"/>
        </w:rPr>
      </w:pPr>
      <w:r>
        <w:rPr>
          <w:rFonts w:cs="Times New Roman"/>
          <w:sz w:val="28"/>
          <w:szCs w:val="28"/>
        </w:rPr>
        <w:t>Проектные предложения:</w:t>
      </w:r>
    </w:p>
    <w:p w:rsidR="00E878F4" w:rsidRDefault="00E878F4" w:rsidP="00E878F4">
      <w:pPr>
        <w:pStyle w:val="afc"/>
        <w:numPr>
          <w:ilvl w:val="0"/>
          <w:numId w:val="35"/>
        </w:numPr>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Реконструировать и привести в соответствие с ГОСТом </w:t>
      </w:r>
      <w:r w:rsidRPr="00AF65B7">
        <w:rPr>
          <w:rFonts w:ascii="Times New Roman" w:hAnsi="Times New Roman" w:cs="Times New Roman"/>
          <w:sz w:val="28"/>
          <w:szCs w:val="28"/>
        </w:rPr>
        <w:t xml:space="preserve">улично-дорожную сеть </w:t>
      </w:r>
      <w:r w:rsidR="003407B0" w:rsidRPr="00F17AEA">
        <w:rPr>
          <w:rFonts w:ascii="Times New Roman" w:hAnsi="Times New Roman" w:cs="Times New Roman"/>
          <w:sz w:val="28"/>
          <w:szCs w:val="28"/>
        </w:rPr>
        <w:t>муниципального образования</w:t>
      </w:r>
      <w:r w:rsidRPr="00F17AEA">
        <w:rPr>
          <w:rFonts w:ascii="Times New Roman" w:hAnsi="Times New Roman" w:cs="Times New Roman"/>
          <w:sz w:val="28"/>
          <w:szCs w:val="28"/>
        </w:rPr>
        <w:t xml:space="preserve"> </w:t>
      </w:r>
      <w:proofErr w:type="spellStart"/>
      <w:r w:rsidR="00795D2F">
        <w:rPr>
          <w:rFonts w:ascii="Times New Roman" w:hAnsi="Times New Roman" w:cs="Times New Roman"/>
          <w:sz w:val="28"/>
          <w:szCs w:val="28"/>
        </w:rPr>
        <w:t>Кутушевский</w:t>
      </w:r>
      <w:proofErr w:type="spellEnd"/>
      <w:r w:rsidR="00795D2F">
        <w:rPr>
          <w:rFonts w:ascii="Times New Roman" w:hAnsi="Times New Roman" w:cs="Times New Roman"/>
          <w:sz w:val="28"/>
          <w:szCs w:val="28"/>
        </w:rPr>
        <w:t xml:space="preserve"> сельсовет</w:t>
      </w:r>
      <w:r w:rsidR="00BC5D95">
        <w:rPr>
          <w:rFonts w:cs="Times New Roman"/>
          <w:sz w:val="28"/>
          <w:szCs w:val="28"/>
        </w:rPr>
        <w:t>;</w:t>
      </w:r>
    </w:p>
    <w:p w:rsidR="00BC5D95" w:rsidRPr="005D7397" w:rsidRDefault="00BC5D95" w:rsidP="00BC5D95">
      <w:pPr>
        <w:pStyle w:val="23"/>
        <w:numPr>
          <w:ilvl w:val="0"/>
          <w:numId w:val="35"/>
        </w:numPr>
        <w:spacing w:line="20" w:lineRule="atLeast"/>
        <w:ind w:right="-18"/>
        <w:jc w:val="both"/>
        <w:rPr>
          <w:sz w:val="28"/>
          <w:szCs w:val="28"/>
        </w:rPr>
      </w:pPr>
      <w:r w:rsidRPr="005D7397">
        <w:rPr>
          <w:sz w:val="28"/>
          <w:szCs w:val="28"/>
        </w:rPr>
        <w:t>Сформировать дорожную сеть в нов</w:t>
      </w:r>
      <w:r>
        <w:rPr>
          <w:sz w:val="28"/>
          <w:szCs w:val="28"/>
        </w:rPr>
        <w:t>ых планируемых районах</w:t>
      </w:r>
      <w:r w:rsidRPr="005D7397">
        <w:rPr>
          <w:sz w:val="28"/>
          <w:szCs w:val="28"/>
        </w:rPr>
        <w:t xml:space="preserve"> </w:t>
      </w:r>
      <w:r>
        <w:rPr>
          <w:sz w:val="28"/>
          <w:szCs w:val="28"/>
        </w:rPr>
        <w:t>населенных пунктов сельсовета</w:t>
      </w:r>
      <w:r w:rsidRPr="005D7397">
        <w:rPr>
          <w:sz w:val="28"/>
          <w:szCs w:val="28"/>
        </w:rPr>
        <w:t xml:space="preserve"> с шириной улиц от 20 до 40 метров;</w:t>
      </w:r>
    </w:p>
    <w:p w:rsidR="00E674A0" w:rsidRPr="00540154" w:rsidRDefault="00E674A0" w:rsidP="000B2183">
      <w:pPr>
        <w:spacing w:line="276" w:lineRule="auto"/>
        <w:ind w:right="141" w:firstLine="709"/>
        <w:jc w:val="both"/>
        <w:rPr>
          <w:b/>
          <w:sz w:val="28"/>
          <w:szCs w:val="28"/>
          <w:highlight w:val="yellow"/>
        </w:rPr>
      </w:pPr>
    </w:p>
    <w:p w:rsidR="00762E38" w:rsidRPr="005845E1" w:rsidRDefault="008B4090" w:rsidP="005845E1">
      <w:pPr>
        <w:pStyle w:val="2"/>
      </w:pPr>
      <w:r w:rsidRPr="00871EE7">
        <w:rPr>
          <w:highlight w:val="yellow"/>
        </w:rPr>
        <w:br w:type="page"/>
      </w:r>
      <w:bookmarkStart w:id="11" w:name="_Toc404332038"/>
      <w:r w:rsidR="001C3EF6" w:rsidRPr="005845E1">
        <w:lastRenderedPageBreak/>
        <w:t xml:space="preserve">6. </w:t>
      </w:r>
      <w:r w:rsidR="00762E38" w:rsidRPr="005845E1">
        <w:t>ИНЖЕНЕРНАЯ ЗАЩИТА И ПОДГОТОВКА ТЕРРИТОРИИ</w:t>
      </w:r>
      <w:bookmarkEnd w:id="11"/>
    </w:p>
    <w:p w:rsidR="000B2183" w:rsidRPr="000B2183" w:rsidRDefault="000B2183" w:rsidP="001C3EF6">
      <w:pPr>
        <w:ind w:right="141" w:firstLine="709"/>
        <w:jc w:val="both"/>
        <w:rPr>
          <w:b/>
          <w:sz w:val="28"/>
          <w:szCs w:val="28"/>
        </w:rPr>
      </w:pPr>
    </w:p>
    <w:p w:rsidR="00540154" w:rsidRPr="00C47C14" w:rsidRDefault="00540154" w:rsidP="00540154">
      <w:pPr>
        <w:ind w:right="284"/>
        <w:jc w:val="both"/>
        <w:rPr>
          <w:rFonts w:cs="Times New Roman"/>
          <w:sz w:val="28"/>
          <w:szCs w:val="28"/>
        </w:rPr>
      </w:pPr>
      <w:r>
        <w:rPr>
          <w:rFonts w:cs="Times New Roman"/>
          <w:sz w:val="28"/>
          <w:szCs w:val="28"/>
        </w:rPr>
        <w:t xml:space="preserve">        </w:t>
      </w:r>
      <w:r w:rsidRPr="00C47C14">
        <w:rPr>
          <w:rFonts w:cs="Times New Roman"/>
          <w:sz w:val="28"/>
          <w:szCs w:val="28"/>
        </w:rPr>
        <w:t xml:space="preserve">Рельеф территории муниципального образования равнинный, пересечён местами неглубокими оврагами и балками.        Физико-геологические явления на территории </w:t>
      </w:r>
      <w:r w:rsidR="00F17AEA" w:rsidRPr="00C47C14">
        <w:rPr>
          <w:rFonts w:cs="Times New Roman"/>
          <w:sz w:val="28"/>
          <w:szCs w:val="28"/>
        </w:rPr>
        <w:t>муниципального образования</w:t>
      </w:r>
      <w:r w:rsidRPr="00C47C14">
        <w:rPr>
          <w:rFonts w:cs="Times New Roman"/>
          <w:sz w:val="28"/>
          <w:szCs w:val="28"/>
        </w:rPr>
        <w:t xml:space="preserve"> отсутствуют. Освоение новых территорий для застройки требует незначительной инженерной подготовки.</w:t>
      </w:r>
    </w:p>
    <w:p w:rsidR="00540154" w:rsidRDefault="00540154" w:rsidP="00540154">
      <w:pPr>
        <w:ind w:right="284"/>
        <w:jc w:val="center"/>
        <w:rPr>
          <w:rFonts w:cs="Times New Roman"/>
          <w:bCs/>
          <w:sz w:val="28"/>
          <w:szCs w:val="28"/>
          <w:u w:val="single"/>
        </w:rPr>
      </w:pPr>
      <w:r w:rsidRPr="00C47C14">
        <w:rPr>
          <w:rFonts w:cs="Times New Roman"/>
          <w:bCs/>
          <w:sz w:val="28"/>
          <w:szCs w:val="28"/>
          <w:u w:val="single"/>
        </w:rPr>
        <w:t>Перечень мероприятий по инженерной защите:</w:t>
      </w:r>
    </w:p>
    <w:p w:rsidR="00BC5D95" w:rsidRPr="00BC5D95" w:rsidRDefault="00BC5D95" w:rsidP="00BC5D95">
      <w:pPr>
        <w:spacing w:line="276" w:lineRule="auto"/>
        <w:ind w:right="284"/>
        <w:jc w:val="both"/>
        <w:rPr>
          <w:rFonts w:cs="Times New Roman"/>
          <w:sz w:val="28"/>
          <w:szCs w:val="28"/>
          <w:u w:val="single"/>
        </w:rPr>
      </w:pPr>
      <w:r w:rsidRPr="00BC5D95">
        <w:rPr>
          <w:rFonts w:cs="Times New Roman"/>
          <w:sz w:val="28"/>
          <w:szCs w:val="28"/>
        </w:rPr>
        <w:t xml:space="preserve">          Для предотвращения подтопления территорий в селах </w:t>
      </w:r>
      <w:proofErr w:type="spellStart"/>
      <w:r w:rsidRPr="00BC5D95">
        <w:rPr>
          <w:rFonts w:cs="Times New Roman"/>
          <w:sz w:val="28"/>
          <w:szCs w:val="28"/>
        </w:rPr>
        <w:t>Кутуш</w:t>
      </w:r>
      <w:proofErr w:type="spellEnd"/>
      <w:r w:rsidRPr="00BC5D95">
        <w:rPr>
          <w:rFonts w:cs="Times New Roman"/>
          <w:sz w:val="28"/>
          <w:szCs w:val="28"/>
        </w:rPr>
        <w:t xml:space="preserve"> и </w:t>
      </w:r>
      <w:proofErr w:type="spellStart"/>
      <w:r w:rsidRPr="00BC5D95">
        <w:rPr>
          <w:rFonts w:cs="Times New Roman"/>
          <w:sz w:val="28"/>
          <w:szCs w:val="28"/>
        </w:rPr>
        <w:t>Старогумирово</w:t>
      </w:r>
      <w:proofErr w:type="spellEnd"/>
      <w:r w:rsidRPr="00BC5D95">
        <w:rPr>
          <w:rFonts w:cs="Times New Roman"/>
          <w:sz w:val="28"/>
          <w:szCs w:val="28"/>
        </w:rPr>
        <w:t xml:space="preserve"> предложено возведение дамбы в западной, юго-западной части с. </w:t>
      </w:r>
      <w:proofErr w:type="spellStart"/>
      <w:r w:rsidRPr="00BC5D95">
        <w:rPr>
          <w:rFonts w:cs="Times New Roman"/>
          <w:sz w:val="28"/>
          <w:szCs w:val="28"/>
        </w:rPr>
        <w:t>Кутуш</w:t>
      </w:r>
      <w:proofErr w:type="spellEnd"/>
      <w:r w:rsidRPr="00BC5D95">
        <w:rPr>
          <w:rFonts w:cs="Times New Roman"/>
          <w:sz w:val="28"/>
          <w:szCs w:val="28"/>
        </w:rPr>
        <w:t xml:space="preserve">, в с. </w:t>
      </w:r>
      <w:proofErr w:type="spellStart"/>
      <w:r w:rsidRPr="00BC5D95">
        <w:rPr>
          <w:rFonts w:cs="Times New Roman"/>
          <w:sz w:val="28"/>
          <w:szCs w:val="28"/>
        </w:rPr>
        <w:t>Старогумирово</w:t>
      </w:r>
      <w:proofErr w:type="spellEnd"/>
      <w:r w:rsidRPr="00BC5D95">
        <w:rPr>
          <w:rFonts w:cs="Times New Roman"/>
          <w:sz w:val="28"/>
          <w:szCs w:val="28"/>
        </w:rPr>
        <w:t xml:space="preserve"> предложено переселение жителей, участки которых подвергаются подтоплению.  </w:t>
      </w:r>
    </w:p>
    <w:p w:rsidR="00540154" w:rsidRPr="00C47C14" w:rsidRDefault="00540154" w:rsidP="00540154">
      <w:pPr>
        <w:ind w:right="284"/>
        <w:jc w:val="both"/>
        <w:rPr>
          <w:rFonts w:cs="Times New Roman"/>
          <w:sz w:val="28"/>
          <w:szCs w:val="28"/>
        </w:rPr>
      </w:pPr>
      <w:proofErr w:type="gramStart"/>
      <w:r w:rsidRPr="00C47C14">
        <w:rPr>
          <w:rFonts w:cs="Times New Roman"/>
          <w:sz w:val="28"/>
          <w:szCs w:val="28"/>
        </w:rPr>
        <w:t>В  целях</w:t>
      </w:r>
      <w:proofErr w:type="gramEnd"/>
      <w:r w:rsidRPr="00C47C14">
        <w:rPr>
          <w:rFonts w:cs="Times New Roman"/>
          <w:sz w:val="28"/>
          <w:szCs w:val="28"/>
        </w:rPr>
        <w:t xml:space="preserve">  повышения  общего  благоустройства  территории необходимо выполнение комплекса мероприятий по инженерной защите и подготовке территории в составе:</w:t>
      </w:r>
    </w:p>
    <w:p w:rsidR="00540154" w:rsidRPr="00C47C14" w:rsidRDefault="00540154" w:rsidP="00540154">
      <w:pPr>
        <w:ind w:left="709" w:right="284"/>
        <w:jc w:val="both"/>
        <w:rPr>
          <w:rFonts w:cs="Times New Roman"/>
          <w:sz w:val="28"/>
          <w:szCs w:val="28"/>
        </w:rPr>
      </w:pPr>
      <w:r w:rsidRPr="00C47C14">
        <w:rPr>
          <w:rFonts w:cs="Times New Roman"/>
          <w:sz w:val="28"/>
          <w:szCs w:val="28"/>
        </w:rPr>
        <w:t>1. Очистка поверхностного стока;</w:t>
      </w:r>
    </w:p>
    <w:p w:rsidR="00540154" w:rsidRPr="00C47C14" w:rsidRDefault="00540154" w:rsidP="00540154">
      <w:pPr>
        <w:ind w:left="709" w:right="284"/>
        <w:jc w:val="both"/>
        <w:rPr>
          <w:rFonts w:cs="Times New Roman"/>
          <w:sz w:val="28"/>
          <w:szCs w:val="28"/>
        </w:rPr>
      </w:pPr>
      <w:r w:rsidRPr="00C47C14">
        <w:rPr>
          <w:rFonts w:cs="Times New Roman"/>
          <w:sz w:val="28"/>
          <w:szCs w:val="28"/>
        </w:rPr>
        <w:t>2. Организация поверхностного стока;</w:t>
      </w:r>
    </w:p>
    <w:p w:rsidR="00540154" w:rsidRPr="00C47C14" w:rsidRDefault="00540154" w:rsidP="00540154">
      <w:pPr>
        <w:ind w:left="709" w:right="284"/>
        <w:jc w:val="both"/>
        <w:rPr>
          <w:rFonts w:cs="Times New Roman"/>
          <w:sz w:val="28"/>
          <w:szCs w:val="28"/>
        </w:rPr>
      </w:pPr>
      <w:r>
        <w:rPr>
          <w:rFonts w:cs="Times New Roman"/>
          <w:sz w:val="28"/>
          <w:szCs w:val="28"/>
        </w:rPr>
        <w:t>3</w:t>
      </w:r>
      <w:r w:rsidRPr="00C47C14">
        <w:rPr>
          <w:rFonts w:cs="Times New Roman"/>
          <w:sz w:val="28"/>
          <w:szCs w:val="28"/>
        </w:rPr>
        <w:t xml:space="preserve">. </w:t>
      </w:r>
      <w:proofErr w:type="spellStart"/>
      <w:r w:rsidRPr="00C47C14">
        <w:rPr>
          <w:rFonts w:cs="Times New Roman"/>
          <w:sz w:val="28"/>
          <w:szCs w:val="28"/>
        </w:rPr>
        <w:t>Берегоукрепление</w:t>
      </w:r>
      <w:proofErr w:type="spellEnd"/>
      <w:r w:rsidRPr="00C47C14">
        <w:rPr>
          <w:rFonts w:cs="Times New Roman"/>
          <w:sz w:val="28"/>
          <w:szCs w:val="28"/>
        </w:rPr>
        <w:t>;</w:t>
      </w:r>
    </w:p>
    <w:p w:rsidR="00540154" w:rsidRPr="00C47C14" w:rsidRDefault="00540154" w:rsidP="00540154">
      <w:pPr>
        <w:ind w:left="709" w:right="284"/>
        <w:jc w:val="both"/>
        <w:rPr>
          <w:rFonts w:cs="Times New Roman"/>
          <w:sz w:val="28"/>
          <w:szCs w:val="28"/>
        </w:rPr>
      </w:pPr>
      <w:r>
        <w:rPr>
          <w:rFonts w:cs="Times New Roman"/>
          <w:sz w:val="28"/>
          <w:szCs w:val="28"/>
        </w:rPr>
        <w:t>4</w:t>
      </w:r>
      <w:r w:rsidRPr="00C47C14">
        <w:rPr>
          <w:rFonts w:cs="Times New Roman"/>
          <w:sz w:val="28"/>
          <w:szCs w:val="28"/>
        </w:rPr>
        <w:t>. Благоустройство овражных территорий;</w:t>
      </w:r>
    </w:p>
    <w:p w:rsidR="00540154" w:rsidRPr="00C47C14" w:rsidRDefault="00540154" w:rsidP="00540154">
      <w:pPr>
        <w:pStyle w:val="a1"/>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C47C14">
        <w:rPr>
          <w:rFonts w:ascii="Times New Roman" w:hAnsi="Times New Roman" w:cs="Times New Roman"/>
          <w:sz w:val="28"/>
          <w:szCs w:val="28"/>
        </w:rPr>
        <w:t>. 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и (или) загрязненные при:</w:t>
      </w:r>
    </w:p>
    <w:p w:rsidR="00540154" w:rsidRPr="00C47C14" w:rsidRDefault="00540154" w:rsidP="00540154">
      <w:pPr>
        <w:pStyle w:val="a1"/>
        <w:spacing w:after="0"/>
        <w:ind w:firstLine="709"/>
        <w:jc w:val="both"/>
        <w:rPr>
          <w:rFonts w:ascii="Times New Roman" w:hAnsi="Times New Roman" w:cs="Times New Roman"/>
          <w:sz w:val="28"/>
          <w:szCs w:val="28"/>
        </w:rPr>
      </w:pPr>
      <w:r w:rsidRPr="00C47C14">
        <w:rPr>
          <w:rFonts w:ascii="Times New Roman" w:hAnsi="Times New Roman" w:cs="Times New Roman"/>
          <w:sz w:val="28"/>
          <w:szCs w:val="28"/>
        </w:rPr>
        <w:t>- разработке месторождений полезных ископаемых;</w:t>
      </w:r>
    </w:p>
    <w:p w:rsidR="00540154" w:rsidRPr="00C47C14" w:rsidRDefault="00540154" w:rsidP="00540154">
      <w:pPr>
        <w:pStyle w:val="a1"/>
        <w:spacing w:after="0"/>
        <w:ind w:firstLine="709"/>
        <w:jc w:val="both"/>
        <w:rPr>
          <w:rFonts w:ascii="Times New Roman" w:hAnsi="Times New Roman" w:cs="Times New Roman"/>
          <w:sz w:val="28"/>
          <w:szCs w:val="28"/>
        </w:rPr>
      </w:pPr>
      <w:r w:rsidRPr="00C47C14">
        <w:rPr>
          <w:rFonts w:ascii="Times New Roman" w:hAnsi="Times New Roman" w:cs="Times New Roman"/>
          <w:sz w:val="28"/>
          <w:szCs w:val="28"/>
        </w:rPr>
        <w:t>- прокладке трубопроводов различного назначения;</w:t>
      </w:r>
    </w:p>
    <w:p w:rsidR="00540154" w:rsidRPr="00C47C14" w:rsidRDefault="00540154" w:rsidP="00540154">
      <w:pPr>
        <w:pStyle w:val="a1"/>
        <w:spacing w:after="0"/>
        <w:jc w:val="both"/>
        <w:rPr>
          <w:rFonts w:ascii="Times New Roman" w:hAnsi="Times New Roman" w:cs="Times New Roman"/>
          <w:sz w:val="28"/>
          <w:szCs w:val="28"/>
        </w:rPr>
      </w:pPr>
      <w:r w:rsidRPr="00C47C14">
        <w:rPr>
          <w:rFonts w:ascii="Times New Roman" w:hAnsi="Times New Roman" w:cs="Times New Roman"/>
          <w:sz w:val="28"/>
          <w:szCs w:val="28"/>
        </w:rPr>
        <w:t xml:space="preserve">- складировании и захоронении промышленных, бытовых биологических и пр. отходов, ядохимикатов. </w:t>
      </w:r>
      <w:proofErr w:type="spellStart"/>
      <w:r w:rsidRPr="00C47C14">
        <w:rPr>
          <w:rFonts w:ascii="Times New Roman" w:hAnsi="Times New Roman" w:cs="Times New Roman"/>
          <w:sz w:val="28"/>
          <w:szCs w:val="28"/>
        </w:rPr>
        <w:t>Рекультивируемые</w:t>
      </w:r>
      <w:proofErr w:type="spellEnd"/>
      <w:r w:rsidRPr="00C47C14">
        <w:rPr>
          <w:rFonts w:ascii="Times New Roman" w:hAnsi="Times New Roman" w:cs="Times New Roman"/>
          <w:sz w:val="28"/>
          <w:szCs w:val="28"/>
        </w:rPr>
        <w:t>, восстановленные территории возможно озеленять.</w:t>
      </w:r>
    </w:p>
    <w:p w:rsidR="00540154" w:rsidRPr="003A30BF" w:rsidRDefault="00540154" w:rsidP="00540154">
      <w:pPr>
        <w:pStyle w:val="a1"/>
        <w:spacing w:after="0"/>
        <w:ind w:firstLine="709"/>
        <w:jc w:val="both"/>
        <w:rPr>
          <w:rFonts w:ascii="Times New Roman" w:hAnsi="Times New Roman" w:cs="Times New Roman"/>
          <w:sz w:val="28"/>
          <w:szCs w:val="28"/>
        </w:rPr>
      </w:pPr>
      <w:r w:rsidRPr="00C47C14">
        <w:rPr>
          <w:rFonts w:ascii="Times New Roman" w:hAnsi="Times New Roman" w:cs="Times New Roman"/>
          <w:sz w:val="28"/>
          <w:szCs w:val="28"/>
        </w:rPr>
        <w:t xml:space="preserve">Приведенный состав инженерных мероприятий разработан в объеме, необходимом </w:t>
      </w:r>
      <w:proofErr w:type="gramStart"/>
      <w:r w:rsidRPr="00C47C14">
        <w:rPr>
          <w:rFonts w:ascii="Times New Roman" w:hAnsi="Times New Roman" w:cs="Times New Roman"/>
          <w:sz w:val="28"/>
          <w:szCs w:val="28"/>
        </w:rPr>
        <w:t>для  обоснования</w:t>
      </w:r>
      <w:proofErr w:type="gramEnd"/>
      <w:r w:rsidRPr="00C47C14">
        <w:rPr>
          <w:rFonts w:ascii="Times New Roman" w:hAnsi="Times New Roman" w:cs="Times New Roman"/>
          <w:sz w:val="28"/>
          <w:szCs w:val="28"/>
        </w:rPr>
        <w:t xml:space="preserve">  планировочных  решений  и  подлежит  уточнению  на  последующих стадиях проектирования.</w:t>
      </w:r>
    </w:p>
    <w:p w:rsidR="00762E38" w:rsidRPr="005845E1" w:rsidRDefault="008B4090" w:rsidP="005845E1">
      <w:pPr>
        <w:pStyle w:val="2"/>
      </w:pPr>
      <w:r w:rsidRPr="00871EE7">
        <w:rPr>
          <w:highlight w:val="yellow"/>
        </w:rPr>
        <w:br w:type="page"/>
      </w:r>
      <w:bookmarkStart w:id="12" w:name="_Toc404332039"/>
      <w:r w:rsidRPr="005845E1">
        <w:lastRenderedPageBreak/>
        <w:t xml:space="preserve">7.  </w:t>
      </w:r>
      <w:proofErr w:type="gramStart"/>
      <w:r w:rsidR="00762E38" w:rsidRPr="005845E1">
        <w:t>ИНЖЕНЕРНАЯ  ИНФРАСТРУКТУРА</w:t>
      </w:r>
      <w:bookmarkEnd w:id="12"/>
      <w:proofErr w:type="gramEnd"/>
    </w:p>
    <w:p w:rsidR="000B2183" w:rsidRPr="000B2183" w:rsidRDefault="000B2183" w:rsidP="001C3EF6">
      <w:pPr>
        <w:ind w:right="-46" w:firstLine="709"/>
        <w:jc w:val="both"/>
        <w:rPr>
          <w:b/>
          <w:sz w:val="28"/>
          <w:szCs w:val="28"/>
        </w:rPr>
      </w:pPr>
    </w:p>
    <w:p w:rsidR="00762E38" w:rsidRPr="005845E1" w:rsidRDefault="00762E38" w:rsidP="002B304D">
      <w:pPr>
        <w:pStyle w:val="3"/>
        <w:numPr>
          <w:ilvl w:val="2"/>
          <w:numId w:val="34"/>
        </w:numPr>
        <w:spacing w:before="0" w:after="0" w:line="240" w:lineRule="auto"/>
        <w:rPr>
          <w:rFonts w:ascii="Times New Roman" w:hAnsi="Times New Roman" w:cs="Times New Roman"/>
          <w:sz w:val="28"/>
          <w:szCs w:val="28"/>
        </w:rPr>
      </w:pPr>
      <w:bookmarkStart w:id="13" w:name="_Toc404332040"/>
      <w:r w:rsidRPr="005845E1">
        <w:rPr>
          <w:rFonts w:ascii="Times New Roman" w:hAnsi="Times New Roman" w:cs="Times New Roman"/>
          <w:sz w:val="28"/>
          <w:szCs w:val="28"/>
        </w:rPr>
        <w:t>7.1 С</w:t>
      </w:r>
      <w:r w:rsidR="000B2183" w:rsidRPr="005845E1">
        <w:rPr>
          <w:rFonts w:ascii="Times New Roman" w:hAnsi="Times New Roman" w:cs="Times New Roman"/>
          <w:sz w:val="28"/>
          <w:szCs w:val="28"/>
        </w:rPr>
        <w:t>редства с</w:t>
      </w:r>
      <w:r w:rsidRPr="005845E1">
        <w:rPr>
          <w:rFonts w:ascii="Times New Roman" w:hAnsi="Times New Roman" w:cs="Times New Roman"/>
          <w:sz w:val="28"/>
          <w:szCs w:val="28"/>
        </w:rPr>
        <w:t>вязи</w:t>
      </w:r>
      <w:bookmarkEnd w:id="13"/>
    </w:p>
    <w:p w:rsidR="000B2183" w:rsidRPr="007C16A8" w:rsidRDefault="000B2183" w:rsidP="001C3EF6">
      <w:pPr>
        <w:ind w:right="-46" w:firstLine="709"/>
        <w:jc w:val="both"/>
        <w:rPr>
          <w:b/>
          <w:sz w:val="28"/>
          <w:szCs w:val="28"/>
          <w:highlight w:val="yellow"/>
        </w:rPr>
      </w:pPr>
    </w:p>
    <w:p w:rsidR="001D7555" w:rsidRPr="00D13166" w:rsidRDefault="001D7555" w:rsidP="001D7555">
      <w:pPr>
        <w:ind w:firstLine="720"/>
        <w:rPr>
          <w:rFonts w:eastAsia="Times New Roman" w:cs="Times New Roman"/>
          <w:lang w:eastAsia="ru-RU"/>
        </w:rPr>
      </w:pPr>
      <w:r w:rsidRPr="00D13166">
        <w:rPr>
          <w:rFonts w:eastAsia="Times New Roman" w:cs="Times New Roman"/>
          <w:sz w:val="27"/>
          <w:szCs w:val="27"/>
          <w:lang w:eastAsia="ru-RU"/>
        </w:rPr>
        <w:t>Проектом предлагаются расширение сферы услуг предоставляемых операторами связи.</w:t>
      </w:r>
    </w:p>
    <w:p w:rsidR="001D7555" w:rsidRPr="00D13166" w:rsidRDefault="001D7555" w:rsidP="001D7555">
      <w:pPr>
        <w:ind w:firstLine="720"/>
        <w:rPr>
          <w:rFonts w:eastAsia="Times New Roman" w:cs="Times New Roman"/>
          <w:lang w:eastAsia="ru-RU"/>
        </w:rPr>
      </w:pPr>
      <w:r w:rsidRPr="00D13166">
        <w:rPr>
          <w:rFonts w:eastAsia="Times New Roman" w:cs="Times New Roman"/>
          <w:sz w:val="27"/>
          <w:szCs w:val="27"/>
          <w:lang w:eastAsia="ru-RU"/>
        </w:rPr>
        <w:t xml:space="preserve">Развитие телефонной сети общего доступа планируется реализовать на однотипном оборудовании в виде современных автоматических телефонных станций и организацией межстанционной связи с использованием волоконно-оптических линий, с возможностью предоставление услуг высокоскоростного Интернет по технологии </w:t>
      </w:r>
      <w:r w:rsidRPr="00D13166">
        <w:rPr>
          <w:rFonts w:eastAsia="Times New Roman" w:cs="Times New Roman"/>
          <w:sz w:val="27"/>
          <w:szCs w:val="27"/>
          <w:lang w:val="en-US" w:eastAsia="ru-RU"/>
        </w:rPr>
        <w:t>ADSL</w:t>
      </w:r>
      <w:r w:rsidRPr="00D13166">
        <w:rPr>
          <w:rFonts w:eastAsia="Times New Roman" w:cs="Times New Roman"/>
          <w:sz w:val="27"/>
          <w:szCs w:val="27"/>
          <w:lang w:eastAsia="ru-RU"/>
        </w:rPr>
        <w:t xml:space="preserve"> в населенных </w:t>
      </w:r>
      <w:proofErr w:type="gramStart"/>
      <w:r w:rsidRPr="00D13166">
        <w:rPr>
          <w:rFonts w:eastAsia="Times New Roman" w:cs="Times New Roman"/>
          <w:sz w:val="27"/>
          <w:szCs w:val="27"/>
          <w:lang w:eastAsia="ru-RU"/>
        </w:rPr>
        <w:t xml:space="preserve">пунктах </w:t>
      </w:r>
      <w:r>
        <w:rPr>
          <w:rFonts w:eastAsia="Times New Roman" w:cs="Times New Roman"/>
          <w:sz w:val="27"/>
          <w:szCs w:val="27"/>
          <w:lang w:eastAsia="ru-RU"/>
        </w:rPr>
        <w:t>.</w:t>
      </w:r>
      <w:proofErr w:type="gramEnd"/>
    </w:p>
    <w:p w:rsidR="00C61D68" w:rsidRPr="007C16A8" w:rsidRDefault="00C61D68" w:rsidP="001D7555">
      <w:pPr>
        <w:ind w:right="-46" w:firstLine="709"/>
        <w:jc w:val="both"/>
        <w:rPr>
          <w:sz w:val="28"/>
          <w:szCs w:val="28"/>
          <w:highlight w:val="yellow"/>
        </w:rPr>
      </w:pPr>
    </w:p>
    <w:p w:rsidR="00762E38" w:rsidRPr="005845E1" w:rsidRDefault="00762E38" w:rsidP="002B304D">
      <w:pPr>
        <w:pStyle w:val="3"/>
        <w:numPr>
          <w:ilvl w:val="2"/>
          <w:numId w:val="34"/>
        </w:numPr>
        <w:spacing w:before="0" w:after="0" w:line="240" w:lineRule="auto"/>
        <w:rPr>
          <w:rFonts w:ascii="Times New Roman" w:hAnsi="Times New Roman" w:cs="Times New Roman"/>
          <w:sz w:val="28"/>
          <w:szCs w:val="28"/>
        </w:rPr>
      </w:pPr>
      <w:bookmarkStart w:id="14" w:name="_Toc404332041"/>
      <w:r w:rsidRPr="005845E1">
        <w:rPr>
          <w:rFonts w:ascii="Times New Roman" w:hAnsi="Times New Roman" w:cs="Times New Roman"/>
          <w:sz w:val="28"/>
          <w:szCs w:val="28"/>
        </w:rPr>
        <w:t>7.2 Теплоснабжение</w:t>
      </w:r>
      <w:bookmarkEnd w:id="14"/>
    </w:p>
    <w:p w:rsidR="00C61D68" w:rsidRPr="007C16A8" w:rsidRDefault="00C61D68" w:rsidP="001D7555">
      <w:pPr>
        <w:ind w:right="-46" w:firstLine="709"/>
        <w:jc w:val="both"/>
        <w:rPr>
          <w:b/>
          <w:sz w:val="28"/>
          <w:szCs w:val="28"/>
          <w:highlight w:val="yellow"/>
        </w:rPr>
      </w:pPr>
    </w:p>
    <w:p w:rsidR="0037059B" w:rsidRPr="00B12DE3" w:rsidRDefault="0037059B" w:rsidP="0037059B">
      <w:pPr>
        <w:pStyle w:val="af9"/>
        <w:spacing w:line="276" w:lineRule="auto"/>
        <w:ind w:left="0"/>
      </w:pPr>
      <w:r w:rsidRPr="00B12DE3">
        <w:t xml:space="preserve">Теплоснабжение предполагается децентрализованным. Теплоснабжение новой жилой застройки предусматривается осуществлять от индивидуальных экологически чистых источников тепла – автономных тепловых </w:t>
      </w:r>
      <w:proofErr w:type="gramStart"/>
      <w:r w:rsidRPr="00B12DE3">
        <w:t xml:space="preserve">генераторов,   </w:t>
      </w:r>
      <w:proofErr w:type="gramEnd"/>
      <w:r w:rsidRPr="00B12DE3">
        <w:t>использующих в качестве топлива природный газ. Выбор индивидуальных источников тепла объясняется тем, что объекты имеют незначительную тепловую нагрузку и находятся на значительном расстоянии друг от друга, что влечет за собой большие потери в тепловых сетях и значительные капитальные вложения по их прокладке, а новых общественных зданий от экологически чистых мини-котельных.</w:t>
      </w:r>
    </w:p>
    <w:p w:rsidR="0037059B" w:rsidRPr="00B12DE3" w:rsidRDefault="0037059B" w:rsidP="0037059B">
      <w:pPr>
        <w:spacing w:line="276" w:lineRule="auto"/>
        <w:ind w:firstLine="709"/>
        <w:jc w:val="both"/>
        <w:rPr>
          <w:rFonts w:cs="Times New Roman"/>
          <w:sz w:val="28"/>
          <w:szCs w:val="28"/>
          <w:lang w:eastAsia="ru-RU"/>
        </w:rPr>
      </w:pPr>
      <w:r w:rsidRPr="00B12DE3">
        <w:rPr>
          <w:rFonts w:cs="Times New Roman"/>
          <w:sz w:val="28"/>
          <w:szCs w:val="28"/>
          <w:lang w:eastAsia="ru-RU"/>
        </w:rPr>
        <w:t>Проводить регулярную перекладку тепловых сетей, их ремонт с целью снижения потерь тепла.</w:t>
      </w:r>
    </w:p>
    <w:p w:rsidR="0037059B" w:rsidRPr="00B12DE3" w:rsidRDefault="0037059B" w:rsidP="0037059B">
      <w:pPr>
        <w:spacing w:line="276" w:lineRule="auto"/>
        <w:ind w:firstLine="709"/>
        <w:jc w:val="both"/>
        <w:rPr>
          <w:rFonts w:cs="Times New Roman"/>
          <w:sz w:val="28"/>
          <w:szCs w:val="28"/>
          <w:lang w:eastAsia="ru-RU"/>
        </w:rPr>
      </w:pPr>
      <w:r w:rsidRPr="00B12DE3">
        <w:rPr>
          <w:rFonts w:cs="Times New Roman"/>
          <w:sz w:val="28"/>
          <w:szCs w:val="28"/>
          <w:lang w:eastAsia="ru-RU"/>
        </w:rPr>
        <w:t xml:space="preserve">Проводить модернизацию существующих котельных с целью увеличения их эффективности и снижения вредного воздействия на окружающую среду. </w:t>
      </w:r>
    </w:p>
    <w:p w:rsidR="001C3EF6" w:rsidRPr="001D7555" w:rsidRDefault="001C3EF6" w:rsidP="001D7555">
      <w:pPr>
        <w:pStyle w:val="Standard"/>
        <w:ind w:right="-46" w:firstLine="709"/>
        <w:jc w:val="both"/>
        <w:rPr>
          <w:rFonts w:cs="Times New Roman"/>
          <w:sz w:val="28"/>
          <w:szCs w:val="28"/>
          <w:highlight w:val="yellow"/>
        </w:rPr>
      </w:pPr>
    </w:p>
    <w:p w:rsidR="00C61D68" w:rsidRPr="005845E1" w:rsidRDefault="00762E38" w:rsidP="002B304D">
      <w:pPr>
        <w:pStyle w:val="3"/>
        <w:numPr>
          <w:ilvl w:val="2"/>
          <w:numId w:val="34"/>
        </w:numPr>
        <w:spacing w:before="0" w:after="0" w:line="240" w:lineRule="auto"/>
        <w:ind w:left="0" w:right="-46" w:firstLine="709"/>
        <w:rPr>
          <w:rFonts w:ascii="Times New Roman" w:hAnsi="Times New Roman" w:cs="Times New Roman"/>
          <w:sz w:val="28"/>
          <w:szCs w:val="28"/>
        </w:rPr>
      </w:pPr>
      <w:bookmarkStart w:id="15" w:name="_Toc404332042"/>
      <w:r w:rsidRPr="005845E1">
        <w:rPr>
          <w:rFonts w:ascii="Times New Roman" w:hAnsi="Times New Roman" w:cs="Times New Roman"/>
          <w:sz w:val="28"/>
          <w:szCs w:val="28"/>
        </w:rPr>
        <w:t>7.3 Электроснабжение</w:t>
      </w:r>
      <w:bookmarkEnd w:id="15"/>
    </w:p>
    <w:p w:rsidR="001D7555" w:rsidRPr="001D7555" w:rsidRDefault="001D7555" w:rsidP="0037059B">
      <w:pPr>
        <w:ind w:firstLine="709"/>
        <w:jc w:val="both"/>
        <w:rPr>
          <w:rFonts w:eastAsia="Times New Roman" w:cs="Times New Roman"/>
          <w:sz w:val="28"/>
          <w:szCs w:val="28"/>
          <w:lang w:eastAsia="ru-RU"/>
        </w:rPr>
      </w:pPr>
      <w:r w:rsidRPr="001D7555">
        <w:rPr>
          <w:rFonts w:eastAsia="Times New Roman" w:cs="Times New Roman"/>
          <w:sz w:val="28"/>
          <w:szCs w:val="28"/>
          <w:lang w:eastAsia="ru-RU"/>
        </w:rPr>
        <w:t>По реконструкции и развитию системы электроснабжения предусмотрены следующие мероприятия:</w:t>
      </w:r>
    </w:p>
    <w:p w:rsidR="001D7555" w:rsidRPr="001D7555" w:rsidRDefault="001D7555" w:rsidP="0037059B">
      <w:pPr>
        <w:ind w:firstLine="709"/>
        <w:jc w:val="both"/>
        <w:rPr>
          <w:rFonts w:eastAsia="Times New Roman" w:cs="Times New Roman"/>
          <w:sz w:val="28"/>
          <w:szCs w:val="28"/>
          <w:lang w:eastAsia="ru-RU"/>
        </w:rPr>
      </w:pPr>
      <w:r w:rsidRPr="001D7555">
        <w:rPr>
          <w:rFonts w:eastAsia="Times New Roman" w:cs="Times New Roman"/>
          <w:sz w:val="28"/>
          <w:szCs w:val="28"/>
          <w:lang w:eastAsia="ru-RU"/>
        </w:rPr>
        <w:t xml:space="preserve">Для обеспечения электрической энергией новой жилой застройки, объектов соцкультбыта и других необходимо предусмотреть строительство </w:t>
      </w:r>
      <w:proofErr w:type="spellStart"/>
      <w:r w:rsidRPr="001D7555">
        <w:rPr>
          <w:rFonts w:eastAsia="Times New Roman" w:cs="Times New Roman"/>
          <w:sz w:val="28"/>
          <w:szCs w:val="28"/>
          <w:lang w:eastAsia="ru-RU"/>
        </w:rPr>
        <w:t>отпаечных</w:t>
      </w:r>
      <w:proofErr w:type="spellEnd"/>
      <w:r w:rsidRPr="001D7555">
        <w:rPr>
          <w:rFonts w:eastAsia="Times New Roman" w:cs="Times New Roman"/>
          <w:sz w:val="28"/>
          <w:szCs w:val="28"/>
          <w:lang w:eastAsia="ru-RU"/>
        </w:rPr>
        <w:t xml:space="preserve"> ВЛ-10 </w:t>
      </w:r>
      <w:proofErr w:type="spellStart"/>
      <w:r w:rsidRPr="001D7555">
        <w:rPr>
          <w:rFonts w:eastAsia="Times New Roman" w:cs="Times New Roman"/>
          <w:sz w:val="28"/>
          <w:szCs w:val="28"/>
          <w:lang w:eastAsia="ru-RU"/>
        </w:rPr>
        <w:t>кВ</w:t>
      </w:r>
      <w:proofErr w:type="spellEnd"/>
      <w:r w:rsidRPr="001D7555">
        <w:rPr>
          <w:rFonts w:eastAsia="Times New Roman" w:cs="Times New Roman"/>
          <w:sz w:val="28"/>
          <w:szCs w:val="28"/>
          <w:lang w:eastAsia="ru-RU"/>
        </w:rPr>
        <w:t xml:space="preserve"> к трансформаторным подстанциям. А также строительство ВЛ-0,4кВ от ТП к жилому сектору и другим объектам.</w:t>
      </w:r>
    </w:p>
    <w:p w:rsidR="001D7555" w:rsidRPr="001D7555" w:rsidRDefault="001D7555" w:rsidP="0037059B">
      <w:pPr>
        <w:ind w:firstLine="709"/>
        <w:jc w:val="both"/>
        <w:rPr>
          <w:rFonts w:eastAsia="Times New Roman" w:cs="Times New Roman"/>
          <w:sz w:val="28"/>
          <w:szCs w:val="28"/>
          <w:lang w:eastAsia="ru-RU"/>
        </w:rPr>
      </w:pPr>
      <w:r w:rsidRPr="001D7555">
        <w:rPr>
          <w:rFonts w:eastAsia="Times New Roman" w:cs="Times New Roman"/>
          <w:sz w:val="28"/>
          <w:szCs w:val="28"/>
          <w:lang w:eastAsia="ru-RU"/>
        </w:rPr>
        <w:t xml:space="preserve">Для малых населенных пунктов оптимально использовать </w:t>
      </w:r>
      <w:proofErr w:type="spellStart"/>
      <w:r w:rsidRPr="001D7555">
        <w:rPr>
          <w:rFonts w:eastAsia="Times New Roman" w:cs="Times New Roman"/>
          <w:sz w:val="28"/>
          <w:szCs w:val="28"/>
          <w:lang w:eastAsia="ru-RU"/>
        </w:rPr>
        <w:t>ветроустановки</w:t>
      </w:r>
      <w:proofErr w:type="spellEnd"/>
      <w:r w:rsidRPr="001D7555">
        <w:rPr>
          <w:rFonts w:eastAsia="Times New Roman" w:cs="Times New Roman"/>
          <w:sz w:val="28"/>
          <w:szCs w:val="28"/>
          <w:lang w:eastAsia="ru-RU"/>
        </w:rPr>
        <w:t xml:space="preserve"> малой мощности-10 кВт и малые ГЭС мощностью до 1МВт.</w:t>
      </w:r>
    </w:p>
    <w:p w:rsidR="001D7555" w:rsidRPr="001D7555" w:rsidRDefault="001D7555" w:rsidP="0037059B">
      <w:pPr>
        <w:ind w:firstLine="709"/>
        <w:jc w:val="both"/>
        <w:rPr>
          <w:rFonts w:eastAsia="Times New Roman" w:cs="Times New Roman"/>
          <w:b/>
          <w:bCs/>
          <w:sz w:val="28"/>
          <w:szCs w:val="28"/>
          <w:lang w:eastAsia="ru-RU"/>
        </w:rPr>
      </w:pPr>
      <w:r w:rsidRPr="001D7555">
        <w:rPr>
          <w:rFonts w:eastAsia="Times New Roman" w:cs="Times New Roman"/>
          <w:sz w:val="28"/>
          <w:szCs w:val="28"/>
          <w:lang w:eastAsia="ru-RU"/>
        </w:rPr>
        <w:lastRenderedPageBreak/>
        <w:t>Объекты электроснабжения и предложения по развитию показаны на схеме</w:t>
      </w:r>
      <w:r w:rsidRPr="001D7555">
        <w:rPr>
          <w:rFonts w:cs="Times New Roman"/>
          <w:sz w:val="28"/>
          <w:szCs w:val="28"/>
        </w:rPr>
        <w:t>: Карта планируемого размещения объектов местного значения в границах МО</w:t>
      </w:r>
    </w:p>
    <w:p w:rsidR="00762E38" w:rsidRPr="005845E1" w:rsidRDefault="00762E38" w:rsidP="002B304D">
      <w:pPr>
        <w:pStyle w:val="3"/>
        <w:numPr>
          <w:ilvl w:val="2"/>
          <w:numId w:val="34"/>
        </w:numPr>
        <w:spacing w:before="120" w:after="0" w:line="240" w:lineRule="auto"/>
        <w:ind w:left="0" w:firstLine="709"/>
        <w:rPr>
          <w:rFonts w:ascii="Times New Roman" w:hAnsi="Times New Roman" w:cs="Times New Roman"/>
          <w:sz w:val="28"/>
          <w:szCs w:val="28"/>
        </w:rPr>
      </w:pPr>
      <w:bookmarkStart w:id="16" w:name="_Toc404332043"/>
      <w:r w:rsidRPr="005845E1">
        <w:rPr>
          <w:rFonts w:ascii="Times New Roman" w:hAnsi="Times New Roman" w:cs="Times New Roman"/>
          <w:sz w:val="28"/>
          <w:szCs w:val="28"/>
        </w:rPr>
        <w:t>7.4 Водоснабжение</w:t>
      </w:r>
      <w:bookmarkEnd w:id="16"/>
    </w:p>
    <w:p w:rsidR="00C61D68" w:rsidRPr="001D7555" w:rsidRDefault="00C61D68" w:rsidP="001D7555">
      <w:pPr>
        <w:ind w:right="-46" w:firstLine="709"/>
        <w:jc w:val="both"/>
        <w:rPr>
          <w:rFonts w:cs="Times New Roman"/>
          <w:b/>
          <w:sz w:val="28"/>
          <w:szCs w:val="28"/>
          <w:highlight w:val="yellow"/>
        </w:rPr>
      </w:pPr>
    </w:p>
    <w:p w:rsidR="001D7555" w:rsidRPr="001D7555" w:rsidRDefault="001D7555" w:rsidP="001D7555">
      <w:pPr>
        <w:ind w:firstLine="709"/>
        <w:rPr>
          <w:rFonts w:eastAsia="Times New Roman" w:cs="Times New Roman"/>
          <w:sz w:val="28"/>
          <w:szCs w:val="28"/>
          <w:lang w:eastAsia="ru-RU"/>
        </w:rPr>
      </w:pPr>
      <w:r w:rsidRPr="001D7555">
        <w:rPr>
          <w:rFonts w:eastAsia="Times New Roman" w:cs="Times New Roman"/>
          <w:sz w:val="28"/>
          <w:szCs w:val="28"/>
          <w:lang w:eastAsia="ru-RU"/>
        </w:rPr>
        <w:t>Для бесперебойного водоснабжения и обеспечения потребностей водой в полном объеме при максимальном водопотреблении предлагаются следующие мероприятия:</w:t>
      </w:r>
    </w:p>
    <w:p w:rsidR="00BA1845" w:rsidRDefault="00BA1845" w:rsidP="00BA1845">
      <w:pPr>
        <w:ind w:firstLine="709"/>
        <w:jc w:val="both"/>
        <w:rPr>
          <w:rFonts w:cs="Times New Roman"/>
          <w:sz w:val="28"/>
          <w:szCs w:val="28"/>
          <w:lang w:eastAsia="ru-RU"/>
        </w:rPr>
      </w:pPr>
      <w:r>
        <w:rPr>
          <w:rFonts w:cs="Times New Roman"/>
          <w:sz w:val="28"/>
          <w:szCs w:val="28"/>
        </w:rPr>
        <w:t xml:space="preserve">- Прекратить эксплуатацию скважины с. </w:t>
      </w:r>
      <w:proofErr w:type="spellStart"/>
      <w:r>
        <w:rPr>
          <w:rFonts w:cs="Times New Roman"/>
          <w:sz w:val="28"/>
          <w:szCs w:val="28"/>
        </w:rPr>
        <w:t>Старогумирово</w:t>
      </w:r>
      <w:proofErr w:type="spellEnd"/>
      <w:r>
        <w:rPr>
          <w:rFonts w:cs="Times New Roman"/>
          <w:sz w:val="28"/>
          <w:szCs w:val="28"/>
        </w:rPr>
        <w:t xml:space="preserve"> по причине ее нахождения в</w:t>
      </w:r>
      <w:r w:rsidRPr="00E92B4E">
        <w:rPr>
          <w:rFonts w:cs="Times New Roman"/>
          <w:sz w:val="28"/>
          <w:szCs w:val="28"/>
          <w:lang w:eastAsia="ru-RU"/>
        </w:rPr>
        <w:t xml:space="preserve"> </w:t>
      </w:r>
      <w:r>
        <w:rPr>
          <w:rFonts w:cs="Times New Roman"/>
          <w:sz w:val="28"/>
          <w:szCs w:val="28"/>
          <w:lang w:eastAsia="ru-RU"/>
        </w:rPr>
        <w:t>санитарно-защитной зоне скотомогильника и производственной зоны;</w:t>
      </w:r>
    </w:p>
    <w:p w:rsidR="00BA1845" w:rsidRPr="00E92B4E" w:rsidRDefault="00BA1845" w:rsidP="00BA1845">
      <w:pPr>
        <w:widowControl w:val="0"/>
        <w:ind w:firstLine="720"/>
        <w:jc w:val="both"/>
        <w:rPr>
          <w:rFonts w:eastAsia="Calibri" w:cs="Times New Roman"/>
          <w:sz w:val="28"/>
          <w:szCs w:val="28"/>
          <w:lang w:eastAsia="ru-RU"/>
        </w:rPr>
      </w:pPr>
      <w:r w:rsidRPr="00B007BB">
        <w:rPr>
          <w:rFonts w:eastAsia="Calibri" w:cs="Times New Roman"/>
          <w:sz w:val="28"/>
          <w:szCs w:val="28"/>
          <w:lang w:eastAsia="ru-RU"/>
        </w:rPr>
        <w:t xml:space="preserve">- </w:t>
      </w:r>
      <w:r w:rsidRPr="00E92B4E">
        <w:rPr>
          <w:rFonts w:eastAsia="Calibri" w:cs="Times New Roman"/>
          <w:sz w:val="28"/>
          <w:szCs w:val="28"/>
          <w:lang w:eastAsia="ru-RU"/>
        </w:rPr>
        <w:t xml:space="preserve">Произвести оценку ресурсов подземных вод на основании гидрогеологических поисков, разведки и исследований. </w:t>
      </w:r>
      <w:r>
        <w:rPr>
          <w:rFonts w:eastAsia="Calibri" w:cs="Times New Roman"/>
          <w:sz w:val="28"/>
          <w:szCs w:val="28"/>
          <w:lang w:eastAsia="ru-RU"/>
        </w:rPr>
        <w:t>В</w:t>
      </w:r>
      <w:r w:rsidRPr="00E92B4E">
        <w:rPr>
          <w:rFonts w:eastAsia="Calibri" w:cs="Times New Roman"/>
          <w:sz w:val="28"/>
          <w:szCs w:val="28"/>
          <w:lang w:eastAsia="ru-RU"/>
        </w:rPr>
        <w:t xml:space="preserve">ыбор </w:t>
      </w:r>
      <w:r>
        <w:rPr>
          <w:rFonts w:eastAsia="Calibri" w:cs="Times New Roman"/>
          <w:sz w:val="28"/>
          <w:szCs w:val="28"/>
          <w:lang w:eastAsia="ru-RU"/>
        </w:rPr>
        <w:t xml:space="preserve">нового </w:t>
      </w:r>
      <w:r w:rsidRPr="00E92B4E">
        <w:rPr>
          <w:rFonts w:eastAsia="Calibri" w:cs="Times New Roman"/>
          <w:sz w:val="28"/>
          <w:szCs w:val="28"/>
          <w:lang w:eastAsia="ru-RU"/>
        </w:rPr>
        <w:t>источника</w:t>
      </w:r>
      <w:r>
        <w:rPr>
          <w:rFonts w:eastAsia="Calibri" w:cs="Times New Roman"/>
          <w:sz w:val="28"/>
          <w:szCs w:val="28"/>
          <w:lang w:eastAsia="ru-RU"/>
        </w:rPr>
        <w:t xml:space="preserve"> водоснабжения</w:t>
      </w:r>
      <w:r w:rsidRPr="00E92B4E">
        <w:rPr>
          <w:rFonts w:eastAsia="Calibri" w:cs="Times New Roman"/>
          <w:sz w:val="28"/>
          <w:szCs w:val="28"/>
          <w:lang w:eastAsia="ru-RU"/>
        </w:rPr>
        <w:t xml:space="preserve"> обосновать результатами топографических, гидрогеологических, гидрологических, гидрохимических, гидробиологических и других изысканий и санитарных обследований. </w:t>
      </w:r>
    </w:p>
    <w:p w:rsidR="00BA1845" w:rsidRPr="00B12DE3" w:rsidRDefault="00BA1845" w:rsidP="00BA1845">
      <w:pPr>
        <w:ind w:firstLine="709"/>
        <w:jc w:val="both"/>
        <w:rPr>
          <w:rFonts w:cs="Times New Roman"/>
          <w:sz w:val="28"/>
          <w:szCs w:val="28"/>
        </w:rPr>
      </w:pPr>
      <w:r w:rsidRPr="00B12DE3">
        <w:rPr>
          <w:rFonts w:cs="Times New Roman"/>
          <w:sz w:val="28"/>
          <w:szCs w:val="28"/>
        </w:rPr>
        <w:t>- вести перекладку изношенных сетей водопровода и строительство новых участков из современных материалов;</w:t>
      </w:r>
    </w:p>
    <w:p w:rsidR="00BA1845" w:rsidRPr="00B12DE3" w:rsidRDefault="00BA1845" w:rsidP="00BA1845">
      <w:pPr>
        <w:ind w:firstLine="709"/>
        <w:jc w:val="both"/>
        <w:rPr>
          <w:rFonts w:cs="Times New Roman"/>
          <w:sz w:val="28"/>
          <w:szCs w:val="28"/>
        </w:rPr>
      </w:pPr>
      <w:r w:rsidRPr="00B12DE3">
        <w:rPr>
          <w:rFonts w:cs="Times New Roman"/>
          <w:sz w:val="28"/>
          <w:szCs w:val="28"/>
        </w:rPr>
        <w:t>- проводить мероприятия по поддержанию производительности действующих водозаборов и их развитию;</w:t>
      </w:r>
    </w:p>
    <w:p w:rsidR="00BA1845" w:rsidRDefault="00BA1845" w:rsidP="00BA1845">
      <w:pPr>
        <w:ind w:firstLine="709"/>
        <w:jc w:val="both"/>
        <w:rPr>
          <w:rFonts w:cs="Times New Roman"/>
          <w:sz w:val="28"/>
          <w:szCs w:val="28"/>
        </w:rPr>
      </w:pPr>
      <w:r w:rsidRPr="00B12DE3">
        <w:rPr>
          <w:rFonts w:cs="Times New Roman"/>
          <w:sz w:val="28"/>
          <w:szCs w:val="28"/>
        </w:rPr>
        <w:t>- вести модернизацию сооружений водопровода с заменой морально устаревшего технологического оборудования</w:t>
      </w:r>
      <w:r>
        <w:rPr>
          <w:rFonts w:cs="Times New Roman"/>
          <w:sz w:val="28"/>
          <w:szCs w:val="28"/>
        </w:rPr>
        <w:t>;</w:t>
      </w:r>
    </w:p>
    <w:p w:rsidR="00BA1845" w:rsidRPr="00B12DE3" w:rsidRDefault="00BA1845" w:rsidP="00BA1845">
      <w:pPr>
        <w:ind w:firstLine="709"/>
        <w:jc w:val="both"/>
        <w:rPr>
          <w:rFonts w:cs="Times New Roman"/>
          <w:sz w:val="28"/>
          <w:szCs w:val="28"/>
        </w:rPr>
      </w:pPr>
      <w:r w:rsidRPr="00B12DE3">
        <w:rPr>
          <w:rFonts w:cs="Times New Roman"/>
          <w:sz w:val="28"/>
          <w:szCs w:val="28"/>
        </w:rPr>
        <w:t xml:space="preserve">- </w:t>
      </w:r>
      <w:r>
        <w:rPr>
          <w:rFonts w:cs="Times New Roman"/>
          <w:sz w:val="28"/>
          <w:szCs w:val="28"/>
        </w:rPr>
        <w:t>проводить</w:t>
      </w:r>
      <w:r w:rsidRPr="00B12DE3">
        <w:rPr>
          <w:rFonts w:cs="Times New Roman"/>
          <w:sz w:val="28"/>
          <w:szCs w:val="28"/>
        </w:rPr>
        <w:t xml:space="preserve"> целенаправленно</w:t>
      </w:r>
      <w:r>
        <w:rPr>
          <w:rFonts w:cs="Times New Roman"/>
          <w:sz w:val="28"/>
          <w:szCs w:val="28"/>
        </w:rPr>
        <w:t>е</w:t>
      </w:r>
      <w:r w:rsidRPr="00B12DE3">
        <w:rPr>
          <w:rFonts w:cs="Times New Roman"/>
          <w:sz w:val="28"/>
          <w:szCs w:val="28"/>
        </w:rPr>
        <w:t xml:space="preserve"> финансировани</w:t>
      </w:r>
      <w:r>
        <w:rPr>
          <w:rFonts w:cs="Times New Roman"/>
          <w:sz w:val="28"/>
          <w:szCs w:val="28"/>
        </w:rPr>
        <w:t>е</w:t>
      </w:r>
      <w:r w:rsidRPr="00B12DE3">
        <w:rPr>
          <w:rFonts w:cs="Times New Roman"/>
          <w:sz w:val="28"/>
          <w:szCs w:val="28"/>
        </w:rPr>
        <w:t xml:space="preserve"> </w:t>
      </w:r>
      <w:r>
        <w:rPr>
          <w:rFonts w:cs="Times New Roman"/>
          <w:sz w:val="28"/>
          <w:szCs w:val="28"/>
        </w:rPr>
        <w:t>по</w:t>
      </w:r>
      <w:r w:rsidRPr="00B12DE3">
        <w:rPr>
          <w:rFonts w:cs="Times New Roman"/>
          <w:sz w:val="28"/>
          <w:szCs w:val="28"/>
        </w:rPr>
        <w:t xml:space="preserve"> улучшени</w:t>
      </w:r>
      <w:r>
        <w:rPr>
          <w:rFonts w:cs="Times New Roman"/>
          <w:sz w:val="28"/>
          <w:szCs w:val="28"/>
        </w:rPr>
        <w:t>ю</w:t>
      </w:r>
      <w:r w:rsidRPr="00B12DE3">
        <w:rPr>
          <w:rFonts w:cs="Times New Roman"/>
          <w:sz w:val="28"/>
          <w:szCs w:val="28"/>
        </w:rPr>
        <w:t xml:space="preserve"> санитарно-технического состояния объектов водоснабжения (проведение </w:t>
      </w:r>
      <w:proofErr w:type="spellStart"/>
      <w:r w:rsidRPr="00B12DE3">
        <w:rPr>
          <w:rFonts w:cs="Times New Roman"/>
          <w:sz w:val="28"/>
          <w:szCs w:val="28"/>
        </w:rPr>
        <w:t>планово</w:t>
      </w:r>
      <w:proofErr w:type="spellEnd"/>
      <w:r w:rsidRPr="00B12DE3">
        <w:rPr>
          <w:rFonts w:cs="Times New Roman"/>
          <w:sz w:val="28"/>
          <w:szCs w:val="28"/>
        </w:rPr>
        <w:t xml:space="preserve"> - профилактических работ по замене водопроводных сетей, благоустройство зон санитарной охраны источников водоснабжения);</w:t>
      </w:r>
    </w:p>
    <w:p w:rsidR="00452BDC" w:rsidRPr="001D7555" w:rsidRDefault="00452BDC" w:rsidP="001D7555">
      <w:pPr>
        <w:ind w:right="-46" w:firstLine="709"/>
        <w:jc w:val="both"/>
        <w:rPr>
          <w:rFonts w:cs="Times New Roman"/>
          <w:sz w:val="28"/>
          <w:szCs w:val="28"/>
          <w:highlight w:val="yellow"/>
        </w:rPr>
      </w:pPr>
    </w:p>
    <w:p w:rsidR="00762E38" w:rsidRPr="005845E1" w:rsidRDefault="00762E38" w:rsidP="002B304D">
      <w:pPr>
        <w:pStyle w:val="3"/>
        <w:numPr>
          <w:ilvl w:val="2"/>
          <w:numId w:val="34"/>
        </w:numPr>
        <w:spacing w:before="0" w:after="0" w:line="240" w:lineRule="auto"/>
        <w:ind w:left="0" w:firstLine="709"/>
        <w:rPr>
          <w:rFonts w:ascii="Times New Roman" w:hAnsi="Times New Roman" w:cs="Times New Roman"/>
          <w:sz w:val="28"/>
          <w:szCs w:val="28"/>
        </w:rPr>
      </w:pPr>
      <w:bookmarkStart w:id="17" w:name="_Toc404332044"/>
      <w:r w:rsidRPr="005845E1">
        <w:rPr>
          <w:rFonts w:ascii="Times New Roman" w:hAnsi="Times New Roman" w:cs="Times New Roman"/>
          <w:sz w:val="28"/>
          <w:szCs w:val="28"/>
        </w:rPr>
        <w:t xml:space="preserve">7.5 </w:t>
      </w:r>
      <w:r w:rsidR="00357507" w:rsidRPr="005845E1">
        <w:rPr>
          <w:rFonts w:ascii="Times New Roman" w:hAnsi="Times New Roman" w:cs="Times New Roman"/>
          <w:sz w:val="28"/>
          <w:szCs w:val="28"/>
        </w:rPr>
        <w:t>Водоотведение</w:t>
      </w:r>
      <w:bookmarkEnd w:id="17"/>
    </w:p>
    <w:p w:rsidR="00C61D68" w:rsidRPr="001D7555" w:rsidRDefault="00C61D68" w:rsidP="001D7555">
      <w:pPr>
        <w:ind w:right="-46" w:firstLine="709"/>
        <w:jc w:val="both"/>
        <w:rPr>
          <w:rFonts w:cs="Times New Roman"/>
          <w:b/>
          <w:sz w:val="28"/>
          <w:szCs w:val="28"/>
          <w:highlight w:val="yellow"/>
        </w:rPr>
      </w:pPr>
    </w:p>
    <w:p w:rsidR="001D7555" w:rsidRPr="001D7555" w:rsidRDefault="001D7555" w:rsidP="001D7555">
      <w:pPr>
        <w:ind w:firstLine="709"/>
        <w:rPr>
          <w:rFonts w:eastAsia="Times New Roman" w:cs="Times New Roman"/>
          <w:color w:val="000000"/>
          <w:sz w:val="28"/>
          <w:szCs w:val="28"/>
          <w:lang w:eastAsia="ru-RU"/>
        </w:rPr>
      </w:pPr>
      <w:r w:rsidRPr="001D7555">
        <w:rPr>
          <w:rFonts w:eastAsia="Times New Roman" w:cs="Times New Roman"/>
          <w:color w:val="000000"/>
          <w:sz w:val="28"/>
          <w:szCs w:val="28"/>
          <w:lang w:eastAsia="ru-RU"/>
        </w:rPr>
        <w:t xml:space="preserve">С целью улучшения санитарной обстановки, уменьшения загрязнения водных объектов, необходимо выполнить следующие мероприятия: </w:t>
      </w:r>
    </w:p>
    <w:p w:rsidR="001D7555" w:rsidRPr="001D7555" w:rsidRDefault="001D7555" w:rsidP="001D7555">
      <w:pPr>
        <w:ind w:firstLine="709"/>
        <w:rPr>
          <w:rFonts w:eastAsia="Times New Roman" w:cs="Times New Roman"/>
          <w:color w:val="000000"/>
          <w:sz w:val="28"/>
          <w:szCs w:val="28"/>
          <w:lang w:eastAsia="ru-RU"/>
        </w:rPr>
      </w:pPr>
      <w:r w:rsidRPr="001D7555">
        <w:rPr>
          <w:rFonts w:eastAsia="Times New Roman" w:cs="Times New Roman"/>
          <w:color w:val="000000"/>
          <w:sz w:val="28"/>
          <w:szCs w:val="28"/>
          <w:lang w:eastAsia="ru-RU"/>
        </w:rPr>
        <w:t>-реконструкция канализационных очистных сооружений;</w:t>
      </w:r>
    </w:p>
    <w:p w:rsidR="001D7555" w:rsidRPr="001D7555" w:rsidRDefault="001D7555" w:rsidP="001D7555">
      <w:pPr>
        <w:ind w:firstLine="709"/>
        <w:rPr>
          <w:rFonts w:eastAsia="Times New Roman" w:cs="Times New Roman"/>
          <w:color w:val="000000"/>
          <w:sz w:val="28"/>
          <w:szCs w:val="28"/>
          <w:lang w:eastAsia="ru-RU"/>
        </w:rPr>
      </w:pPr>
      <w:proofErr w:type="gramStart"/>
      <w:r w:rsidRPr="001D7555">
        <w:rPr>
          <w:rFonts w:eastAsia="Times New Roman" w:cs="Times New Roman"/>
          <w:color w:val="000000"/>
          <w:sz w:val="28"/>
          <w:szCs w:val="28"/>
          <w:lang w:eastAsia="ru-RU"/>
        </w:rPr>
        <w:t>проводить</w:t>
      </w:r>
      <w:proofErr w:type="gramEnd"/>
      <w:r w:rsidRPr="001D7555">
        <w:rPr>
          <w:rFonts w:eastAsia="Times New Roman" w:cs="Times New Roman"/>
          <w:color w:val="000000"/>
          <w:sz w:val="28"/>
          <w:szCs w:val="28"/>
          <w:lang w:eastAsia="ru-RU"/>
        </w:rPr>
        <w:t xml:space="preserve"> замену изношенных сетей канализации с применением новых материалов;</w:t>
      </w:r>
    </w:p>
    <w:p w:rsidR="001D7555" w:rsidRPr="001D7555" w:rsidRDefault="001D7555" w:rsidP="001D7555">
      <w:pPr>
        <w:ind w:firstLine="709"/>
        <w:rPr>
          <w:rFonts w:eastAsia="Times New Roman" w:cs="Times New Roman"/>
          <w:color w:val="000000"/>
          <w:sz w:val="28"/>
          <w:szCs w:val="28"/>
          <w:lang w:eastAsia="ru-RU"/>
        </w:rPr>
      </w:pPr>
      <w:r w:rsidRPr="001D7555">
        <w:rPr>
          <w:rFonts w:eastAsia="Times New Roman" w:cs="Times New Roman"/>
          <w:color w:val="000000"/>
          <w:sz w:val="28"/>
          <w:szCs w:val="28"/>
          <w:lang w:eastAsia="ru-RU"/>
        </w:rPr>
        <w:t>-строительство станции ультрафиолетового обеззараживания очищенных сточных вод;</w:t>
      </w:r>
    </w:p>
    <w:p w:rsidR="001D7555" w:rsidRPr="001D7555" w:rsidRDefault="001D7555" w:rsidP="001D7555">
      <w:pPr>
        <w:ind w:firstLine="709"/>
        <w:rPr>
          <w:rFonts w:eastAsia="Times New Roman" w:cs="Times New Roman"/>
          <w:sz w:val="28"/>
          <w:szCs w:val="28"/>
          <w:lang w:eastAsia="ru-RU"/>
        </w:rPr>
      </w:pPr>
      <w:r w:rsidRPr="001D7555">
        <w:rPr>
          <w:rFonts w:eastAsia="Times New Roman" w:cs="Times New Roman"/>
          <w:sz w:val="28"/>
          <w:szCs w:val="28"/>
          <w:lang w:eastAsia="ru-RU"/>
        </w:rPr>
        <w:t>-</w:t>
      </w:r>
      <w:r w:rsidRPr="001D7555">
        <w:rPr>
          <w:rFonts w:eastAsia="Times New Roman" w:cs="Times New Roman"/>
          <w:color w:val="000000"/>
          <w:sz w:val="28"/>
          <w:szCs w:val="28"/>
          <w:lang w:eastAsia="ru-RU"/>
        </w:rPr>
        <w:t xml:space="preserve"> организация централизованной хозяйственно-бытовой системы водоотведения, включающей проектирование и строительство сборных и отводящих коллекторов, насосных станций и очистных сооружений хозяйственно-бытового стока проектируемой жилой застройки. Все выпуски очищенных стоков должны быть расположены в строгом соответствии со С</w:t>
      </w:r>
      <w:r>
        <w:rPr>
          <w:rFonts w:eastAsia="Times New Roman" w:cs="Times New Roman"/>
          <w:color w:val="000000"/>
          <w:sz w:val="28"/>
          <w:szCs w:val="28"/>
          <w:lang w:eastAsia="ru-RU"/>
        </w:rPr>
        <w:t>Н</w:t>
      </w:r>
      <w:r w:rsidRPr="001D7555">
        <w:rPr>
          <w:rFonts w:eastAsia="Times New Roman" w:cs="Times New Roman"/>
          <w:color w:val="000000"/>
          <w:sz w:val="28"/>
          <w:szCs w:val="28"/>
          <w:lang w:eastAsia="ru-RU"/>
        </w:rPr>
        <w:t>и</w:t>
      </w:r>
      <w:r>
        <w:rPr>
          <w:rFonts w:eastAsia="Times New Roman" w:cs="Times New Roman"/>
          <w:color w:val="000000"/>
          <w:sz w:val="28"/>
          <w:szCs w:val="28"/>
          <w:lang w:eastAsia="ru-RU"/>
        </w:rPr>
        <w:t>П</w:t>
      </w:r>
      <w:r w:rsidRPr="001D7555">
        <w:rPr>
          <w:rFonts w:eastAsia="Times New Roman" w:cs="Times New Roman"/>
          <w:color w:val="000000"/>
          <w:sz w:val="28"/>
          <w:szCs w:val="28"/>
          <w:lang w:eastAsia="ru-RU"/>
        </w:rPr>
        <w:t xml:space="preserve"> 2.04.03-85 и др. нормативными документами;</w:t>
      </w:r>
    </w:p>
    <w:p w:rsidR="00452BDC" w:rsidRPr="001D7555" w:rsidRDefault="00452BDC" w:rsidP="001D7555">
      <w:pPr>
        <w:ind w:right="-46" w:firstLine="709"/>
        <w:jc w:val="both"/>
        <w:rPr>
          <w:rFonts w:cs="Times New Roman"/>
          <w:sz w:val="28"/>
          <w:szCs w:val="28"/>
          <w:highlight w:val="yellow"/>
        </w:rPr>
      </w:pPr>
    </w:p>
    <w:p w:rsidR="00762E38" w:rsidRPr="005845E1" w:rsidRDefault="00762E38" w:rsidP="002B304D">
      <w:pPr>
        <w:pStyle w:val="3"/>
        <w:numPr>
          <w:ilvl w:val="2"/>
          <w:numId w:val="34"/>
        </w:numPr>
        <w:spacing w:before="0" w:after="0" w:line="240" w:lineRule="auto"/>
      </w:pPr>
      <w:bookmarkStart w:id="18" w:name="_Toc404332045"/>
      <w:r w:rsidRPr="005845E1">
        <w:t>7.6 Газоснабжение</w:t>
      </w:r>
      <w:bookmarkEnd w:id="18"/>
    </w:p>
    <w:p w:rsidR="0037059B" w:rsidRPr="00B12DE3" w:rsidRDefault="0037059B" w:rsidP="0037059B">
      <w:pPr>
        <w:ind w:firstLine="709"/>
        <w:jc w:val="both"/>
        <w:rPr>
          <w:rFonts w:cs="Times New Roman"/>
          <w:sz w:val="28"/>
          <w:szCs w:val="28"/>
          <w:lang w:eastAsia="ru-RU"/>
        </w:rPr>
      </w:pPr>
      <w:r w:rsidRPr="00B12DE3">
        <w:rPr>
          <w:rFonts w:cs="Times New Roman"/>
          <w:sz w:val="28"/>
          <w:szCs w:val="28"/>
          <w:lang w:eastAsia="ru-RU"/>
        </w:rPr>
        <w:t>При проектировании газопроводов к новым кварталам учитывать данные ранее разработанных схем газоснабжения. Газоснабжение проектируемых кварталов предлагается предусмотреть от существующих газопроводов с учетом дополнительных нагрузок на ГРП. Дополнительно предусматривается прокладка газопроводов высокого и низкого давления.</w:t>
      </w:r>
    </w:p>
    <w:p w:rsidR="0037059B" w:rsidRPr="00B12DE3" w:rsidRDefault="0037059B" w:rsidP="0037059B">
      <w:pPr>
        <w:ind w:firstLine="709"/>
        <w:jc w:val="both"/>
        <w:rPr>
          <w:rFonts w:cs="Times New Roman"/>
          <w:sz w:val="28"/>
          <w:szCs w:val="28"/>
          <w:lang w:eastAsia="ru-RU"/>
        </w:rPr>
      </w:pPr>
      <w:r w:rsidRPr="00B12DE3">
        <w:rPr>
          <w:rFonts w:cs="Times New Roman"/>
          <w:sz w:val="28"/>
          <w:szCs w:val="28"/>
          <w:lang w:eastAsia="ru-RU"/>
        </w:rPr>
        <w:t>На перспективу расход газа учитывается на коммунально-бытовые нужды из расчета 200 м</w:t>
      </w:r>
      <w:r w:rsidRPr="00B12DE3">
        <w:rPr>
          <w:rFonts w:cs="Times New Roman"/>
          <w:sz w:val="28"/>
          <w:szCs w:val="28"/>
          <w:vertAlign w:val="superscript"/>
          <w:lang w:eastAsia="ru-RU"/>
        </w:rPr>
        <w:t>3</w:t>
      </w:r>
      <w:r w:rsidRPr="00B12DE3">
        <w:rPr>
          <w:rFonts w:cs="Times New Roman"/>
          <w:sz w:val="28"/>
          <w:szCs w:val="28"/>
          <w:lang w:eastAsia="ru-RU"/>
        </w:rPr>
        <w:t>/год на одного жителя и отопления малоэтажной застройки исходя из месячной нормы расхода 8,5 м</w:t>
      </w:r>
      <w:r w:rsidRPr="00B12DE3">
        <w:rPr>
          <w:rFonts w:cs="Times New Roman"/>
          <w:sz w:val="28"/>
          <w:szCs w:val="28"/>
          <w:vertAlign w:val="superscript"/>
          <w:lang w:eastAsia="ru-RU"/>
        </w:rPr>
        <w:t>3</w:t>
      </w:r>
      <w:r w:rsidRPr="00B12DE3">
        <w:rPr>
          <w:rFonts w:cs="Times New Roman"/>
          <w:sz w:val="28"/>
          <w:szCs w:val="28"/>
          <w:lang w:eastAsia="ru-RU"/>
        </w:rPr>
        <w:t xml:space="preserve"> на 1 м</w:t>
      </w:r>
      <w:r w:rsidRPr="00B12DE3">
        <w:rPr>
          <w:rFonts w:cs="Times New Roman"/>
          <w:sz w:val="28"/>
          <w:szCs w:val="28"/>
          <w:vertAlign w:val="superscript"/>
          <w:lang w:eastAsia="ru-RU"/>
        </w:rPr>
        <w:t>2</w:t>
      </w:r>
      <w:r w:rsidRPr="00B12DE3">
        <w:rPr>
          <w:rFonts w:cs="Times New Roman"/>
          <w:sz w:val="28"/>
          <w:szCs w:val="28"/>
          <w:lang w:eastAsia="ru-RU"/>
        </w:rPr>
        <w:t xml:space="preserve"> отапливаемой общей площади в месяц.</w:t>
      </w:r>
    </w:p>
    <w:p w:rsidR="0037059B" w:rsidRPr="00B12DE3" w:rsidRDefault="0037059B" w:rsidP="0037059B">
      <w:pPr>
        <w:ind w:firstLine="709"/>
        <w:jc w:val="both"/>
        <w:rPr>
          <w:rFonts w:cs="Times New Roman"/>
          <w:sz w:val="28"/>
          <w:szCs w:val="28"/>
          <w:lang w:eastAsia="ru-RU"/>
        </w:rPr>
      </w:pPr>
      <w:r w:rsidRPr="00B12DE3">
        <w:rPr>
          <w:rFonts w:cs="Times New Roman"/>
          <w:sz w:val="28"/>
          <w:szCs w:val="28"/>
          <w:lang w:eastAsia="ru-RU"/>
        </w:rPr>
        <w:t>Дополнительный годовой расход газа для новой жилой застройки будет составлять -</w:t>
      </w:r>
      <w:r>
        <w:rPr>
          <w:rFonts w:cs="Times New Roman"/>
          <w:sz w:val="28"/>
          <w:szCs w:val="28"/>
          <w:lang w:eastAsia="ru-RU"/>
        </w:rPr>
        <w:t>16720</w:t>
      </w:r>
      <w:r w:rsidRPr="00B12DE3">
        <w:rPr>
          <w:rFonts w:cs="Times New Roman"/>
          <w:sz w:val="28"/>
          <w:szCs w:val="28"/>
          <w:lang w:eastAsia="ru-RU"/>
        </w:rPr>
        <w:t xml:space="preserve"> м3/год, включая неучтенные расходы 10 </w:t>
      </w:r>
      <w:proofErr w:type="gramStart"/>
      <w:r w:rsidRPr="00B12DE3">
        <w:rPr>
          <w:rFonts w:cs="Times New Roman"/>
          <w:sz w:val="28"/>
          <w:szCs w:val="28"/>
          <w:lang w:eastAsia="ru-RU"/>
        </w:rPr>
        <w:t>%:–</w:t>
      </w:r>
      <w:proofErr w:type="gramEnd"/>
      <w:r w:rsidRPr="00B12DE3">
        <w:rPr>
          <w:rFonts w:cs="Times New Roman"/>
          <w:sz w:val="28"/>
          <w:szCs w:val="28"/>
          <w:lang w:eastAsia="ru-RU"/>
        </w:rPr>
        <w:t xml:space="preserve"> </w:t>
      </w:r>
      <w:r>
        <w:rPr>
          <w:rFonts w:cs="Times New Roman"/>
          <w:sz w:val="28"/>
          <w:szCs w:val="28"/>
          <w:lang w:eastAsia="ru-RU"/>
        </w:rPr>
        <w:t xml:space="preserve">1520 </w:t>
      </w:r>
      <w:r w:rsidRPr="00B12DE3">
        <w:rPr>
          <w:rFonts w:cs="Times New Roman"/>
          <w:sz w:val="28"/>
          <w:szCs w:val="28"/>
          <w:lang w:eastAsia="ru-RU"/>
        </w:rPr>
        <w:t>м3/год.</w:t>
      </w:r>
    </w:p>
    <w:p w:rsidR="0037059B" w:rsidRPr="00B12DE3" w:rsidRDefault="0037059B" w:rsidP="0037059B">
      <w:pPr>
        <w:ind w:right="-1" w:firstLine="709"/>
        <w:jc w:val="both"/>
        <w:rPr>
          <w:rFonts w:cs="Times New Roman"/>
          <w:sz w:val="28"/>
          <w:szCs w:val="28"/>
          <w:lang w:eastAsia="ru-RU"/>
        </w:rPr>
      </w:pPr>
      <w:r w:rsidRPr="00B12DE3">
        <w:rPr>
          <w:rFonts w:cs="Times New Roman"/>
          <w:sz w:val="28"/>
          <w:szCs w:val="28"/>
          <w:lang w:eastAsia="ru-RU"/>
        </w:rPr>
        <w:t>Предложения по размещению сетей и сооружений газоснабжения показаны на схеме размещения объектов местного значения: «</w:t>
      </w:r>
      <w:r w:rsidRPr="00B12DE3">
        <w:rPr>
          <w:rFonts w:cs="Times New Roman"/>
          <w:color w:val="000000"/>
          <w:sz w:val="28"/>
          <w:szCs w:val="28"/>
          <w:lang w:eastAsia="ru-RU"/>
        </w:rPr>
        <w:t>Карта планируемого размещения объектов местного значения в границах МО</w:t>
      </w:r>
      <w:r w:rsidRPr="00B12DE3">
        <w:rPr>
          <w:rFonts w:cs="Times New Roman"/>
          <w:sz w:val="28"/>
          <w:szCs w:val="28"/>
          <w:lang w:eastAsia="ru-RU"/>
        </w:rPr>
        <w:t>».</w:t>
      </w:r>
    </w:p>
    <w:p w:rsidR="00762E38" w:rsidRPr="00871EE7" w:rsidRDefault="00762E38" w:rsidP="001C3EF6">
      <w:pPr>
        <w:ind w:right="-46" w:firstLine="709"/>
        <w:jc w:val="both"/>
        <w:rPr>
          <w:sz w:val="28"/>
          <w:szCs w:val="28"/>
          <w:highlight w:val="yellow"/>
        </w:rPr>
      </w:pPr>
    </w:p>
    <w:p w:rsidR="00762E38" w:rsidRPr="00871EE7" w:rsidRDefault="00762E38" w:rsidP="00D2306B">
      <w:pPr>
        <w:spacing w:line="276" w:lineRule="auto"/>
        <w:ind w:right="141"/>
        <w:jc w:val="both"/>
        <w:rPr>
          <w:sz w:val="28"/>
          <w:szCs w:val="28"/>
          <w:highlight w:val="yellow"/>
        </w:rPr>
      </w:pPr>
    </w:p>
    <w:p w:rsidR="00762E38" w:rsidRPr="00871EE7" w:rsidRDefault="00762E38" w:rsidP="00D2306B">
      <w:pPr>
        <w:pStyle w:val="S"/>
        <w:ind w:right="141"/>
        <w:rPr>
          <w:highlight w:val="yellow"/>
        </w:rPr>
      </w:pPr>
      <w:bookmarkStart w:id="19" w:name="_Toc258934007"/>
    </w:p>
    <w:p w:rsidR="00762E38" w:rsidRPr="00871EE7" w:rsidRDefault="00762E38" w:rsidP="00D2306B">
      <w:pPr>
        <w:pStyle w:val="S"/>
        <w:ind w:right="141"/>
        <w:rPr>
          <w:highlight w:val="yellow"/>
        </w:rPr>
      </w:pPr>
    </w:p>
    <w:p w:rsidR="00C07368" w:rsidRPr="005845E1" w:rsidRDefault="0037059B" w:rsidP="005845E1">
      <w:pPr>
        <w:pStyle w:val="2"/>
      </w:pPr>
      <w:r>
        <w:br w:type="page"/>
      </w:r>
      <w:bookmarkStart w:id="20" w:name="_Toc404332046"/>
      <w:r w:rsidR="00C07368" w:rsidRPr="005845E1">
        <w:lastRenderedPageBreak/>
        <w:t>8 ТЕРРИТОРИИ ОБЪЕКТОВ КУЛЬТУРНОГО НАСЛЕДИЯ</w:t>
      </w:r>
      <w:bookmarkEnd w:id="20"/>
    </w:p>
    <w:p w:rsidR="00C07368" w:rsidRDefault="00C07368" w:rsidP="001C3EF6">
      <w:pPr>
        <w:pStyle w:val="S"/>
        <w:spacing w:line="240" w:lineRule="auto"/>
        <w:ind w:left="709" w:right="141" w:firstLine="0"/>
      </w:pPr>
    </w:p>
    <w:p w:rsidR="00831BDE" w:rsidRDefault="00540154" w:rsidP="00831BDE">
      <w:pPr>
        <w:spacing w:line="276" w:lineRule="auto"/>
        <w:ind w:firstLine="709"/>
        <w:jc w:val="both"/>
        <w:rPr>
          <w:sz w:val="28"/>
          <w:szCs w:val="28"/>
        </w:rPr>
      </w:pPr>
      <w:r w:rsidRPr="00831BDE">
        <w:rPr>
          <w:sz w:val="28"/>
          <w:szCs w:val="28"/>
        </w:rPr>
        <w:t>Согласно данным министерства культуры, общественных и внешних связей Оренбургской области, в настоящее время</w:t>
      </w:r>
      <w:r w:rsidR="004A225E" w:rsidRPr="00831BDE">
        <w:rPr>
          <w:sz w:val="28"/>
          <w:szCs w:val="28"/>
        </w:rPr>
        <w:t>,</w:t>
      </w:r>
      <w:r w:rsidRPr="00831BDE">
        <w:rPr>
          <w:sz w:val="28"/>
          <w:szCs w:val="28"/>
        </w:rPr>
        <w:t xml:space="preserve"> в границах муниципального образования </w:t>
      </w:r>
      <w:proofErr w:type="spellStart"/>
      <w:r w:rsidR="00795D2F" w:rsidRPr="00831BDE">
        <w:rPr>
          <w:sz w:val="28"/>
          <w:szCs w:val="28"/>
        </w:rPr>
        <w:t>Кутушевский</w:t>
      </w:r>
      <w:proofErr w:type="spellEnd"/>
      <w:r w:rsidR="00795D2F" w:rsidRPr="00831BDE">
        <w:rPr>
          <w:sz w:val="28"/>
          <w:szCs w:val="28"/>
        </w:rPr>
        <w:t xml:space="preserve"> сельсовет</w:t>
      </w:r>
      <w:r w:rsidRPr="00831BDE">
        <w:rPr>
          <w:sz w:val="28"/>
          <w:szCs w:val="28"/>
        </w:rPr>
        <w:t xml:space="preserve"> </w:t>
      </w:r>
      <w:proofErr w:type="spellStart"/>
      <w:r w:rsidR="00795D2F" w:rsidRPr="00831BDE">
        <w:rPr>
          <w:sz w:val="28"/>
          <w:szCs w:val="28"/>
        </w:rPr>
        <w:t>Новосергиевского</w:t>
      </w:r>
      <w:proofErr w:type="spellEnd"/>
      <w:r w:rsidRPr="00831BDE">
        <w:rPr>
          <w:sz w:val="28"/>
          <w:szCs w:val="28"/>
        </w:rPr>
        <w:t xml:space="preserve"> района Оренбургской области </w:t>
      </w:r>
      <w:r w:rsidR="00831BDE" w:rsidRPr="00831BDE">
        <w:rPr>
          <w:sz w:val="28"/>
          <w:szCs w:val="28"/>
        </w:rPr>
        <w:t>наход</w:t>
      </w:r>
      <w:r w:rsidR="00831BDE">
        <w:rPr>
          <w:sz w:val="28"/>
          <w:szCs w:val="28"/>
        </w:rPr>
        <w:t>и</w:t>
      </w:r>
      <w:r w:rsidR="00831BDE" w:rsidRPr="00831BDE">
        <w:rPr>
          <w:sz w:val="28"/>
          <w:szCs w:val="28"/>
        </w:rPr>
        <w:t xml:space="preserve">тся </w:t>
      </w:r>
      <w:r w:rsidRPr="00831BDE">
        <w:rPr>
          <w:sz w:val="28"/>
          <w:szCs w:val="28"/>
        </w:rPr>
        <w:t>объект культурного наследия, включенны</w:t>
      </w:r>
      <w:r w:rsidR="00831BDE">
        <w:rPr>
          <w:sz w:val="28"/>
          <w:szCs w:val="28"/>
        </w:rPr>
        <w:t>й</w:t>
      </w:r>
      <w:r w:rsidRPr="00831BDE">
        <w:rPr>
          <w:sz w:val="28"/>
          <w:szCs w:val="28"/>
        </w:rPr>
        <w:t xml:space="preserve"> в Единый государственный реестр объектов культурного наследия народов Российской Федерации</w:t>
      </w:r>
      <w:r w:rsidR="00831BDE">
        <w:rPr>
          <w:sz w:val="28"/>
          <w:szCs w:val="28"/>
        </w:rPr>
        <w:t>.</w:t>
      </w:r>
    </w:p>
    <w:p w:rsidR="00831BDE" w:rsidRPr="00831BDE" w:rsidRDefault="00540154" w:rsidP="00831BDE">
      <w:pPr>
        <w:spacing w:before="120" w:after="200" w:line="276" w:lineRule="auto"/>
        <w:jc w:val="center"/>
        <w:rPr>
          <w:rFonts w:ascii="Calibri" w:eastAsia="Times New Roman" w:hAnsi="Calibri" w:cs="Calibri"/>
          <w:kern w:val="0"/>
          <w:sz w:val="28"/>
          <w:szCs w:val="28"/>
          <w:lang w:eastAsia="en-US" w:bidi="ar-SA"/>
        </w:rPr>
      </w:pPr>
      <w:r w:rsidRPr="00831BDE">
        <w:rPr>
          <w:sz w:val="28"/>
          <w:szCs w:val="28"/>
        </w:rPr>
        <w:t xml:space="preserve"> </w:t>
      </w:r>
      <w:r w:rsidR="00831BDE" w:rsidRPr="00831BDE">
        <w:rPr>
          <w:rFonts w:eastAsia="Times New Roman" w:cs="Times New Roman"/>
          <w:i/>
          <w:kern w:val="0"/>
          <w:sz w:val="28"/>
          <w:szCs w:val="28"/>
          <w:lang w:eastAsia="en-US" w:bidi="ar-SA"/>
        </w:rPr>
        <w:t xml:space="preserve">Список объектов археологического наследия МО </w:t>
      </w:r>
      <w:proofErr w:type="spellStart"/>
      <w:r w:rsidR="00831BDE" w:rsidRPr="00831BDE">
        <w:rPr>
          <w:rFonts w:eastAsia="Times New Roman" w:cs="Times New Roman"/>
          <w:i/>
          <w:kern w:val="0"/>
          <w:sz w:val="28"/>
          <w:szCs w:val="28"/>
          <w:lang w:eastAsia="en-US" w:bidi="ar-SA"/>
        </w:rPr>
        <w:t>Кутушевский</w:t>
      </w:r>
      <w:proofErr w:type="spellEnd"/>
      <w:r w:rsidR="00831BDE" w:rsidRPr="00831BDE">
        <w:rPr>
          <w:rFonts w:eastAsia="Times New Roman" w:cs="Times New Roman"/>
          <w:i/>
          <w:kern w:val="0"/>
          <w:sz w:val="28"/>
          <w:szCs w:val="28"/>
          <w:lang w:eastAsia="en-US" w:bidi="ar-SA"/>
        </w:rPr>
        <w:t xml:space="preserve"> сельсовет </w:t>
      </w:r>
      <w:proofErr w:type="spellStart"/>
      <w:r w:rsidR="00831BDE" w:rsidRPr="00831BDE">
        <w:rPr>
          <w:rFonts w:eastAsia="Times New Roman" w:cs="Times New Roman"/>
          <w:i/>
          <w:kern w:val="0"/>
          <w:sz w:val="28"/>
          <w:szCs w:val="28"/>
          <w:lang w:eastAsia="en-US" w:bidi="ar-SA"/>
        </w:rPr>
        <w:t>Новосергиевского</w:t>
      </w:r>
      <w:proofErr w:type="spellEnd"/>
      <w:r w:rsidR="00831BDE" w:rsidRPr="00831BDE">
        <w:rPr>
          <w:rFonts w:eastAsia="Times New Roman" w:cs="Times New Roman"/>
          <w:i/>
          <w:kern w:val="0"/>
          <w:sz w:val="28"/>
          <w:szCs w:val="28"/>
          <w:lang w:eastAsia="en-US" w:bidi="ar-SA"/>
        </w:rPr>
        <w:t xml:space="preserve"> района Оренбургской области</w:t>
      </w:r>
    </w:p>
    <w:tbl>
      <w:tblPr>
        <w:tblW w:w="9216" w:type="dxa"/>
        <w:tblInd w:w="2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711"/>
        <w:gridCol w:w="1843"/>
        <w:gridCol w:w="2268"/>
        <w:gridCol w:w="1275"/>
        <w:gridCol w:w="3119"/>
      </w:tblGrid>
      <w:tr w:rsidR="00831BDE" w:rsidRPr="00831BDE" w:rsidTr="008E5D12">
        <w:tblPrEx>
          <w:tblCellMar>
            <w:top w:w="0" w:type="dxa"/>
            <w:bottom w:w="0" w:type="dxa"/>
          </w:tblCellMar>
        </w:tblPrEx>
        <w:trPr>
          <w:trHeight w:val="1227"/>
        </w:trPr>
        <w:tc>
          <w:tcPr>
            <w:tcW w:w="711" w:type="dxa"/>
          </w:tcPr>
          <w:p w:rsidR="00831BDE" w:rsidRPr="00831BDE" w:rsidRDefault="00831BDE" w:rsidP="00831BDE">
            <w:pPr>
              <w:suppressAutoHyphens w:val="0"/>
              <w:spacing w:after="200" w:line="276" w:lineRule="auto"/>
              <w:rPr>
                <w:rFonts w:eastAsia="Times New Roman" w:cs="Times New Roman"/>
                <w:kern w:val="0"/>
                <w:sz w:val="22"/>
                <w:szCs w:val="22"/>
                <w:lang w:eastAsia="en-US" w:bidi="ar-SA"/>
              </w:rPr>
            </w:pPr>
            <w:r w:rsidRPr="00831BDE">
              <w:rPr>
                <w:rFonts w:eastAsia="Times New Roman" w:cs="Times New Roman"/>
                <w:kern w:val="0"/>
                <w:sz w:val="22"/>
                <w:szCs w:val="22"/>
                <w:lang w:eastAsia="en-US" w:bidi="ar-SA"/>
              </w:rPr>
              <w:t>№</w:t>
            </w:r>
          </w:p>
          <w:p w:rsidR="00831BDE" w:rsidRPr="00831BDE" w:rsidRDefault="00831BDE" w:rsidP="00831BDE">
            <w:pPr>
              <w:suppressAutoHyphens w:val="0"/>
              <w:spacing w:after="200" w:line="276" w:lineRule="auto"/>
              <w:rPr>
                <w:rFonts w:eastAsia="Times New Roman" w:cs="Times New Roman"/>
                <w:kern w:val="0"/>
                <w:sz w:val="22"/>
                <w:szCs w:val="22"/>
                <w:lang w:eastAsia="en-US" w:bidi="ar-SA"/>
              </w:rPr>
            </w:pPr>
            <w:proofErr w:type="gramStart"/>
            <w:r w:rsidRPr="00831BDE">
              <w:rPr>
                <w:rFonts w:eastAsia="Times New Roman" w:cs="Times New Roman"/>
                <w:kern w:val="0"/>
                <w:sz w:val="22"/>
                <w:szCs w:val="22"/>
                <w:lang w:eastAsia="en-US" w:bidi="ar-SA"/>
              </w:rPr>
              <w:t>п</w:t>
            </w:r>
            <w:proofErr w:type="gramEnd"/>
            <w:r w:rsidRPr="00831BDE">
              <w:rPr>
                <w:rFonts w:eastAsia="Times New Roman" w:cs="Times New Roman"/>
                <w:kern w:val="0"/>
                <w:sz w:val="22"/>
                <w:szCs w:val="22"/>
                <w:lang w:eastAsia="en-US" w:bidi="ar-SA"/>
              </w:rPr>
              <w:t>/п</w:t>
            </w:r>
          </w:p>
        </w:tc>
        <w:tc>
          <w:tcPr>
            <w:tcW w:w="1843" w:type="dxa"/>
          </w:tcPr>
          <w:p w:rsidR="00831BDE" w:rsidRPr="00831BDE" w:rsidRDefault="00831BDE" w:rsidP="00831BDE">
            <w:pPr>
              <w:suppressAutoHyphens w:val="0"/>
              <w:spacing w:after="200" w:line="276" w:lineRule="auto"/>
              <w:rPr>
                <w:rFonts w:eastAsia="Times New Roman" w:cs="Times New Roman"/>
                <w:kern w:val="0"/>
                <w:sz w:val="22"/>
                <w:szCs w:val="22"/>
                <w:lang w:eastAsia="en-US" w:bidi="ar-SA"/>
              </w:rPr>
            </w:pPr>
            <w:r w:rsidRPr="00831BDE">
              <w:rPr>
                <w:rFonts w:eastAsia="Times New Roman" w:cs="Times New Roman"/>
                <w:kern w:val="0"/>
                <w:sz w:val="22"/>
                <w:szCs w:val="22"/>
                <w:lang w:eastAsia="en-US" w:bidi="ar-SA"/>
              </w:rPr>
              <w:t>Название памятника</w:t>
            </w:r>
          </w:p>
        </w:tc>
        <w:tc>
          <w:tcPr>
            <w:tcW w:w="2268" w:type="dxa"/>
          </w:tcPr>
          <w:p w:rsidR="00831BDE" w:rsidRPr="00831BDE" w:rsidRDefault="00831BDE" w:rsidP="00831BDE">
            <w:pPr>
              <w:suppressAutoHyphens w:val="0"/>
              <w:spacing w:after="200" w:line="276" w:lineRule="auto"/>
              <w:rPr>
                <w:rFonts w:eastAsia="Times New Roman" w:cs="Times New Roman"/>
                <w:kern w:val="0"/>
                <w:sz w:val="22"/>
                <w:szCs w:val="22"/>
                <w:lang w:eastAsia="en-US" w:bidi="ar-SA"/>
              </w:rPr>
            </w:pPr>
            <w:r w:rsidRPr="00831BDE">
              <w:rPr>
                <w:rFonts w:eastAsia="Times New Roman" w:cs="Times New Roman"/>
                <w:kern w:val="0"/>
                <w:sz w:val="22"/>
                <w:szCs w:val="22"/>
                <w:lang w:eastAsia="en-US" w:bidi="ar-SA"/>
              </w:rPr>
              <w:t>Местоположение</w:t>
            </w:r>
          </w:p>
        </w:tc>
        <w:tc>
          <w:tcPr>
            <w:tcW w:w="1275" w:type="dxa"/>
          </w:tcPr>
          <w:p w:rsidR="00831BDE" w:rsidRPr="00831BDE" w:rsidRDefault="00831BDE" w:rsidP="00831BDE">
            <w:pPr>
              <w:suppressAutoHyphens w:val="0"/>
              <w:spacing w:after="200" w:line="276" w:lineRule="auto"/>
              <w:rPr>
                <w:rFonts w:eastAsia="Times New Roman" w:cs="Times New Roman"/>
                <w:kern w:val="0"/>
                <w:sz w:val="22"/>
                <w:szCs w:val="22"/>
                <w:lang w:eastAsia="en-US" w:bidi="ar-SA"/>
              </w:rPr>
            </w:pPr>
            <w:r w:rsidRPr="00831BDE">
              <w:rPr>
                <w:rFonts w:eastAsia="Times New Roman" w:cs="Times New Roman"/>
                <w:kern w:val="0"/>
                <w:sz w:val="22"/>
                <w:szCs w:val="22"/>
                <w:lang w:eastAsia="en-US" w:bidi="ar-SA"/>
              </w:rPr>
              <w:t>Датировка</w:t>
            </w:r>
          </w:p>
        </w:tc>
        <w:tc>
          <w:tcPr>
            <w:tcW w:w="3119" w:type="dxa"/>
          </w:tcPr>
          <w:p w:rsidR="00831BDE" w:rsidRPr="00831BDE" w:rsidRDefault="00831BDE" w:rsidP="00831BDE">
            <w:pPr>
              <w:suppressAutoHyphens w:val="0"/>
              <w:spacing w:after="200" w:line="276" w:lineRule="auto"/>
              <w:rPr>
                <w:rFonts w:eastAsia="Times New Roman" w:cs="Times New Roman"/>
                <w:kern w:val="0"/>
                <w:sz w:val="22"/>
                <w:szCs w:val="22"/>
                <w:lang w:eastAsia="en-US" w:bidi="ar-SA"/>
              </w:rPr>
            </w:pPr>
            <w:r w:rsidRPr="00831BDE">
              <w:rPr>
                <w:rFonts w:eastAsia="Times New Roman" w:cs="Times New Roman"/>
                <w:kern w:val="0"/>
                <w:sz w:val="22"/>
                <w:szCs w:val="22"/>
                <w:lang w:eastAsia="en-US" w:bidi="ar-SA"/>
              </w:rPr>
              <w:t>Документ о принятии на государственную охрану или внесении в список выявленных объектов</w:t>
            </w:r>
          </w:p>
        </w:tc>
      </w:tr>
      <w:tr w:rsidR="00831BDE" w:rsidRPr="00831BDE" w:rsidTr="008E5D12">
        <w:tblPrEx>
          <w:tblCellMar>
            <w:top w:w="0" w:type="dxa"/>
            <w:bottom w:w="0" w:type="dxa"/>
          </w:tblCellMar>
        </w:tblPrEx>
        <w:tc>
          <w:tcPr>
            <w:tcW w:w="711" w:type="dxa"/>
          </w:tcPr>
          <w:p w:rsidR="00831BDE" w:rsidRPr="00831BDE" w:rsidRDefault="00831BDE" w:rsidP="00831BDE">
            <w:pPr>
              <w:numPr>
                <w:ilvl w:val="0"/>
                <w:numId w:val="41"/>
              </w:numPr>
              <w:suppressAutoHyphens w:val="0"/>
              <w:overflowPunct w:val="0"/>
              <w:autoSpaceDE w:val="0"/>
              <w:autoSpaceDN w:val="0"/>
              <w:adjustRightInd w:val="0"/>
              <w:spacing w:after="200" w:line="276" w:lineRule="auto"/>
              <w:jc w:val="center"/>
              <w:textAlignment w:val="baseline"/>
              <w:rPr>
                <w:rFonts w:eastAsia="Times New Roman" w:cs="Times New Roman"/>
                <w:kern w:val="0"/>
                <w:sz w:val="22"/>
                <w:szCs w:val="22"/>
                <w:lang w:eastAsia="ru-RU" w:bidi="ar-SA"/>
              </w:rPr>
            </w:pPr>
          </w:p>
        </w:tc>
        <w:tc>
          <w:tcPr>
            <w:tcW w:w="1843" w:type="dxa"/>
          </w:tcPr>
          <w:p w:rsidR="00831BDE" w:rsidRPr="00831BDE" w:rsidRDefault="00831BDE" w:rsidP="00831BDE">
            <w:pPr>
              <w:suppressAutoHyphens w:val="0"/>
              <w:rPr>
                <w:rFonts w:eastAsia="Times New Roman" w:cs="Times New Roman"/>
                <w:kern w:val="0"/>
                <w:sz w:val="22"/>
                <w:szCs w:val="22"/>
                <w:lang w:eastAsia="ru-RU" w:bidi="ar-SA"/>
              </w:rPr>
            </w:pPr>
            <w:r w:rsidRPr="00831BDE">
              <w:rPr>
                <w:rFonts w:eastAsia="Times New Roman" w:cs="Times New Roman"/>
                <w:kern w:val="0"/>
                <w:sz w:val="22"/>
                <w:szCs w:val="22"/>
                <w:lang w:val="en-US" w:eastAsia="ru-RU" w:bidi="ar-SA"/>
              </w:rPr>
              <w:t xml:space="preserve">I </w:t>
            </w:r>
            <w:r w:rsidRPr="00831BDE">
              <w:rPr>
                <w:rFonts w:eastAsia="Times New Roman" w:cs="Times New Roman"/>
                <w:kern w:val="0"/>
                <w:sz w:val="22"/>
                <w:szCs w:val="22"/>
                <w:lang w:eastAsia="ru-RU" w:bidi="ar-SA"/>
              </w:rPr>
              <w:t>курганный могильник</w:t>
            </w:r>
          </w:p>
        </w:tc>
        <w:tc>
          <w:tcPr>
            <w:tcW w:w="2268" w:type="dxa"/>
          </w:tcPr>
          <w:p w:rsidR="00831BDE" w:rsidRPr="00831BDE" w:rsidRDefault="00831BDE" w:rsidP="00831BDE">
            <w:pPr>
              <w:suppressAutoHyphens w:val="0"/>
              <w:rPr>
                <w:rFonts w:eastAsia="Times New Roman" w:cs="Times New Roman"/>
                <w:kern w:val="0"/>
                <w:sz w:val="22"/>
                <w:szCs w:val="22"/>
                <w:lang w:eastAsia="ru-RU" w:bidi="ar-SA"/>
              </w:rPr>
            </w:pPr>
            <w:proofErr w:type="spellStart"/>
            <w:r w:rsidRPr="00831BDE">
              <w:rPr>
                <w:rFonts w:eastAsia="Times New Roman" w:cs="Times New Roman"/>
                <w:kern w:val="0"/>
                <w:sz w:val="22"/>
                <w:szCs w:val="22"/>
                <w:lang w:eastAsia="ru-RU" w:bidi="ar-SA"/>
              </w:rPr>
              <w:t>п.Ясногорский</w:t>
            </w:r>
            <w:proofErr w:type="spellEnd"/>
            <w:r w:rsidRPr="00831BDE">
              <w:rPr>
                <w:rFonts w:eastAsia="Times New Roman" w:cs="Times New Roman"/>
                <w:kern w:val="0"/>
                <w:sz w:val="22"/>
                <w:szCs w:val="22"/>
                <w:lang w:eastAsia="ru-RU" w:bidi="ar-SA"/>
              </w:rPr>
              <w:t>, в 1,5 км к северо-западу от поселка</w:t>
            </w:r>
          </w:p>
        </w:tc>
        <w:tc>
          <w:tcPr>
            <w:tcW w:w="1275" w:type="dxa"/>
          </w:tcPr>
          <w:p w:rsidR="00831BDE" w:rsidRPr="00831BDE" w:rsidRDefault="00831BDE" w:rsidP="00831BDE">
            <w:pPr>
              <w:suppressAutoHyphens w:val="0"/>
              <w:rPr>
                <w:rFonts w:eastAsia="Times New Roman" w:cs="Times New Roman"/>
                <w:kern w:val="0"/>
                <w:sz w:val="22"/>
                <w:szCs w:val="22"/>
                <w:lang w:eastAsia="ru-RU" w:bidi="ar-SA"/>
              </w:rPr>
            </w:pPr>
            <w:proofErr w:type="gramStart"/>
            <w:r w:rsidRPr="00831BDE">
              <w:rPr>
                <w:rFonts w:eastAsia="Times New Roman" w:cs="Times New Roman"/>
                <w:kern w:val="0"/>
                <w:sz w:val="22"/>
                <w:szCs w:val="22"/>
                <w:lang w:eastAsia="ru-RU" w:bidi="ar-SA"/>
              </w:rPr>
              <w:t>неизвестна</w:t>
            </w:r>
            <w:proofErr w:type="gramEnd"/>
          </w:p>
        </w:tc>
        <w:tc>
          <w:tcPr>
            <w:tcW w:w="3119" w:type="dxa"/>
          </w:tcPr>
          <w:p w:rsidR="00831BDE" w:rsidRPr="00831BDE" w:rsidRDefault="00831BDE" w:rsidP="00831BDE">
            <w:pPr>
              <w:suppressAutoHyphens w:val="0"/>
              <w:rPr>
                <w:rFonts w:eastAsia="Times New Roman" w:cs="Times New Roman"/>
                <w:kern w:val="0"/>
                <w:sz w:val="22"/>
                <w:szCs w:val="22"/>
                <w:lang w:eastAsia="ru-RU" w:bidi="ar-SA"/>
              </w:rPr>
            </w:pPr>
            <w:r w:rsidRPr="00831BDE">
              <w:rPr>
                <w:rFonts w:eastAsia="Times New Roman" w:cs="Times New Roman"/>
                <w:kern w:val="0"/>
                <w:sz w:val="22"/>
                <w:szCs w:val="22"/>
                <w:lang w:eastAsia="ru-RU" w:bidi="ar-SA"/>
              </w:rPr>
              <w:t>Постановление Законодательного Собрания Оренбургской области от 06.10.1998 г. № 118/21-ПЗС</w:t>
            </w:r>
          </w:p>
        </w:tc>
      </w:tr>
    </w:tbl>
    <w:p w:rsidR="00540154" w:rsidRPr="00831BDE" w:rsidRDefault="00540154" w:rsidP="00831BDE">
      <w:pPr>
        <w:spacing w:line="276" w:lineRule="auto"/>
        <w:ind w:firstLine="709"/>
        <w:jc w:val="both"/>
        <w:rPr>
          <w:sz w:val="28"/>
          <w:szCs w:val="28"/>
        </w:rPr>
      </w:pPr>
    </w:p>
    <w:p w:rsidR="00C07368" w:rsidRPr="005845E1" w:rsidRDefault="00C07368" w:rsidP="00831BDE">
      <w:pPr>
        <w:pStyle w:val="2"/>
        <w:jc w:val="both"/>
      </w:pPr>
      <w:r>
        <w:br w:type="page"/>
      </w:r>
      <w:bookmarkStart w:id="21" w:name="_Toc404332047"/>
      <w:r w:rsidRPr="005845E1">
        <w:lastRenderedPageBreak/>
        <w:t>9 ОСОБО ОХРАНЯЕМЫЕ ПРИРОДНЫЕ ТЕРРИТОРИИ</w:t>
      </w:r>
      <w:bookmarkEnd w:id="21"/>
    </w:p>
    <w:p w:rsidR="00C07368" w:rsidRDefault="00C07368" w:rsidP="001C3EF6">
      <w:pPr>
        <w:pStyle w:val="S"/>
        <w:spacing w:line="240" w:lineRule="auto"/>
        <w:ind w:left="709" w:right="141" w:firstLine="0"/>
      </w:pPr>
    </w:p>
    <w:p w:rsidR="00E87D12" w:rsidRDefault="00E87D12" w:rsidP="00E87D12">
      <w:pPr>
        <w:pStyle w:val="19"/>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Особо охраняемые природные тер</w:t>
      </w:r>
      <w:r w:rsidR="000B5645">
        <w:rPr>
          <w:rFonts w:ascii="Times New Roman" w:hAnsi="Times New Roman" w:cs="Times New Roman"/>
          <w:sz w:val="28"/>
          <w:szCs w:val="28"/>
        </w:rPr>
        <w:t>ритории регионального значения</w:t>
      </w:r>
      <w:r>
        <w:rPr>
          <w:rFonts w:ascii="Times New Roman" w:hAnsi="Times New Roman" w:cs="Times New Roman"/>
          <w:sz w:val="28"/>
          <w:szCs w:val="28"/>
        </w:rPr>
        <w:t xml:space="preserve"> в границах </w:t>
      </w:r>
      <w:r w:rsidR="00F17AEA">
        <w:rPr>
          <w:rFonts w:ascii="Times New Roman" w:hAnsi="Times New Roman" w:cs="Times New Roman"/>
          <w:sz w:val="28"/>
          <w:szCs w:val="28"/>
        </w:rPr>
        <w:t>м</w:t>
      </w:r>
      <w:r w:rsidR="001A18C6">
        <w:rPr>
          <w:rFonts w:ascii="Times New Roman" w:hAnsi="Times New Roman" w:cs="Times New Roman"/>
          <w:sz w:val="28"/>
          <w:szCs w:val="28"/>
        </w:rPr>
        <w:t>униципально</w:t>
      </w:r>
      <w:r w:rsidR="00F17AEA">
        <w:rPr>
          <w:rFonts w:ascii="Times New Roman" w:hAnsi="Times New Roman" w:cs="Times New Roman"/>
          <w:sz w:val="28"/>
          <w:szCs w:val="28"/>
        </w:rPr>
        <w:t>го</w:t>
      </w:r>
      <w:r w:rsidR="001A18C6">
        <w:rPr>
          <w:rFonts w:ascii="Times New Roman" w:hAnsi="Times New Roman" w:cs="Times New Roman"/>
          <w:sz w:val="28"/>
          <w:szCs w:val="28"/>
        </w:rPr>
        <w:t xml:space="preserve"> образовани</w:t>
      </w:r>
      <w:r w:rsidR="00F17AEA">
        <w:rPr>
          <w:rFonts w:ascii="Times New Roman" w:hAnsi="Times New Roman" w:cs="Times New Roman"/>
          <w:sz w:val="28"/>
          <w:szCs w:val="28"/>
        </w:rPr>
        <w:t>я</w:t>
      </w:r>
      <w:r w:rsidR="001A18C6">
        <w:rPr>
          <w:rFonts w:ascii="Times New Roman" w:hAnsi="Times New Roman" w:cs="Times New Roman"/>
          <w:sz w:val="28"/>
          <w:szCs w:val="28"/>
        </w:rPr>
        <w:t xml:space="preserve"> </w:t>
      </w:r>
      <w:proofErr w:type="spellStart"/>
      <w:r w:rsidR="00795D2F">
        <w:rPr>
          <w:rFonts w:ascii="Times New Roman" w:hAnsi="Times New Roman" w:cs="Times New Roman"/>
          <w:sz w:val="28"/>
          <w:szCs w:val="28"/>
        </w:rPr>
        <w:t>Кутушевский</w:t>
      </w:r>
      <w:proofErr w:type="spellEnd"/>
      <w:r w:rsidR="00795D2F">
        <w:rPr>
          <w:rFonts w:ascii="Times New Roman" w:hAnsi="Times New Roman" w:cs="Times New Roman"/>
          <w:sz w:val="28"/>
          <w:szCs w:val="28"/>
        </w:rPr>
        <w:t xml:space="preserve"> </w:t>
      </w:r>
      <w:proofErr w:type="gramStart"/>
      <w:r w:rsidR="00795D2F">
        <w:rPr>
          <w:rFonts w:ascii="Times New Roman" w:hAnsi="Times New Roman" w:cs="Times New Roman"/>
          <w:sz w:val="28"/>
          <w:szCs w:val="28"/>
        </w:rPr>
        <w:t>сельсовет</w:t>
      </w:r>
      <w:r w:rsidR="001A18C6">
        <w:rPr>
          <w:rFonts w:ascii="Times New Roman" w:hAnsi="Times New Roman" w:cs="Times New Roman"/>
          <w:sz w:val="28"/>
          <w:szCs w:val="28"/>
        </w:rPr>
        <w:t xml:space="preserve"> </w:t>
      </w:r>
      <w:r>
        <w:rPr>
          <w:rFonts w:ascii="Times New Roman" w:hAnsi="Times New Roman" w:cs="Times New Roman"/>
          <w:sz w:val="28"/>
          <w:szCs w:val="28"/>
        </w:rPr>
        <w:t xml:space="preserve"> отсутствуют</w:t>
      </w:r>
      <w:proofErr w:type="gramEnd"/>
      <w:r>
        <w:rPr>
          <w:rFonts w:ascii="Times New Roman" w:hAnsi="Times New Roman" w:cs="Times New Roman"/>
          <w:sz w:val="28"/>
          <w:szCs w:val="28"/>
        </w:rPr>
        <w:t>.</w:t>
      </w:r>
    </w:p>
    <w:p w:rsidR="00762E38" w:rsidRPr="005845E1" w:rsidRDefault="00C07368" w:rsidP="005845E1">
      <w:pPr>
        <w:pStyle w:val="2"/>
      </w:pPr>
      <w:bookmarkStart w:id="22" w:name="_Toc404332048"/>
      <w:r w:rsidRPr="005845E1">
        <w:t>10</w:t>
      </w:r>
      <w:r w:rsidR="00357507" w:rsidRPr="005845E1">
        <w:t xml:space="preserve"> </w:t>
      </w:r>
      <w:r w:rsidR="00E674A0" w:rsidRPr="005845E1">
        <w:t>ОХРАНА ОКРУЖАЮЩЕЙ СРЕДЫ</w:t>
      </w:r>
      <w:bookmarkEnd w:id="22"/>
    </w:p>
    <w:bookmarkEnd w:id="19"/>
    <w:p w:rsidR="001C01EA" w:rsidRPr="00BF59B9" w:rsidRDefault="001C01EA" w:rsidP="001C01EA">
      <w:pPr>
        <w:ind w:right="-1"/>
        <w:jc w:val="both"/>
        <w:rPr>
          <w:rFonts w:cs="Times New Roman"/>
          <w:sz w:val="28"/>
          <w:szCs w:val="28"/>
        </w:rPr>
      </w:pPr>
      <w:r>
        <w:rPr>
          <w:rFonts w:cs="Times New Roman"/>
          <w:sz w:val="28"/>
          <w:szCs w:val="28"/>
        </w:rPr>
        <w:t xml:space="preserve">         </w:t>
      </w:r>
      <w:proofErr w:type="gramStart"/>
      <w:r w:rsidRPr="00BF59B9">
        <w:rPr>
          <w:rFonts w:cs="Times New Roman"/>
          <w:sz w:val="28"/>
          <w:szCs w:val="28"/>
        </w:rPr>
        <w:t>Раздел  разработан</w:t>
      </w:r>
      <w:proofErr w:type="gramEnd"/>
      <w:r w:rsidRPr="00BF59B9">
        <w:rPr>
          <w:rFonts w:cs="Times New Roman"/>
          <w:sz w:val="28"/>
          <w:szCs w:val="28"/>
        </w:rPr>
        <w:t xml:space="preserve">  в  составе  материалов  по  обоснованию  проекта  генерального плана в соответствии с положениями ст. 23 Градостроительного Кодекса РФ.</w:t>
      </w:r>
    </w:p>
    <w:p w:rsidR="001C01EA" w:rsidRDefault="001C01EA" w:rsidP="001C01EA">
      <w:pPr>
        <w:ind w:right="-1"/>
        <w:jc w:val="both"/>
        <w:rPr>
          <w:rFonts w:cs="Times New Roman"/>
          <w:sz w:val="28"/>
          <w:szCs w:val="28"/>
        </w:rPr>
      </w:pPr>
      <w:r>
        <w:rPr>
          <w:rFonts w:cs="Times New Roman"/>
          <w:sz w:val="28"/>
          <w:szCs w:val="28"/>
        </w:rPr>
        <w:t xml:space="preserve">          </w:t>
      </w:r>
      <w:r w:rsidRPr="00BF59B9">
        <w:rPr>
          <w:rFonts w:cs="Times New Roman"/>
          <w:sz w:val="28"/>
          <w:szCs w:val="28"/>
        </w:rPr>
        <w:t xml:space="preserve">В число учтенных генпланом природно-экологических и санитарно-гигиенических </w:t>
      </w:r>
      <w:proofErr w:type="gramStart"/>
      <w:r w:rsidRPr="00BF59B9">
        <w:rPr>
          <w:rFonts w:cs="Times New Roman"/>
          <w:sz w:val="28"/>
          <w:szCs w:val="28"/>
        </w:rPr>
        <w:t>факторов,  влияющих</w:t>
      </w:r>
      <w:proofErr w:type="gramEnd"/>
      <w:r w:rsidRPr="00BF59B9">
        <w:rPr>
          <w:rFonts w:cs="Times New Roman"/>
          <w:sz w:val="28"/>
          <w:szCs w:val="28"/>
        </w:rPr>
        <w:t xml:space="preserve">  на  принятие  планировочных  решений,  включены  объекты воздействий  на  окружающую  среду,  объекты  и  территории,  требующие  охраны</w:t>
      </w:r>
      <w:r w:rsidR="004A225E">
        <w:rPr>
          <w:rFonts w:cs="Times New Roman"/>
          <w:sz w:val="28"/>
          <w:szCs w:val="28"/>
        </w:rPr>
        <w:t>,</w:t>
      </w:r>
      <w:r w:rsidRPr="00BF59B9">
        <w:rPr>
          <w:rFonts w:cs="Times New Roman"/>
          <w:sz w:val="28"/>
          <w:szCs w:val="28"/>
        </w:rPr>
        <w:t xml:space="preserve">  либо соблюдения  специальных  режимов  использования,  а  также законодательные  и нормативные  условия  их  деятельности  либо  существования,  выраженные  в территориальном аспекте. К ним относятся территории и объекты, представленные в </w:t>
      </w:r>
      <w:proofErr w:type="gramStart"/>
      <w:r w:rsidRPr="00BF59B9">
        <w:rPr>
          <w:rFonts w:cs="Times New Roman"/>
          <w:sz w:val="28"/>
          <w:szCs w:val="28"/>
        </w:rPr>
        <w:t>графических  материалах</w:t>
      </w:r>
      <w:proofErr w:type="gramEnd"/>
      <w:r w:rsidRPr="00BF59B9">
        <w:rPr>
          <w:rFonts w:cs="Times New Roman"/>
          <w:sz w:val="28"/>
          <w:szCs w:val="28"/>
        </w:rPr>
        <w:t xml:space="preserve">  раздела  </w:t>
      </w:r>
      <w:r w:rsidRPr="009E55BE">
        <w:rPr>
          <w:rFonts w:cs="Times New Roman"/>
          <w:sz w:val="28"/>
          <w:szCs w:val="28"/>
        </w:rPr>
        <w:t>(карта  зон с особыми условиями использования территории и территорий, подверженных риску возникновения ЧС).</w:t>
      </w:r>
      <w:r w:rsidRPr="00BF59B9">
        <w:rPr>
          <w:rFonts w:cs="Times New Roman"/>
          <w:sz w:val="28"/>
          <w:szCs w:val="28"/>
        </w:rPr>
        <w:t xml:space="preserve">  </w:t>
      </w:r>
    </w:p>
    <w:p w:rsidR="001C01EA" w:rsidRDefault="001C01EA" w:rsidP="001C01EA">
      <w:pPr>
        <w:ind w:right="-1" w:firstLine="709"/>
        <w:jc w:val="both"/>
        <w:rPr>
          <w:rFonts w:cs="Times New Roman"/>
          <w:sz w:val="28"/>
          <w:szCs w:val="28"/>
        </w:rPr>
      </w:pPr>
      <w:proofErr w:type="gramStart"/>
      <w:r w:rsidRPr="00BF59B9">
        <w:rPr>
          <w:rFonts w:cs="Times New Roman"/>
          <w:sz w:val="28"/>
          <w:szCs w:val="28"/>
        </w:rPr>
        <w:t>Генеральным  планом</w:t>
      </w:r>
      <w:proofErr w:type="gramEnd"/>
      <w:r w:rsidRPr="00BF59B9">
        <w:rPr>
          <w:rFonts w:cs="Times New Roman"/>
          <w:sz w:val="28"/>
          <w:szCs w:val="28"/>
        </w:rPr>
        <w:t xml:space="preserve"> предусматривается комплекс мероприятий планировочного характера, направленных на защиту  окружающей  среды  и  ее  компонентов,  улучшение  экологических  условий проживания и отдыха населения.</w:t>
      </w:r>
    </w:p>
    <w:p w:rsidR="00357507" w:rsidRDefault="00357507" w:rsidP="00357507">
      <w:pPr>
        <w:pStyle w:val="ConsPlusNormal"/>
        <w:widowControl/>
        <w:spacing w:line="276" w:lineRule="auto"/>
        <w:ind w:right="141" w:firstLine="709"/>
        <w:jc w:val="both"/>
        <w:rPr>
          <w:rFonts w:ascii="Times New Roman" w:hAnsi="Times New Roman" w:cs="Times New Roman"/>
          <w:bCs/>
          <w:sz w:val="28"/>
          <w:szCs w:val="28"/>
        </w:rPr>
      </w:pPr>
    </w:p>
    <w:p w:rsidR="00357507" w:rsidRPr="00CC602E" w:rsidRDefault="00357507" w:rsidP="00357507">
      <w:pPr>
        <w:pStyle w:val="2"/>
        <w:spacing w:before="0" w:after="0" w:line="240" w:lineRule="auto"/>
        <w:rPr>
          <w:rFonts w:ascii="Times New Roman" w:hAnsi="Times New Roman"/>
        </w:rPr>
      </w:pPr>
      <w:bookmarkStart w:id="23" w:name="_Toc404332049"/>
      <w:r w:rsidRPr="00CC602E">
        <w:rPr>
          <w:rFonts w:ascii="Times New Roman" w:hAnsi="Times New Roman"/>
        </w:rPr>
        <w:t>Мероприятия по охране атмосферного воздуха</w:t>
      </w:r>
      <w:bookmarkEnd w:id="23"/>
    </w:p>
    <w:p w:rsidR="00357507" w:rsidRPr="00CC602E" w:rsidRDefault="00357507" w:rsidP="00357507">
      <w:pPr>
        <w:pStyle w:val="ConsPlusNormal"/>
        <w:ind w:firstLine="709"/>
        <w:jc w:val="both"/>
        <w:rPr>
          <w:rFonts w:ascii="Times New Roman" w:hAnsi="Times New Roman" w:cs="Times New Roman"/>
          <w:sz w:val="28"/>
          <w:szCs w:val="28"/>
        </w:rPr>
      </w:pPr>
      <w:r w:rsidRPr="00CC602E">
        <w:rPr>
          <w:rFonts w:ascii="Times New Roman" w:hAnsi="Times New Roman" w:cs="Times New Roman"/>
          <w:bCs/>
          <w:sz w:val="28"/>
          <w:szCs w:val="28"/>
        </w:rPr>
        <w:t xml:space="preserve">Согласно СанПиН 2.2.1/2.1.1.1200-03 «Санитарно-защитные зоны и санитарная классификация предприятий, сооружений и иных объектов» для предприятий </w:t>
      </w:r>
      <w:r w:rsidR="00F17AEA" w:rsidRPr="00F17AEA">
        <w:rPr>
          <w:rFonts w:ascii="Times New Roman" w:hAnsi="Times New Roman" w:cs="Times New Roman"/>
          <w:sz w:val="28"/>
          <w:szCs w:val="28"/>
        </w:rPr>
        <w:t>муниципального образования</w:t>
      </w:r>
      <w:r w:rsidR="00F17AEA" w:rsidRPr="00C47C14">
        <w:rPr>
          <w:rFonts w:cs="Times New Roman"/>
          <w:sz w:val="28"/>
          <w:szCs w:val="28"/>
        </w:rPr>
        <w:t xml:space="preserve"> </w:t>
      </w:r>
      <w:proofErr w:type="spellStart"/>
      <w:r w:rsidR="00795D2F">
        <w:rPr>
          <w:rFonts w:ascii="Times New Roman" w:hAnsi="Times New Roman" w:cs="Times New Roman"/>
          <w:sz w:val="28"/>
          <w:szCs w:val="28"/>
        </w:rPr>
        <w:t>Кутушевский</w:t>
      </w:r>
      <w:proofErr w:type="spellEnd"/>
      <w:r w:rsidR="00795D2F">
        <w:rPr>
          <w:rFonts w:ascii="Times New Roman" w:hAnsi="Times New Roman" w:cs="Times New Roman"/>
          <w:sz w:val="28"/>
          <w:szCs w:val="28"/>
        </w:rPr>
        <w:t xml:space="preserve"> сельсовет</w:t>
      </w:r>
      <w:r w:rsidRPr="00CC602E">
        <w:rPr>
          <w:rFonts w:ascii="Times New Roman" w:hAnsi="Times New Roman" w:cs="Times New Roman"/>
          <w:bCs/>
          <w:sz w:val="28"/>
          <w:szCs w:val="28"/>
        </w:rPr>
        <w:t xml:space="preserve"> установлены санитарно-защитные зоны, предназначенные для </w:t>
      </w:r>
      <w:r w:rsidRPr="00CC602E">
        <w:rPr>
          <w:rFonts w:ascii="Times New Roman" w:hAnsi="Times New Roman" w:cs="Times New Roman"/>
          <w:sz w:val="28"/>
          <w:szCs w:val="28"/>
        </w:rPr>
        <w:t>создания барьера между территорией предприятия (группы предприятий) и территорией жилой застройки (таблица №1</w:t>
      </w:r>
      <w:r w:rsidR="001C01EA">
        <w:rPr>
          <w:rFonts w:ascii="Times New Roman" w:hAnsi="Times New Roman" w:cs="Times New Roman"/>
          <w:sz w:val="28"/>
          <w:szCs w:val="28"/>
        </w:rPr>
        <w:t>0-1</w:t>
      </w:r>
      <w:r w:rsidRPr="00CC602E">
        <w:rPr>
          <w:rFonts w:ascii="Times New Roman" w:hAnsi="Times New Roman" w:cs="Times New Roman"/>
          <w:sz w:val="28"/>
          <w:szCs w:val="28"/>
        </w:rPr>
        <w:t xml:space="preserve">). </w:t>
      </w:r>
    </w:p>
    <w:p w:rsidR="00357507" w:rsidRPr="00CC602E" w:rsidRDefault="00357507" w:rsidP="00357507">
      <w:pPr>
        <w:pStyle w:val="ConsPlusNormal"/>
        <w:widowControl/>
        <w:spacing w:line="276" w:lineRule="auto"/>
        <w:ind w:firstLine="709"/>
        <w:jc w:val="right"/>
        <w:rPr>
          <w:rFonts w:ascii="Times New Roman" w:hAnsi="Times New Roman" w:cs="Times New Roman"/>
          <w:i/>
          <w:sz w:val="28"/>
          <w:szCs w:val="28"/>
        </w:rPr>
      </w:pPr>
      <w:r w:rsidRPr="00CC602E">
        <w:rPr>
          <w:rFonts w:ascii="Times New Roman" w:hAnsi="Times New Roman" w:cs="Times New Roman"/>
          <w:i/>
          <w:sz w:val="28"/>
          <w:szCs w:val="28"/>
        </w:rPr>
        <w:t>Таблица №</w:t>
      </w:r>
      <w:r>
        <w:rPr>
          <w:rFonts w:ascii="Times New Roman" w:hAnsi="Times New Roman" w:cs="Times New Roman"/>
          <w:i/>
          <w:sz w:val="28"/>
          <w:szCs w:val="28"/>
        </w:rPr>
        <w:t xml:space="preserve"> </w:t>
      </w:r>
      <w:r w:rsidRPr="00CC602E">
        <w:rPr>
          <w:rFonts w:ascii="Times New Roman" w:hAnsi="Times New Roman" w:cs="Times New Roman"/>
          <w:i/>
          <w:sz w:val="28"/>
          <w:szCs w:val="28"/>
        </w:rPr>
        <w:t>1</w:t>
      </w:r>
      <w:r w:rsidR="001C01EA">
        <w:rPr>
          <w:rFonts w:ascii="Times New Roman" w:hAnsi="Times New Roman" w:cs="Times New Roman"/>
          <w:i/>
          <w:sz w:val="28"/>
          <w:szCs w:val="28"/>
        </w:rPr>
        <w:t>0-</w:t>
      </w:r>
      <w:r>
        <w:rPr>
          <w:rFonts w:ascii="Times New Roman" w:hAnsi="Times New Roman" w:cs="Times New Roman"/>
          <w:i/>
          <w:sz w:val="28"/>
          <w:szCs w:val="28"/>
        </w:rPr>
        <w:t>1</w:t>
      </w:r>
    </w:p>
    <w:p w:rsidR="001C01EA" w:rsidRPr="00F17AEA" w:rsidRDefault="00357507" w:rsidP="001C01EA">
      <w:pPr>
        <w:ind w:firstLine="709"/>
        <w:contextualSpacing/>
        <w:jc w:val="center"/>
        <w:rPr>
          <w:sz w:val="28"/>
          <w:szCs w:val="28"/>
        </w:rPr>
      </w:pPr>
      <w:r w:rsidRPr="00F17AEA">
        <w:rPr>
          <w:rFonts w:cs="Times New Roman"/>
          <w:sz w:val="28"/>
          <w:szCs w:val="28"/>
        </w:rPr>
        <w:t xml:space="preserve">Размеры санитарно-защитных зон от источников загрязнения атмосферы </w:t>
      </w:r>
      <w:r w:rsidR="00F17AEA" w:rsidRPr="00F17AEA">
        <w:rPr>
          <w:rFonts w:cs="Times New Roman"/>
          <w:sz w:val="28"/>
          <w:szCs w:val="28"/>
        </w:rPr>
        <w:t xml:space="preserve">муниципального образования </w:t>
      </w:r>
      <w:proofErr w:type="spellStart"/>
      <w:r w:rsidR="00795D2F">
        <w:rPr>
          <w:rFonts w:cs="Times New Roman"/>
          <w:sz w:val="28"/>
          <w:szCs w:val="28"/>
        </w:rPr>
        <w:t>Кутушевский</w:t>
      </w:r>
      <w:proofErr w:type="spellEnd"/>
      <w:r w:rsidR="00795D2F">
        <w:rPr>
          <w:rFonts w:cs="Times New Roman"/>
          <w:sz w:val="28"/>
          <w:szCs w:val="28"/>
        </w:rPr>
        <w:t xml:space="preserve"> сельсовет</w:t>
      </w:r>
      <w:r w:rsidR="001C01EA" w:rsidRPr="00F17AEA">
        <w:rPr>
          <w:rFonts w:cs="Times New Roman"/>
          <w:sz w:val="28"/>
          <w:szCs w:val="28"/>
        </w:rPr>
        <w:t xml:space="preserve"> </w:t>
      </w:r>
    </w:p>
    <w:tbl>
      <w:tblPr>
        <w:tblW w:w="940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5812"/>
        <w:gridCol w:w="1559"/>
        <w:gridCol w:w="1213"/>
      </w:tblGrid>
      <w:tr w:rsidR="000B5645" w:rsidRPr="00BC0B0C" w:rsidTr="00ED3CC2">
        <w:trPr>
          <w:trHeight w:val="375"/>
        </w:trPr>
        <w:tc>
          <w:tcPr>
            <w:tcW w:w="816" w:type="dxa"/>
          </w:tcPr>
          <w:p w:rsidR="000B5645" w:rsidRPr="00BC0B0C" w:rsidRDefault="000B5645" w:rsidP="00ED3CC2">
            <w:pPr>
              <w:jc w:val="center"/>
              <w:rPr>
                <w:rFonts w:cs="Times New Roman"/>
                <w:b/>
                <w:sz w:val="28"/>
                <w:szCs w:val="28"/>
              </w:rPr>
            </w:pPr>
            <w:r w:rsidRPr="00BC0B0C">
              <w:rPr>
                <w:rFonts w:cs="Times New Roman"/>
                <w:b/>
                <w:sz w:val="28"/>
                <w:szCs w:val="28"/>
              </w:rPr>
              <w:t>№ п/п</w:t>
            </w:r>
          </w:p>
        </w:tc>
        <w:tc>
          <w:tcPr>
            <w:tcW w:w="5812" w:type="dxa"/>
          </w:tcPr>
          <w:p w:rsidR="000B5645" w:rsidRPr="00BC0B0C" w:rsidRDefault="000B5645" w:rsidP="00ED3CC2">
            <w:pPr>
              <w:jc w:val="center"/>
              <w:rPr>
                <w:rFonts w:cs="Times New Roman"/>
                <w:b/>
                <w:sz w:val="28"/>
                <w:szCs w:val="28"/>
              </w:rPr>
            </w:pPr>
            <w:r w:rsidRPr="00BC0B0C">
              <w:rPr>
                <w:rFonts w:cs="Times New Roman"/>
                <w:b/>
                <w:sz w:val="28"/>
                <w:szCs w:val="28"/>
              </w:rPr>
              <w:t>Объект</w:t>
            </w:r>
          </w:p>
        </w:tc>
        <w:tc>
          <w:tcPr>
            <w:tcW w:w="1559" w:type="dxa"/>
          </w:tcPr>
          <w:p w:rsidR="000B5645" w:rsidRPr="00BC0B0C" w:rsidRDefault="000B5645" w:rsidP="00ED3CC2">
            <w:pPr>
              <w:jc w:val="center"/>
              <w:rPr>
                <w:rFonts w:cs="Times New Roman"/>
                <w:b/>
                <w:sz w:val="28"/>
                <w:szCs w:val="28"/>
              </w:rPr>
            </w:pPr>
            <w:r w:rsidRPr="00BC0B0C">
              <w:rPr>
                <w:rFonts w:cs="Times New Roman"/>
                <w:b/>
                <w:sz w:val="28"/>
                <w:szCs w:val="28"/>
              </w:rPr>
              <w:t>Класс опасности</w:t>
            </w:r>
          </w:p>
        </w:tc>
        <w:tc>
          <w:tcPr>
            <w:tcW w:w="1213" w:type="dxa"/>
          </w:tcPr>
          <w:p w:rsidR="000B5645" w:rsidRPr="00BC0B0C" w:rsidRDefault="000B5645" w:rsidP="00ED3CC2">
            <w:pPr>
              <w:jc w:val="center"/>
              <w:rPr>
                <w:rFonts w:cs="Times New Roman"/>
                <w:b/>
                <w:sz w:val="28"/>
                <w:szCs w:val="28"/>
              </w:rPr>
            </w:pPr>
            <w:r w:rsidRPr="00BC0B0C">
              <w:rPr>
                <w:rFonts w:cs="Times New Roman"/>
                <w:b/>
                <w:sz w:val="28"/>
                <w:szCs w:val="28"/>
              </w:rPr>
              <w:t>Размер СЗЗ (м)</w:t>
            </w:r>
          </w:p>
        </w:tc>
      </w:tr>
      <w:tr w:rsidR="000B5645" w:rsidRPr="00BC0B0C" w:rsidTr="00ED3CC2">
        <w:trPr>
          <w:trHeight w:val="318"/>
        </w:trPr>
        <w:tc>
          <w:tcPr>
            <w:tcW w:w="9400" w:type="dxa"/>
            <w:gridSpan w:val="4"/>
          </w:tcPr>
          <w:p w:rsidR="000B5645" w:rsidRPr="00BC0B0C" w:rsidRDefault="000B5645" w:rsidP="00ED3CC2">
            <w:pPr>
              <w:rPr>
                <w:rFonts w:cs="Times New Roman"/>
                <w:sz w:val="28"/>
                <w:szCs w:val="28"/>
              </w:rPr>
            </w:pPr>
            <w:r w:rsidRPr="00BC0B0C">
              <w:rPr>
                <w:rFonts w:cs="Times New Roman"/>
                <w:b/>
                <w:sz w:val="28"/>
                <w:szCs w:val="28"/>
              </w:rPr>
              <w:t>1.</w:t>
            </w:r>
            <w:r w:rsidRPr="00BC0B0C">
              <w:rPr>
                <w:rFonts w:cs="Times New Roman"/>
                <w:sz w:val="28"/>
                <w:szCs w:val="28"/>
              </w:rPr>
              <w:t xml:space="preserve">   </w:t>
            </w:r>
            <w:r w:rsidRPr="00BC0B0C">
              <w:rPr>
                <w:rFonts w:cs="Times New Roman"/>
                <w:b/>
                <w:i/>
                <w:sz w:val="28"/>
                <w:szCs w:val="28"/>
              </w:rPr>
              <w:t xml:space="preserve">с. </w:t>
            </w:r>
            <w:proofErr w:type="spellStart"/>
            <w:r w:rsidRPr="00BC0B0C">
              <w:rPr>
                <w:rFonts w:cs="Times New Roman"/>
                <w:b/>
                <w:i/>
                <w:sz w:val="28"/>
                <w:szCs w:val="28"/>
              </w:rPr>
              <w:t>Кутуш</w:t>
            </w:r>
            <w:proofErr w:type="spellEnd"/>
          </w:p>
        </w:tc>
      </w:tr>
      <w:tr w:rsidR="000B5645" w:rsidRPr="00BC0B0C" w:rsidTr="00ED3CC2">
        <w:trPr>
          <w:trHeight w:val="487"/>
        </w:trPr>
        <w:tc>
          <w:tcPr>
            <w:tcW w:w="816" w:type="dxa"/>
          </w:tcPr>
          <w:p w:rsidR="000B5645" w:rsidRPr="00BC0B0C" w:rsidRDefault="000B5645" w:rsidP="00ED3CC2">
            <w:pPr>
              <w:rPr>
                <w:rFonts w:cs="Times New Roman"/>
                <w:sz w:val="28"/>
                <w:szCs w:val="28"/>
              </w:rPr>
            </w:pPr>
            <w:r w:rsidRPr="00BC0B0C">
              <w:rPr>
                <w:rFonts w:cs="Times New Roman"/>
                <w:sz w:val="28"/>
                <w:szCs w:val="28"/>
              </w:rPr>
              <w:t>1.1</w:t>
            </w:r>
          </w:p>
        </w:tc>
        <w:tc>
          <w:tcPr>
            <w:tcW w:w="5812" w:type="dxa"/>
          </w:tcPr>
          <w:p w:rsidR="000B5645" w:rsidRPr="00BC0B0C" w:rsidRDefault="000B5645" w:rsidP="00ED3CC2">
            <w:pPr>
              <w:jc w:val="center"/>
              <w:rPr>
                <w:rFonts w:cs="Times New Roman"/>
                <w:sz w:val="28"/>
                <w:szCs w:val="28"/>
              </w:rPr>
            </w:pPr>
            <w:r w:rsidRPr="00BC0B0C">
              <w:rPr>
                <w:rFonts w:cs="Times New Roman"/>
                <w:sz w:val="28"/>
                <w:szCs w:val="28"/>
              </w:rPr>
              <w:t>Кладбище</w:t>
            </w:r>
          </w:p>
        </w:tc>
        <w:tc>
          <w:tcPr>
            <w:tcW w:w="1559" w:type="dxa"/>
          </w:tcPr>
          <w:p w:rsidR="000B5645" w:rsidRPr="00BC0B0C" w:rsidRDefault="000B5645" w:rsidP="00ED3CC2">
            <w:pPr>
              <w:jc w:val="center"/>
              <w:rPr>
                <w:rFonts w:cs="Times New Roman"/>
                <w:sz w:val="28"/>
                <w:szCs w:val="28"/>
              </w:rPr>
            </w:pPr>
            <w:r w:rsidRPr="00BC0B0C">
              <w:rPr>
                <w:rFonts w:cs="Times New Roman"/>
                <w:sz w:val="28"/>
                <w:szCs w:val="28"/>
                <w:lang w:val="en-US"/>
              </w:rPr>
              <w:t>V</w:t>
            </w:r>
          </w:p>
        </w:tc>
        <w:tc>
          <w:tcPr>
            <w:tcW w:w="1213" w:type="dxa"/>
          </w:tcPr>
          <w:p w:rsidR="000B5645" w:rsidRPr="00BC0B0C" w:rsidRDefault="000B5645" w:rsidP="00ED3CC2">
            <w:pPr>
              <w:jc w:val="center"/>
              <w:rPr>
                <w:rFonts w:cs="Times New Roman"/>
                <w:sz w:val="28"/>
                <w:szCs w:val="28"/>
              </w:rPr>
            </w:pPr>
            <w:r w:rsidRPr="00BC0B0C">
              <w:rPr>
                <w:rFonts w:cs="Times New Roman"/>
                <w:sz w:val="28"/>
                <w:szCs w:val="28"/>
              </w:rPr>
              <w:t>50</w:t>
            </w:r>
          </w:p>
        </w:tc>
      </w:tr>
      <w:tr w:rsidR="000B5645" w:rsidRPr="00BC0B0C" w:rsidTr="00ED3CC2">
        <w:trPr>
          <w:trHeight w:val="487"/>
        </w:trPr>
        <w:tc>
          <w:tcPr>
            <w:tcW w:w="816" w:type="dxa"/>
          </w:tcPr>
          <w:p w:rsidR="000B5645" w:rsidRPr="00BC0B0C" w:rsidRDefault="000B5645" w:rsidP="00ED3CC2">
            <w:pPr>
              <w:rPr>
                <w:rFonts w:cs="Times New Roman"/>
                <w:sz w:val="28"/>
                <w:szCs w:val="28"/>
              </w:rPr>
            </w:pPr>
            <w:r w:rsidRPr="00BC0B0C">
              <w:rPr>
                <w:rFonts w:cs="Times New Roman"/>
                <w:sz w:val="28"/>
                <w:szCs w:val="28"/>
              </w:rPr>
              <w:t>1.2</w:t>
            </w:r>
          </w:p>
        </w:tc>
        <w:tc>
          <w:tcPr>
            <w:tcW w:w="5812" w:type="dxa"/>
          </w:tcPr>
          <w:p w:rsidR="000B5645" w:rsidRPr="00BC0B0C" w:rsidRDefault="000B5645" w:rsidP="00ED3CC2">
            <w:pPr>
              <w:jc w:val="center"/>
              <w:rPr>
                <w:rFonts w:cs="Times New Roman"/>
                <w:sz w:val="28"/>
                <w:szCs w:val="28"/>
              </w:rPr>
            </w:pPr>
            <w:r w:rsidRPr="00BC0B0C">
              <w:rPr>
                <w:rFonts w:cs="Times New Roman"/>
                <w:sz w:val="28"/>
                <w:szCs w:val="28"/>
              </w:rPr>
              <w:t>Свалка ТБО</w:t>
            </w:r>
          </w:p>
        </w:tc>
        <w:tc>
          <w:tcPr>
            <w:tcW w:w="1559" w:type="dxa"/>
          </w:tcPr>
          <w:p w:rsidR="000B5645" w:rsidRPr="00BC0B0C" w:rsidRDefault="000B5645" w:rsidP="00ED3CC2">
            <w:pPr>
              <w:jc w:val="center"/>
              <w:rPr>
                <w:rFonts w:cs="Times New Roman"/>
                <w:sz w:val="28"/>
                <w:szCs w:val="28"/>
              </w:rPr>
            </w:pPr>
            <w:r w:rsidRPr="00BC0B0C">
              <w:rPr>
                <w:rFonts w:cs="Times New Roman"/>
                <w:sz w:val="28"/>
                <w:szCs w:val="28"/>
                <w:lang w:val="en-US"/>
              </w:rPr>
              <w:t>I</w:t>
            </w:r>
          </w:p>
        </w:tc>
        <w:tc>
          <w:tcPr>
            <w:tcW w:w="1213" w:type="dxa"/>
          </w:tcPr>
          <w:p w:rsidR="000B5645" w:rsidRPr="00BC0B0C" w:rsidRDefault="000B5645" w:rsidP="00ED3CC2">
            <w:pPr>
              <w:jc w:val="center"/>
              <w:rPr>
                <w:rFonts w:cs="Times New Roman"/>
                <w:sz w:val="28"/>
                <w:szCs w:val="28"/>
              </w:rPr>
            </w:pPr>
            <w:r w:rsidRPr="00BC0B0C">
              <w:rPr>
                <w:rFonts w:cs="Times New Roman"/>
                <w:sz w:val="28"/>
                <w:szCs w:val="28"/>
              </w:rPr>
              <w:t>1000</w:t>
            </w:r>
          </w:p>
        </w:tc>
      </w:tr>
      <w:tr w:rsidR="000B5645" w:rsidRPr="00BC0B0C" w:rsidTr="00ED3CC2">
        <w:trPr>
          <w:trHeight w:val="487"/>
        </w:trPr>
        <w:tc>
          <w:tcPr>
            <w:tcW w:w="816" w:type="dxa"/>
          </w:tcPr>
          <w:p w:rsidR="000B5645" w:rsidRPr="00BC0B0C" w:rsidRDefault="000B5645" w:rsidP="00ED3CC2">
            <w:pPr>
              <w:rPr>
                <w:rFonts w:cs="Times New Roman"/>
                <w:sz w:val="28"/>
                <w:szCs w:val="28"/>
              </w:rPr>
            </w:pPr>
            <w:r w:rsidRPr="00BC0B0C">
              <w:rPr>
                <w:rFonts w:cs="Times New Roman"/>
                <w:sz w:val="28"/>
                <w:szCs w:val="28"/>
              </w:rPr>
              <w:lastRenderedPageBreak/>
              <w:t>1.3</w:t>
            </w:r>
          </w:p>
        </w:tc>
        <w:tc>
          <w:tcPr>
            <w:tcW w:w="5812" w:type="dxa"/>
          </w:tcPr>
          <w:p w:rsidR="000B5645" w:rsidRPr="00BC0B0C" w:rsidRDefault="000B5645" w:rsidP="00ED3CC2">
            <w:pPr>
              <w:jc w:val="center"/>
              <w:rPr>
                <w:rFonts w:cs="Times New Roman"/>
                <w:sz w:val="28"/>
                <w:szCs w:val="28"/>
              </w:rPr>
            </w:pPr>
            <w:r w:rsidRPr="00BC0B0C">
              <w:rPr>
                <w:rFonts w:cs="Times New Roman"/>
                <w:sz w:val="28"/>
                <w:szCs w:val="28"/>
              </w:rPr>
              <w:t>Скотомогильник (с биотермической ямой)</w:t>
            </w:r>
          </w:p>
        </w:tc>
        <w:tc>
          <w:tcPr>
            <w:tcW w:w="1559" w:type="dxa"/>
          </w:tcPr>
          <w:p w:rsidR="000B5645" w:rsidRPr="00BC0B0C" w:rsidRDefault="000B5645" w:rsidP="00ED3CC2">
            <w:pPr>
              <w:jc w:val="center"/>
              <w:rPr>
                <w:rFonts w:cs="Times New Roman"/>
                <w:sz w:val="28"/>
                <w:szCs w:val="28"/>
                <w:lang w:val="en-US"/>
              </w:rPr>
            </w:pPr>
            <w:r w:rsidRPr="00BC0B0C">
              <w:rPr>
                <w:rFonts w:cs="Times New Roman"/>
                <w:sz w:val="28"/>
                <w:szCs w:val="28"/>
                <w:lang w:val="en-US"/>
              </w:rPr>
              <w:t>II</w:t>
            </w:r>
          </w:p>
        </w:tc>
        <w:tc>
          <w:tcPr>
            <w:tcW w:w="1213" w:type="dxa"/>
          </w:tcPr>
          <w:p w:rsidR="000B5645" w:rsidRPr="00BC0B0C" w:rsidRDefault="000B5645" w:rsidP="00ED3CC2">
            <w:pPr>
              <w:jc w:val="center"/>
              <w:rPr>
                <w:rFonts w:cs="Times New Roman"/>
                <w:sz w:val="28"/>
                <w:szCs w:val="28"/>
              </w:rPr>
            </w:pPr>
            <w:r w:rsidRPr="00BC0B0C">
              <w:rPr>
                <w:rFonts w:cs="Times New Roman"/>
                <w:sz w:val="28"/>
                <w:szCs w:val="28"/>
                <w:lang w:val="en-US"/>
              </w:rPr>
              <w:t>5</w:t>
            </w:r>
            <w:r w:rsidRPr="00BC0B0C">
              <w:rPr>
                <w:rFonts w:cs="Times New Roman"/>
                <w:sz w:val="28"/>
                <w:szCs w:val="28"/>
              </w:rPr>
              <w:t>00</w:t>
            </w:r>
          </w:p>
        </w:tc>
      </w:tr>
      <w:tr w:rsidR="000B5645" w:rsidRPr="00BC0B0C" w:rsidTr="00ED3CC2">
        <w:trPr>
          <w:trHeight w:val="487"/>
        </w:trPr>
        <w:tc>
          <w:tcPr>
            <w:tcW w:w="816" w:type="dxa"/>
          </w:tcPr>
          <w:p w:rsidR="000B5645" w:rsidRPr="00BC0B0C" w:rsidRDefault="000B5645" w:rsidP="00ED3CC2">
            <w:pPr>
              <w:rPr>
                <w:rFonts w:cs="Times New Roman"/>
                <w:sz w:val="28"/>
                <w:szCs w:val="28"/>
              </w:rPr>
            </w:pPr>
            <w:r w:rsidRPr="00BC0B0C">
              <w:rPr>
                <w:rFonts w:cs="Times New Roman"/>
                <w:sz w:val="28"/>
                <w:szCs w:val="28"/>
              </w:rPr>
              <w:t>1.4</w:t>
            </w:r>
          </w:p>
        </w:tc>
        <w:tc>
          <w:tcPr>
            <w:tcW w:w="5812" w:type="dxa"/>
          </w:tcPr>
          <w:p w:rsidR="000B5645" w:rsidRPr="00BC0B0C" w:rsidRDefault="000B5645" w:rsidP="00ED3CC2">
            <w:pPr>
              <w:jc w:val="center"/>
              <w:rPr>
                <w:rFonts w:cs="Times New Roman"/>
                <w:sz w:val="28"/>
                <w:szCs w:val="28"/>
              </w:rPr>
            </w:pPr>
            <w:r w:rsidRPr="00BC0B0C">
              <w:rPr>
                <w:rFonts w:cs="Times New Roman"/>
                <w:sz w:val="28"/>
                <w:szCs w:val="28"/>
              </w:rPr>
              <w:t>Механический ток</w:t>
            </w:r>
          </w:p>
        </w:tc>
        <w:tc>
          <w:tcPr>
            <w:tcW w:w="1559" w:type="dxa"/>
          </w:tcPr>
          <w:p w:rsidR="000B5645" w:rsidRPr="00BC0B0C" w:rsidRDefault="000B5645" w:rsidP="00ED3CC2">
            <w:pPr>
              <w:jc w:val="center"/>
              <w:rPr>
                <w:rFonts w:cs="Times New Roman"/>
                <w:sz w:val="28"/>
                <w:szCs w:val="28"/>
                <w:lang w:val="en-US"/>
              </w:rPr>
            </w:pPr>
            <w:r w:rsidRPr="00BC0B0C">
              <w:rPr>
                <w:rFonts w:cs="Times New Roman"/>
                <w:sz w:val="28"/>
                <w:szCs w:val="28"/>
                <w:lang w:val="en-US"/>
              </w:rPr>
              <w:t>IV</w:t>
            </w:r>
          </w:p>
        </w:tc>
        <w:tc>
          <w:tcPr>
            <w:tcW w:w="1213" w:type="dxa"/>
          </w:tcPr>
          <w:p w:rsidR="000B5645" w:rsidRPr="00BC0B0C" w:rsidRDefault="000B5645" w:rsidP="00ED3CC2">
            <w:pPr>
              <w:jc w:val="center"/>
              <w:rPr>
                <w:rFonts w:cs="Times New Roman"/>
                <w:sz w:val="28"/>
                <w:szCs w:val="28"/>
              </w:rPr>
            </w:pPr>
            <w:r w:rsidRPr="00BC0B0C">
              <w:rPr>
                <w:rFonts w:cs="Times New Roman"/>
                <w:sz w:val="28"/>
                <w:szCs w:val="28"/>
              </w:rPr>
              <w:t>100</w:t>
            </w:r>
          </w:p>
        </w:tc>
      </w:tr>
      <w:tr w:rsidR="000B5645" w:rsidRPr="00BC0B0C" w:rsidTr="00ED3CC2">
        <w:trPr>
          <w:trHeight w:val="298"/>
        </w:trPr>
        <w:tc>
          <w:tcPr>
            <w:tcW w:w="9400" w:type="dxa"/>
            <w:gridSpan w:val="4"/>
          </w:tcPr>
          <w:p w:rsidR="000B5645" w:rsidRPr="00BC0B0C" w:rsidRDefault="000B5645" w:rsidP="00ED3CC2">
            <w:pPr>
              <w:rPr>
                <w:rFonts w:cs="Times New Roman"/>
                <w:sz w:val="28"/>
                <w:szCs w:val="28"/>
              </w:rPr>
            </w:pPr>
            <w:r w:rsidRPr="00BC0B0C">
              <w:rPr>
                <w:rFonts w:cs="Times New Roman"/>
                <w:b/>
                <w:sz w:val="28"/>
                <w:szCs w:val="28"/>
              </w:rPr>
              <w:t>2.</w:t>
            </w:r>
            <w:r w:rsidRPr="00BC0B0C">
              <w:rPr>
                <w:rFonts w:cs="Times New Roman"/>
                <w:sz w:val="28"/>
                <w:szCs w:val="28"/>
              </w:rPr>
              <w:t xml:space="preserve">   </w:t>
            </w:r>
            <w:proofErr w:type="spellStart"/>
            <w:r w:rsidRPr="00BC0B0C">
              <w:rPr>
                <w:rFonts w:cs="Times New Roman"/>
                <w:b/>
                <w:i/>
                <w:sz w:val="28"/>
                <w:szCs w:val="28"/>
              </w:rPr>
              <w:t>с.Караяр</w:t>
            </w:r>
            <w:proofErr w:type="spellEnd"/>
          </w:p>
        </w:tc>
      </w:tr>
      <w:tr w:rsidR="000B5645" w:rsidRPr="00BC0B0C" w:rsidTr="00ED3CC2">
        <w:trPr>
          <w:trHeight w:val="255"/>
        </w:trPr>
        <w:tc>
          <w:tcPr>
            <w:tcW w:w="816" w:type="dxa"/>
          </w:tcPr>
          <w:p w:rsidR="000B5645" w:rsidRPr="00BC0B0C" w:rsidRDefault="000B5645" w:rsidP="00ED3CC2">
            <w:pPr>
              <w:rPr>
                <w:rFonts w:cs="Times New Roman"/>
                <w:sz w:val="28"/>
                <w:szCs w:val="28"/>
              </w:rPr>
            </w:pPr>
            <w:r w:rsidRPr="00BC0B0C">
              <w:rPr>
                <w:rFonts w:cs="Times New Roman"/>
                <w:sz w:val="28"/>
                <w:szCs w:val="28"/>
              </w:rPr>
              <w:t>2.1</w:t>
            </w:r>
          </w:p>
        </w:tc>
        <w:tc>
          <w:tcPr>
            <w:tcW w:w="5812" w:type="dxa"/>
          </w:tcPr>
          <w:p w:rsidR="000B5645" w:rsidRPr="00BC0B0C" w:rsidRDefault="000B5645" w:rsidP="00ED3CC2">
            <w:pPr>
              <w:jc w:val="center"/>
              <w:rPr>
                <w:rFonts w:cs="Times New Roman"/>
                <w:sz w:val="28"/>
                <w:szCs w:val="28"/>
              </w:rPr>
            </w:pPr>
            <w:proofErr w:type="spellStart"/>
            <w:r w:rsidRPr="00BC0B0C">
              <w:rPr>
                <w:rFonts w:cs="Times New Roman"/>
                <w:sz w:val="28"/>
                <w:szCs w:val="28"/>
              </w:rPr>
              <w:t>Сеносклад</w:t>
            </w:r>
            <w:proofErr w:type="spellEnd"/>
          </w:p>
        </w:tc>
        <w:tc>
          <w:tcPr>
            <w:tcW w:w="1559" w:type="dxa"/>
          </w:tcPr>
          <w:p w:rsidR="000B5645" w:rsidRPr="00BC0B0C" w:rsidRDefault="000B5645" w:rsidP="00ED3CC2">
            <w:pPr>
              <w:jc w:val="center"/>
              <w:rPr>
                <w:rFonts w:cs="Times New Roman"/>
                <w:sz w:val="28"/>
                <w:szCs w:val="28"/>
                <w:lang w:val="en-US"/>
              </w:rPr>
            </w:pPr>
            <w:r w:rsidRPr="00BC0B0C">
              <w:rPr>
                <w:rFonts w:cs="Times New Roman"/>
                <w:sz w:val="28"/>
                <w:szCs w:val="28"/>
                <w:lang w:val="en-US"/>
              </w:rPr>
              <w:t>IV</w:t>
            </w:r>
          </w:p>
        </w:tc>
        <w:tc>
          <w:tcPr>
            <w:tcW w:w="1213" w:type="dxa"/>
          </w:tcPr>
          <w:p w:rsidR="000B5645" w:rsidRPr="00BC0B0C" w:rsidRDefault="000B5645" w:rsidP="00ED3CC2">
            <w:pPr>
              <w:jc w:val="center"/>
              <w:rPr>
                <w:rFonts w:cs="Times New Roman"/>
                <w:sz w:val="28"/>
                <w:szCs w:val="28"/>
              </w:rPr>
            </w:pPr>
            <w:r w:rsidRPr="00BC0B0C">
              <w:rPr>
                <w:rFonts w:cs="Times New Roman"/>
                <w:sz w:val="28"/>
                <w:szCs w:val="28"/>
              </w:rPr>
              <w:t>100</w:t>
            </w:r>
          </w:p>
        </w:tc>
      </w:tr>
      <w:tr w:rsidR="000B5645" w:rsidRPr="00BC0B0C" w:rsidTr="00ED3CC2">
        <w:trPr>
          <w:trHeight w:val="255"/>
        </w:trPr>
        <w:tc>
          <w:tcPr>
            <w:tcW w:w="816" w:type="dxa"/>
          </w:tcPr>
          <w:p w:rsidR="000B5645" w:rsidRPr="00BC0B0C" w:rsidRDefault="000B5645" w:rsidP="00ED3CC2">
            <w:pPr>
              <w:rPr>
                <w:rFonts w:cs="Times New Roman"/>
                <w:sz w:val="28"/>
                <w:szCs w:val="28"/>
              </w:rPr>
            </w:pPr>
            <w:r w:rsidRPr="00BC0B0C">
              <w:rPr>
                <w:rFonts w:cs="Times New Roman"/>
                <w:sz w:val="28"/>
                <w:szCs w:val="28"/>
              </w:rPr>
              <w:t>2.2</w:t>
            </w:r>
          </w:p>
        </w:tc>
        <w:tc>
          <w:tcPr>
            <w:tcW w:w="5812" w:type="dxa"/>
          </w:tcPr>
          <w:p w:rsidR="000B5645" w:rsidRPr="00BC0B0C" w:rsidRDefault="000B5645" w:rsidP="00ED3CC2">
            <w:pPr>
              <w:jc w:val="center"/>
              <w:rPr>
                <w:rFonts w:cs="Times New Roman"/>
                <w:sz w:val="28"/>
                <w:szCs w:val="28"/>
              </w:rPr>
            </w:pPr>
            <w:r w:rsidRPr="00BC0B0C">
              <w:rPr>
                <w:rFonts w:cs="Times New Roman"/>
                <w:sz w:val="28"/>
                <w:szCs w:val="28"/>
              </w:rPr>
              <w:t>Кладбище</w:t>
            </w:r>
          </w:p>
        </w:tc>
        <w:tc>
          <w:tcPr>
            <w:tcW w:w="1559" w:type="dxa"/>
          </w:tcPr>
          <w:p w:rsidR="000B5645" w:rsidRPr="00BC0B0C" w:rsidRDefault="000B5645" w:rsidP="00ED3CC2">
            <w:pPr>
              <w:jc w:val="center"/>
              <w:rPr>
                <w:rFonts w:cs="Times New Roman"/>
                <w:sz w:val="28"/>
                <w:szCs w:val="28"/>
              </w:rPr>
            </w:pPr>
            <w:r w:rsidRPr="00BC0B0C">
              <w:rPr>
                <w:rFonts w:cs="Times New Roman"/>
                <w:sz w:val="28"/>
                <w:szCs w:val="28"/>
                <w:lang w:val="en-US"/>
              </w:rPr>
              <w:t>V</w:t>
            </w:r>
          </w:p>
        </w:tc>
        <w:tc>
          <w:tcPr>
            <w:tcW w:w="1213" w:type="dxa"/>
          </w:tcPr>
          <w:p w:rsidR="000B5645" w:rsidRPr="00BC0B0C" w:rsidRDefault="000B5645" w:rsidP="00ED3CC2">
            <w:pPr>
              <w:jc w:val="center"/>
              <w:rPr>
                <w:rFonts w:cs="Times New Roman"/>
                <w:sz w:val="28"/>
                <w:szCs w:val="28"/>
              </w:rPr>
            </w:pPr>
            <w:r w:rsidRPr="00BC0B0C">
              <w:rPr>
                <w:rFonts w:cs="Times New Roman"/>
                <w:sz w:val="28"/>
                <w:szCs w:val="28"/>
              </w:rPr>
              <w:t>50</w:t>
            </w:r>
          </w:p>
        </w:tc>
      </w:tr>
      <w:tr w:rsidR="000B5645" w:rsidRPr="00BC0B0C" w:rsidTr="00ED3CC2">
        <w:trPr>
          <w:trHeight w:val="255"/>
        </w:trPr>
        <w:tc>
          <w:tcPr>
            <w:tcW w:w="816" w:type="dxa"/>
            <w:tcBorders>
              <w:bottom w:val="single" w:sz="4" w:space="0" w:color="auto"/>
            </w:tcBorders>
          </w:tcPr>
          <w:p w:rsidR="000B5645" w:rsidRPr="00BC0B0C" w:rsidRDefault="000B5645" w:rsidP="00ED3CC2">
            <w:pPr>
              <w:rPr>
                <w:rFonts w:cs="Times New Roman"/>
                <w:sz w:val="28"/>
                <w:szCs w:val="28"/>
                <w:lang w:val="en-US"/>
              </w:rPr>
            </w:pPr>
            <w:r w:rsidRPr="00BC0B0C">
              <w:rPr>
                <w:rFonts w:cs="Times New Roman"/>
                <w:sz w:val="28"/>
                <w:szCs w:val="28"/>
              </w:rPr>
              <w:t>2.</w:t>
            </w:r>
            <w:r w:rsidRPr="00BC0B0C">
              <w:rPr>
                <w:rFonts w:cs="Times New Roman"/>
                <w:sz w:val="28"/>
                <w:szCs w:val="28"/>
                <w:lang w:val="en-US"/>
              </w:rPr>
              <w:t>5</w:t>
            </w:r>
          </w:p>
        </w:tc>
        <w:tc>
          <w:tcPr>
            <w:tcW w:w="5812" w:type="dxa"/>
            <w:tcBorders>
              <w:bottom w:val="single" w:sz="4" w:space="0" w:color="auto"/>
            </w:tcBorders>
          </w:tcPr>
          <w:p w:rsidR="000B5645" w:rsidRPr="00BC0B0C" w:rsidRDefault="000B5645" w:rsidP="00ED3CC2">
            <w:pPr>
              <w:jc w:val="center"/>
              <w:rPr>
                <w:rFonts w:cs="Times New Roman"/>
                <w:sz w:val="28"/>
                <w:szCs w:val="28"/>
              </w:rPr>
            </w:pPr>
          </w:p>
        </w:tc>
        <w:tc>
          <w:tcPr>
            <w:tcW w:w="1559" w:type="dxa"/>
            <w:tcBorders>
              <w:bottom w:val="single" w:sz="4" w:space="0" w:color="auto"/>
            </w:tcBorders>
          </w:tcPr>
          <w:p w:rsidR="000B5645" w:rsidRPr="00BC0B0C" w:rsidRDefault="000B5645" w:rsidP="00ED3CC2">
            <w:pPr>
              <w:jc w:val="center"/>
              <w:rPr>
                <w:rFonts w:cs="Times New Roman"/>
                <w:sz w:val="28"/>
                <w:szCs w:val="28"/>
                <w:lang w:val="en-US"/>
              </w:rPr>
            </w:pPr>
          </w:p>
        </w:tc>
        <w:tc>
          <w:tcPr>
            <w:tcW w:w="1213" w:type="dxa"/>
            <w:tcBorders>
              <w:bottom w:val="single" w:sz="4" w:space="0" w:color="auto"/>
            </w:tcBorders>
          </w:tcPr>
          <w:p w:rsidR="000B5645" w:rsidRPr="00BC0B0C" w:rsidRDefault="000B5645" w:rsidP="00ED3CC2">
            <w:pPr>
              <w:jc w:val="center"/>
              <w:rPr>
                <w:rFonts w:cs="Times New Roman"/>
                <w:sz w:val="28"/>
                <w:szCs w:val="28"/>
              </w:rPr>
            </w:pPr>
          </w:p>
        </w:tc>
      </w:tr>
      <w:tr w:rsidR="000B5645" w:rsidRPr="00BC0B0C" w:rsidTr="00ED3CC2">
        <w:trPr>
          <w:trHeight w:val="255"/>
        </w:trPr>
        <w:tc>
          <w:tcPr>
            <w:tcW w:w="9400" w:type="dxa"/>
            <w:gridSpan w:val="4"/>
          </w:tcPr>
          <w:p w:rsidR="000B5645" w:rsidRPr="00BC0B0C" w:rsidRDefault="000B5645" w:rsidP="00ED3CC2">
            <w:pPr>
              <w:rPr>
                <w:rFonts w:cs="Times New Roman"/>
                <w:sz w:val="28"/>
                <w:szCs w:val="28"/>
              </w:rPr>
            </w:pPr>
            <w:r w:rsidRPr="00BC0B0C">
              <w:rPr>
                <w:rFonts w:cs="Times New Roman"/>
                <w:b/>
                <w:sz w:val="28"/>
                <w:szCs w:val="28"/>
              </w:rPr>
              <w:t>3</w:t>
            </w:r>
            <w:r w:rsidRPr="00BC0B0C">
              <w:rPr>
                <w:rFonts w:cs="Times New Roman"/>
                <w:sz w:val="28"/>
                <w:szCs w:val="28"/>
              </w:rPr>
              <w:t xml:space="preserve">.  </w:t>
            </w:r>
            <w:proofErr w:type="spellStart"/>
            <w:r w:rsidRPr="00BC0B0C">
              <w:rPr>
                <w:rFonts w:cs="Times New Roman"/>
                <w:b/>
                <w:i/>
                <w:sz w:val="28"/>
                <w:szCs w:val="28"/>
              </w:rPr>
              <w:t>с.Старогумирово</w:t>
            </w:r>
            <w:proofErr w:type="spellEnd"/>
          </w:p>
        </w:tc>
      </w:tr>
      <w:tr w:rsidR="000B5645" w:rsidRPr="00BC0B0C" w:rsidTr="00ED3CC2">
        <w:trPr>
          <w:trHeight w:val="255"/>
        </w:trPr>
        <w:tc>
          <w:tcPr>
            <w:tcW w:w="816" w:type="dxa"/>
          </w:tcPr>
          <w:p w:rsidR="000B5645" w:rsidRPr="00BC0B0C" w:rsidRDefault="000B5645" w:rsidP="00ED3CC2">
            <w:pPr>
              <w:rPr>
                <w:rFonts w:cs="Times New Roman"/>
                <w:sz w:val="28"/>
                <w:szCs w:val="28"/>
                <w:lang w:val="en-US"/>
              </w:rPr>
            </w:pPr>
            <w:r w:rsidRPr="00BC0B0C">
              <w:rPr>
                <w:rFonts w:cs="Times New Roman"/>
                <w:sz w:val="28"/>
                <w:szCs w:val="28"/>
              </w:rPr>
              <w:t>3.</w:t>
            </w:r>
            <w:r w:rsidRPr="00BC0B0C">
              <w:rPr>
                <w:rFonts w:cs="Times New Roman"/>
                <w:sz w:val="28"/>
                <w:szCs w:val="28"/>
                <w:lang w:val="en-US"/>
              </w:rPr>
              <w:t>1</w:t>
            </w:r>
          </w:p>
        </w:tc>
        <w:tc>
          <w:tcPr>
            <w:tcW w:w="5812" w:type="dxa"/>
          </w:tcPr>
          <w:p w:rsidR="000B5645" w:rsidRPr="00BC0B0C" w:rsidRDefault="000B5645" w:rsidP="00ED3CC2">
            <w:pPr>
              <w:jc w:val="center"/>
              <w:rPr>
                <w:rFonts w:cs="Times New Roman"/>
                <w:sz w:val="28"/>
                <w:szCs w:val="28"/>
              </w:rPr>
            </w:pPr>
            <w:r w:rsidRPr="00BC0B0C">
              <w:rPr>
                <w:rFonts w:cs="Times New Roman"/>
                <w:sz w:val="28"/>
                <w:szCs w:val="28"/>
              </w:rPr>
              <w:t>Свалка ТБО</w:t>
            </w:r>
          </w:p>
        </w:tc>
        <w:tc>
          <w:tcPr>
            <w:tcW w:w="1559" w:type="dxa"/>
          </w:tcPr>
          <w:p w:rsidR="000B5645" w:rsidRPr="00BC0B0C" w:rsidRDefault="000B5645" w:rsidP="00ED3CC2">
            <w:pPr>
              <w:jc w:val="center"/>
              <w:rPr>
                <w:rFonts w:cs="Times New Roman"/>
                <w:sz w:val="28"/>
                <w:szCs w:val="28"/>
                <w:lang w:val="en-US"/>
              </w:rPr>
            </w:pPr>
            <w:r w:rsidRPr="00BC0B0C">
              <w:rPr>
                <w:rFonts w:cs="Times New Roman"/>
                <w:sz w:val="28"/>
                <w:szCs w:val="28"/>
                <w:lang w:val="en-US"/>
              </w:rPr>
              <w:t>I</w:t>
            </w:r>
          </w:p>
        </w:tc>
        <w:tc>
          <w:tcPr>
            <w:tcW w:w="1213" w:type="dxa"/>
          </w:tcPr>
          <w:p w:rsidR="000B5645" w:rsidRPr="00BC0B0C" w:rsidRDefault="000B5645" w:rsidP="00ED3CC2">
            <w:pPr>
              <w:jc w:val="center"/>
              <w:rPr>
                <w:rFonts w:cs="Times New Roman"/>
                <w:sz w:val="28"/>
                <w:szCs w:val="28"/>
                <w:lang w:val="en-US"/>
              </w:rPr>
            </w:pPr>
            <w:r w:rsidRPr="00BC0B0C">
              <w:rPr>
                <w:rFonts w:cs="Times New Roman"/>
                <w:sz w:val="28"/>
                <w:szCs w:val="28"/>
                <w:lang w:val="en-US"/>
              </w:rPr>
              <w:t>1000</w:t>
            </w:r>
          </w:p>
        </w:tc>
      </w:tr>
      <w:tr w:rsidR="000B5645" w:rsidRPr="00BC0B0C" w:rsidTr="00ED3CC2">
        <w:trPr>
          <w:trHeight w:val="255"/>
        </w:trPr>
        <w:tc>
          <w:tcPr>
            <w:tcW w:w="816" w:type="dxa"/>
          </w:tcPr>
          <w:p w:rsidR="000B5645" w:rsidRPr="00BC0B0C" w:rsidRDefault="000B5645" w:rsidP="00ED3CC2">
            <w:pPr>
              <w:rPr>
                <w:rFonts w:cs="Times New Roman"/>
                <w:sz w:val="28"/>
                <w:szCs w:val="28"/>
                <w:lang w:val="en-US"/>
              </w:rPr>
            </w:pPr>
            <w:r w:rsidRPr="00BC0B0C">
              <w:rPr>
                <w:rFonts w:cs="Times New Roman"/>
                <w:sz w:val="28"/>
                <w:szCs w:val="28"/>
              </w:rPr>
              <w:t>3.</w:t>
            </w:r>
            <w:r w:rsidRPr="00BC0B0C">
              <w:rPr>
                <w:rFonts w:cs="Times New Roman"/>
                <w:sz w:val="28"/>
                <w:szCs w:val="28"/>
                <w:lang w:val="en-US"/>
              </w:rPr>
              <w:t>2</w:t>
            </w:r>
          </w:p>
        </w:tc>
        <w:tc>
          <w:tcPr>
            <w:tcW w:w="5812" w:type="dxa"/>
          </w:tcPr>
          <w:p w:rsidR="000B5645" w:rsidRPr="00BC0B0C" w:rsidRDefault="000B5645" w:rsidP="00ED3CC2">
            <w:pPr>
              <w:jc w:val="center"/>
              <w:rPr>
                <w:rFonts w:cs="Times New Roman"/>
                <w:sz w:val="28"/>
                <w:szCs w:val="28"/>
              </w:rPr>
            </w:pPr>
            <w:r w:rsidRPr="0046487D">
              <w:rPr>
                <w:rFonts w:cs="Times New Roman"/>
                <w:sz w:val="28"/>
                <w:szCs w:val="28"/>
              </w:rPr>
              <w:t>Скотомогильник (с биотермической ямой)</w:t>
            </w:r>
          </w:p>
        </w:tc>
        <w:tc>
          <w:tcPr>
            <w:tcW w:w="1559" w:type="dxa"/>
          </w:tcPr>
          <w:p w:rsidR="000B5645" w:rsidRPr="00BC0B0C" w:rsidRDefault="000B5645" w:rsidP="00ED3CC2">
            <w:pPr>
              <w:jc w:val="center"/>
              <w:rPr>
                <w:rFonts w:cs="Times New Roman"/>
                <w:sz w:val="28"/>
                <w:szCs w:val="28"/>
                <w:lang w:val="en-US"/>
              </w:rPr>
            </w:pPr>
            <w:r w:rsidRPr="00BC0B0C">
              <w:rPr>
                <w:rFonts w:cs="Times New Roman"/>
                <w:sz w:val="28"/>
                <w:szCs w:val="28"/>
                <w:lang w:val="en-US"/>
              </w:rPr>
              <w:t>II</w:t>
            </w:r>
          </w:p>
        </w:tc>
        <w:tc>
          <w:tcPr>
            <w:tcW w:w="1213" w:type="dxa"/>
          </w:tcPr>
          <w:p w:rsidR="000B5645" w:rsidRPr="00BC0B0C" w:rsidRDefault="000B5645" w:rsidP="00ED3CC2">
            <w:pPr>
              <w:jc w:val="center"/>
              <w:rPr>
                <w:rFonts w:cs="Times New Roman"/>
                <w:sz w:val="28"/>
                <w:szCs w:val="28"/>
                <w:lang w:val="en-US"/>
              </w:rPr>
            </w:pPr>
            <w:r w:rsidRPr="00BC0B0C">
              <w:rPr>
                <w:rFonts w:cs="Times New Roman"/>
                <w:sz w:val="28"/>
                <w:szCs w:val="28"/>
                <w:lang w:val="en-US"/>
              </w:rPr>
              <w:t>500</w:t>
            </w:r>
          </w:p>
        </w:tc>
      </w:tr>
      <w:tr w:rsidR="000B5645" w:rsidRPr="00BC0B0C" w:rsidTr="00ED3CC2">
        <w:trPr>
          <w:trHeight w:val="255"/>
        </w:trPr>
        <w:tc>
          <w:tcPr>
            <w:tcW w:w="816" w:type="dxa"/>
          </w:tcPr>
          <w:p w:rsidR="000B5645" w:rsidRPr="00BC0B0C" w:rsidRDefault="000B5645" w:rsidP="00ED3CC2">
            <w:pPr>
              <w:rPr>
                <w:rFonts w:cs="Times New Roman"/>
                <w:sz w:val="28"/>
                <w:szCs w:val="28"/>
                <w:lang w:val="en-US"/>
              </w:rPr>
            </w:pPr>
            <w:r w:rsidRPr="00BC0B0C">
              <w:rPr>
                <w:rFonts w:cs="Times New Roman"/>
                <w:sz w:val="28"/>
                <w:szCs w:val="28"/>
                <w:lang w:val="en-US"/>
              </w:rPr>
              <w:t>3.6</w:t>
            </w:r>
          </w:p>
        </w:tc>
        <w:tc>
          <w:tcPr>
            <w:tcW w:w="5812" w:type="dxa"/>
          </w:tcPr>
          <w:p w:rsidR="000B5645" w:rsidRPr="00BC0B0C" w:rsidRDefault="000B5645" w:rsidP="00ED3CC2">
            <w:pPr>
              <w:jc w:val="center"/>
              <w:rPr>
                <w:rFonts w:cs="Times New Roman"/>
                <w:sz w:val="28"/>
                <w:szCs w:val="28"/>
              </w:rPr>
            </w:pPr>
            <w:r w:rsidRPr="00BC0B0C">
              <w:rPr>
                <w:rFonts w:cs="Times New Roman"/>
                <w:sz w:val="28"/>
                <w:szCs w:val="28"/>
              </w:rPr>
              <w:t>Кладбище</w:t>
            </w:r>
          </w:p>
        </w:tc>
        <w:tc>
          <w:tcPr>
            <w:tcW w:w="1559" w:type="dxa"/>
          </w:tcPr>
          <w:p w:rsidR="000B5645" w:rsidRPr="00BC0B0C" w:rsidRDefault="000B5645" w:rsidP="00ED3CC2">
            <w:pPr>
              <w:jc w:val="center"/>
              <w:rPr>
                <w:rFonts w:cs="Times New Roman"/>
                <w:sz w:val="28"/>
                <w:szCs w:val="28"/>
                <w:lang w:val="en-US"/>
              </w:rPr>
            </w:pPr>
            <w:r w:rsidRPr="00BC0B0C">
              <w:rPr>
                <w:rFonts w:cs="Times New Roman"/>
                <w:sz w:val="28"/>
                <w:szCs w:val="28"/>
                <w:lang w:val="en-US"/>
              </w:rPr>
              <w:t>V</w:t>
            </w:r>
          </w:p>
        </w:tc>
        <w:tc>
          <w:tcPr>
            <w:tcW w:w="1213" w:type="dxa"/>
          </w:tcPr>
          <w:p w:rsidR="000B5645" w:rsidRPr="00BC0B0C" w:rsidRDefault="000B5645" w:rsidP="00ED3CC2">
            <w:pPr>
              <w:jc w:val="center"/>
              <w:rPr>
                <w:rFonts w:cs="Times New Roman"/>
                <w:sz w:val="28"/>
                <w:szCs w:val="28"/>
                <w:lang w:val="en-US"/>
              </w:rPr>
            </w:pPr>
            <w:r w:rsidRPr="00BC0B0C">
              <w:rPr>
                <w:rFonts w:cs="Times New Roman"/>
                <w:sz w:val="28"/>
                <w:szCs w:val="28"/>
                <w:lang w:val="en-US"/>
              </w:rPr>
              <w:t>50</w:t>
            </w:r>
          </w:p>
        </w:tc>
      </w:tr>
      <w:tr w:rsidR="000B5645" w:rsidRPr="00BC0B0C" w:rsidTr="00ED3CC2">
        <w:trPr>
          <w:trHeight w:val="255"/>
        </w:trPr>
        <w:tc>
          <w:tcPr>
            <w:tcW w:w="816" w:type="dxa"/>
          </w:tcPr>
          <w:p w:rsidR="000B5645" w:rsidRPr="00BC0B0C" w:rsidRDefault="000B5645" w:rsidP="00ED3CC2">
            <w:pPr>
              <w:rPr>
                <w:rFonts w:cs="Times New Roman"/>
                <w:sz w:val="28"/>
                <w:szCs w:val="28"/>
              </w:rPr>
            </w:pPr>
            <w:r w:rsidRPr="00BC0B0C">
              <w:rPr>
                <w:rFonts w:cs="Times New Roman"/>
                <w:sz w:val="28"/>
                <w:szCs w:val="28"/>
              </w:rPr>
              <w:t>3.7</w:t>
            </w:r>
          </w:p>
        </w:tc>
        <w:tc>
          <w:tcPr>
            <w:tcW w:w="5812" w:type="dxa"/>
          </w:tcPr>
          <w:p w:rsidR="000B5645" w:rsidRPr="00BC0B0C" w:rsidRDefault="000B5645" w:rsidP="00ED3CC2">
            <w:pPr>
              <w:jc w:val="center"/>
              <w:rPr>
                <w:rFonts w:cs="Times New Roman"/>
                <w:sz w:val="28"/>
                <w:szCs w:val="28"/>
              </w:rPr>
            </w:pPr>
          </w:p>
        </w:tc>
        <w:tc>
          <w:tcPr>
            <w:tcW w:w="1559" w:type="dxa"/>
          </w:tcPr>
          <w:p w:rsidR="000B5645" w:rsidRPr="00BC0B0C" w:rsidRDefault="000B5645" w:rsidP="00ED3CC2">
            <w:pPr>
              <w:jc w:val="center"/>
              <w:rPr>
                <w:rFonts w:cs="Times New Roman"/>
                <w:sz w:val="28"/>
                <w:szCs w:val="28"/>
                <w:lang w:val="en-US"/>
              </w:rPr>
            </w:pPr>
          </w:p>
        </w:tc>
        <w:tc>
          <w:tcPr>
            <w:tcW w:w="1213" w:type="dxa"/>
          </w:tcPr>
          <w:p w:rsidR="000B5645" w:rsidRPr="00BC0B0C" w:rsidRDefault="000B5645" w:rsidP="00ED3CC2">
            <w:pPr>
              <w:jc w:val="center"/>
              <w:rPr>
                <w:rFonts w:cs="Times New Roman"/>
                <w:sz w:val="28"/>
                <w:szCs w:val="28"/>
                <w:lang w:val="en-US"/>
              </w:rPr>
            </w:pPr>
          </w:p>
        </w:tc>
      </w:tr>
    </w:tbl>
    <w:p w:rsidR="001C01EA" w:rsidRDefault="001C01EA" w:rsidP="00357507">
      <w:pPr>
        <w:pStyle w:val="ConsPlusNormal"/>
        <w:widowControl/>
        <w:tabs>
          <w:tab w:val="right" w:pos="9355"/>
        </w:tabs>
        <w:spacing w:line="276" w:lineRule="auto"/>
        <w:ind w:firstLine="0"/>
        <w:rPr>
          <w:rFonts w:ascii="Times New Roman" w:hAnsi="Times New Roman" w:cs="Times New Roman"/>
          <w:b/>
          <w:sz w:val="28"/>
          <w:szCs w:val="28"/>
        </w:rPr>
      </w:pPr>
    </w:p>
    <w:p w:rsidR="00357507" w:rsidRPr="004E4EFD" w:rsidRDefault="00357507" w:rsidP="00357507">
      <w:pPr>
        <w:ind w:firstLine="720"/>
        <w:jc w:val="both"/>
        <w:rPr>
          <w:rFonts w:cs="Times New Roman"/>
          <w:sz w:val="28"/>
          <w:szCs w:val="28"/>
        </w:rPr>
      </w:pPr>
      <w:r w:rsidRPr="004E4EFD">
        <w:rPr>
          <w:rFonts w:cs="Times New Roman"/>
          <w:sz w:val="28"/>
          <w:szCs w:val="28"/>
        </w:rPr>
        <w:t xml:space="preserve">Основные направления </w:t>
      </w:r>
      <w:proofErr w:type="spellStart"/>
      <w:r w:rsidRPr="004E4EFD">
        <w:rPr>
          <w:rFonts w:cs="Times New Roman"/>
          <w:sz w:val="28"/>
          <w:szCs w:val="28"/>
        </w:rPr>
        <w:t>воздухоохранных</w:t>
      </w:r>
      <w:proofErr w:type="spellEnd"/>
      <w:r w:rsidRPr="004E4EFD">
        <w:rPr>
          <w:rFonts w:cs="Times New Roman"/>
          <w:sz w:val="28"/>
          <w:szCs w:val="28"/>
        </w:rPr>
        <w:t xml:space="preserve">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357507" w:rsidRPr="004E4EFD" w:rsidRDefault="00357507" w:rsidP="00357507">
      <w:pPr>
        <w:ind w:firstLine="720"/>
        <w:rPr>
          <w:rFonts w:cs="Times New Roman"/>
          <w:sz w:val="28"/>
          <w:szCs w:val="28"/>
        </w:rPr>
      </w:pPr>
      <w:r w:rsidRPr="004E4EFD">
        <w:rPr>
          <w:rFonts w:cs="Times New Roman"/>
          <w:sz w:val="28"/>
          <w:szCs w:val="28"/>
        </w:rPr>
        <w:t>Технологические мероприятия включают:</w:t>
      </w:r>
    </w:p>
    <w:p w:rsidR="00357507" w:rsidRPr="004E4EFD" w:rsidRDefault="00357507" w:rsidP="00357507">
      <w:pPr>
        <w:numPr>
          <w:ilvl w:val="0"/>
          <w:numId w:val="16"/>
        </w:numPr>
        <w:suppressAutoHyphens w:val="0"/>
        <w:spacing w:line="276" w:lineRule="auto"/>
        <w:jc w:val="both"/>
        <w:rPr>
          <w:rFonts w:cs="Times New Roman"/>
          <w:sz w:val="28"/>
          <w:szCs w:val="28"/>
        </w:rPr>
      </w:pPr>
      <w:proofErr w:type="gramStart"/>
      <w:r w:rsidRPr="004E4EFD">
        <w:rPr>
          <w:rFonts w:cs="Times New Roman"/>
          <w:sz w:val="28"/>
          <w:szCs w:val="28"/>
        </w:rPr>
        <w:t>использование</w:t>
      </w:r>
      <w:proofErr w:type="gramEnd"/>
      <w:r w:rsidRPr="004E4EFD">
        <w:rPr>
          <w:rFonts w:cs="Times New Roman"/>
          <w:sz w:val="28"/>
          <w:szCs w:val="28"/>
        </w:rPr>
        <w:t xml:space="preserve"> более прогрессивной технологии по сравнению с применяющейся на других предприятиях для получения той же продукции;</w:t>
      </w:r>
    </w:p>
    <w:p w:rsidR="00357507" w:rsidRPr="004E4EFD" w:rsidRDefault="00357507" w:rsidP="00357507">
      <w:pPr>
        <w:numPr>
          <w:ilvl w:val="0"/>
          <w:numId w:val="16"/>
        </w:numPr>
        <w:suppressAutoHyphens w:val="0"/>
        <w:spacing w:line="276" w:lineRule="auto"/>
        <w:jc w:val="both"/>
        <w:rPr>
          <w:rFonts w:cs="Times New Roman"/>
          <w:sz w:val="28"/>
          <w:szCs w:val="28"/>
        </w:rPr>
      </w:pPr>
      <w:proofErr w:type="gramStart"/>
      <w:r w:rsidRPr="004E4EFD">
        <w:rPr>
          <w:rFonts w:cs="Times New Roman"/>
          <w:sz w:val="28"/>
          <w:szCs w:val="28"/>
        </w:rPr>
        <w:t>увеличение</w:t>
      </w:r>
      <w:proofErr w:type="gramEnd"/>
      <w:r w:rsidRPr="004E4EFD">
        <w:rPr>
          <w:rFonts w:cs="Times New Roman"/>
          <w:sz w:val="28"/>
          <w:szCs w:val="28"/>
        </w:rPr>
        <w:t xml:space="preserve"> единичной мощности агрегатов при одинаковой суммарной производительности;</w:t>
      </w:r>
    </w:p>
    <w:p w:rsidR="00357507" w:rsidRPr="004E4EFD" w:rsidRDefault="00357507" w:rsidP="00357507">
      <w:pPr>
        <w:numPr>
          <w:ilvl w:val="0"/>
          <w:numId w:val="16"/>
        </w:numPr>
        <w:suppressAutoHyphens w:val="0"/>
        <w:spacing w:line="276" w:lineRule="auto"/>
        <w:jc w:val="both"/>
        <w:rPr>
          <w:rFonts w:cs="Times New Roman"/>
          <w:sz w:val="28"/>
          <w:szCs w:val="28"/>
        </w:rPr>
      </w:pPr>
      <w:proofErr w:type="gramStart"/>
      <w:r w:rsidRPr="004E4EFD">
        <w:rPr>
          <w:rFonts w:cs="Times New Roman"/>
          <w:sz w:val="28"/>
          <w:szCs w:val="28"/>
        </w:rPr>
        <w:t>применение</w:t>
      </w:r>
      <w:proofErr w:type="gramEnd"/>
      <w:r w:rsidRPr="004E4EFD">
        <w:rPr>
          <w:rFonts w:cs="Times New Roman"/>
          <w:sz w:val="28"/>
          <w:szCs w:val="28"/>
        </w:rPr>
        <w:t xml:space="preserve"> в производстве более "чистого" вида топлива;</w:t>
      </w:r>
    </w:p>
    <w:p w:rsidR="00357507" w:rsidRPr="004E4EFD" w:rsidRDefault="00357507" w:rsidP="00357507">
      <w:pPr>
        <w:numPr>
          <w:ilvl w:val="0"/>
          <w:numId w:val="16"/>
        </w:numPr>
        <w:suppressAutoHyphens w:val="0"/>
        <w:spacing w:line="276" w:lineRule="auto"/>
        <w:jc w:val="both"/>
        <w:rPr>
          <w:rFonts w:cs="Times New Roman"/>
          <w:sz w:val="28"/>
          <w:szCs w:val="28"/>
        </w:rPr>
      </w:pPr>
      <w:proofErr w:type="gramStart"/>
      <w:r w:rsidRPr="004E4EFD">
        <w:rPr>
          <w:rFonts w:cs="Times New Roman"/>
          <w:sz w:val="28"/>
          <w:szCs w:val="28"/>
        </w:rPr>
        <w:t>применение</w:t>
      </w:r>
      <w:proofErr w:type="gramEnd"/>
      <w:r w:rsidRPr="004E4EFD">
        <w:rPr>
          <w:rFonts w:cs="Times New Roman"/>
          <w:sz w:val="28"/>
          <w:szCs w:val="28"/>
        </w:rPr>
        <w:t xml:space="preserve"> рециркуляции дымовых газов;</w:t>
      </w:r>
    </w:p>
    <w:p w:rsidR="00357507" w:rsidRPr="004E4EFD" w:rsidRDefault="00357507" w:rsidP="00357507">
      <w:pPr>
        <w:numPr>
          <w:ilvl w:val="0"/>
          <w:numId w:val="16"/>
        </w:numPr>
        <w:suppressAutoHyphens w:val="0"/>
        <w:spacing w:line="276" w:lineRule="auto"/>
        <w:jc w:val="both"/>
        <w:rPr>
          <w:rFonts w:cs="Times New Roman"/>
          <w:sz w:val="28"/>
          <w:szCs w:val="28"/>
        </w:rPr>
      </w:pPr>
      <w:proofErr w:type="gramStart"/>
      <w:r w:rsidRPr="004E4EFD">
        <w:rPr>
          <w:rFonts w:cs="Times New Roman"/>
          <w:sz w:val="28"/>
          <w:szCs w:val="28"/>
        </w:rPr>
        <w:t>внедрение</w:t>
      </w:r>
      <w:proofErr w:type="gramEnd"/>
      <w:r w:rsidRPr="004E4EFD">
        <w:rPr>
          <w:rFonts w:cs="Times New Roman"/>
          <w:sz w:val="28"/>
          <w:szCs w:val="28"/>
        </w:rPr>
        <w:t xml:space="preserve"> наиболее совершенной структуры газового баланса предприятия.</w:t>
      </w:r>
    </w:p>
    <w:p w:rsidR="00357507" w:rsidRPr="004E4EFD" w:rsidRDefault="00357507" w:rsidP="00357507">
      <w:pPr>
        <w:ind w:firstLine="720"/>
        <w:rPr>
          <w:rFonts w:cs="Times New Roman"/>
          <w:sz w:val="28"/>
          <w:szCs w:val="28"/>
        </w:rPr>
      </w:pPr>
      <w:r w:rsidRPr="004E4EFD">
        <w:rPr>
          <w:rFonts w:cs="Times New Roman"/>
          <w:sz w:val="28"/>
          <w:szCs w:val="28"/>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357507" w:rsidRPr="004E4EFD" w:rsidRDefault="00357507" w:rsidP="00357507">
      <w:pPr>
        <w:numPr>
          <w:ilvl w:val="0"/>
          <w:numId w:val="17"/>
        </w:numPr>
        <w:suppressAutoHyphens w:val="0"/>
        <w:spacing w:line="276" w:lineRule="auto"/>
        <w:jc w:val="both"/>
        <w:rPr>
          <w:rFonts w:cs="Times New Roman"/>
          <w:sz w:val="28"/>
          <w:szCs w:val="28"/>
        </w:rPr>
      </w:pPr>
      <w:proofErr w:type="gramStart"/>
      <w:r w:rsidRPr="004E4EFD">
        <w:rPr>
          <w:rFonts w:cs="Times New Roman"/>
          <w:sz w:val="28"/>
          <w:szCs w:val="28"/>
        </w:rPr>
        <w:t>сокращение</w:t>
      </w:r>
      <w:proofErr w:type="gramEnd"/>
      <w:r w:rsidRPr="004E4EFD">
        <w:rPr>
          <w:rFonts w:cs="Times New Roman"/>
          <w:sz w:val="28"/>
          <w:szCs w:val="28"/>
        </w:rPr>
        <w:t xml:space="preserve"> неорганизованных выбросов;</w:t>
      </w:r>
    </w:p>
    <w:p w:rsidR="00357507" w:rsidRPr="004E4EFD" w:rsidRDefault="00357507" w:rsidP="00357507">
      <w:pPr>
        <w:numPr>
          <w:ilvl w:val="0"/>
          <w:numId w:val="17"/>
        </w:numPr>
        <w:suppressAutoHyphens w:val="0"/>
        <w:spacing w:line="276" w:lineRule="auto"/>
        <w:jc w:val="both"/>
        <w:rPr>
          <w:rFonts w:cs="Times New Roman"/>
          <w:sz w:val="28"/>
          <w:szCs w:val="28"/>
        </w:rPr>
      </w:pPr>
      <w:proofErr w:type="gramStart"/>
      <w:r w:rsidRPr="004E4EFD">
        <w:rPr>
          <w:rFonts w:cs="Times New Roman"/>
          <w:sz w:val="28"/>
          <w:szCs w:val="28"/>
        </w:rPr>
        <w:t>очистка</w:t>
      </w:r>
      <w:proofErr w:type="gramEnd"/>
      <w:r w:rsidRPr="004E4EFD">
        <w:rPr>
          <w:rFonts w:cs="Times New Roman"/>
          <w:sz w:val="28"/>
          <w:szCs w:val="28"/>
        </w:rPr>
        <w:t xml:space="preserve"> и обезвреживание вредных веществ из отходящих газов;</w:t>
      </w:r>
    </w:p>
    <w:p w:rsidR="00357507" w:rsidRPr="004E4EFD" w:rsidRDefault="00357507" w:rsidP="00357507">
      <w:pPr>
        <w:numPr>
          <w:ilvl w:val="0"/>
          <w:numId w:val="17"/>
        </w:numPr>
        <w:suppressAutoHyphens w:val="0"/>
        <w:spacing w:line="276" w:lineRule="auto"/>
        <w:jc w:val="both"/>
        <w:rPr>
          <w:rFonts w:cs="Times New Roman"/>
          <w:sz w:val="28"/>
          <w:szCs w:val="28"/>
        </w:rPr>
      </w:pPr>
      <w:proofErr w:type="gramStart"/>
      <w:r w:rsidRPr="004E4EFD">
        <w:rPr>
          <w:rFonts w:cs="Times New Roman"/>
          <w:sz w:val="28"/>
          <w:szCs w:val="28"/>
        </w:rPr>
        <w:t>улучшение</w:t>
      </w:r>
      <w:proofErr w:type="gramEnd"/>
      <w:r w:rsidRPr="004E4EFD">
        <w:rPr>
          <w:rFonts w:cs="Times New Roman"/>
          <w:sz w:val="28"/>
          <w:szCs w:val="28"/>
        </w:rPr>
        <w:t xml:space="preserve"> условий рассеивания выбросов.</w:t>
      </w:r>
    </w:p>
    <w:p w:rsidR="00357507" w:rsidRPr="004E4EFD" w:rsidRDefault="00357507" w:rsidP="00357507">
      <w:pPr>
        <w:ind w:firstLine="709"/>
        <w:jc w:val="both"/>
        <w:rPr>
          <w:rFonts w:cs="Times New Roman"/>
          <w:sz w:val="28"/>
          <w:szCs w:val="28"/>
        </w:rPr>
      </w:pPr>
      <w:r w:rsidRPr="004E4EFD">
        <w:rPr>
          <w:rFonts w:cs="Times New Roman"/>
          <w:sz w:val="28"/>
          <w:szCs w:val="28"/>
        </w:rPr>
        <w:t>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в порядке, определенном Постановлением Правительства РФ от 28 ноября 2002 года №</w:t>
      </w:r>
      <w:r>
        <w:rPr>
          <w:rFonts w:cs="Times New Roman"/>
          <w:sz w:val="28"/>
          <w:szCs w:val="28"/>
        </w:rPr>
        <w:t xml:space="preserve"> </w:t>
      </w:r>
      <w:r w:rsidRPr="004E4EFD">
        <w:rPr>
          <w:rFonts w:cs="Times New Roman"/>
          <w:sz w:val="28"/>
          <w:szCs w:val="28"/>
        </w:rPr>
        <w:t xml:space="preserve">847. </w:t>
      </w:r>
    </w:p>
    <w:p w:rsidR="00357507" w:rsidRPr="004E4EFD" w:rsidRDefault="00357507" w:rsidP="00357507">
      <w:pPr>
        <w:ind w:firstLine="709"/>
        <w:jc w:val="both"/>
        <w:rPr>
          <w:rFonts w:cs="Times New Roman"/>
          <w:sz w:val="28"/>
          <w:szCs w:val="28"/>
        </w:rPr>
      </w:pPr>
      <w:r w:rsidRPr="004E4EFD">
        <w:rPr>
          <w:rFonts w:cs="Times New Roman"/>
          <w:sz w:val="28"/>
          <w:szCs w:val="28"/>
        </w:rPr>
        <w:lastRenderedPageBreak/>
        <w:t>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w:t>
      </w:r>
    </w:p>
    <w:p w:rsidR="00357507" w:rsidRPr="004E4EFD" w:rsidRDefault="00357507" w:rsidP="00357507">
      <w:pPr>
        <w:pStyle w:val="23"/>
        <w:spacing w:line="276" w:lineRule="auto"/>
        <w:ind w:firstLine="709"/>
        <w:jc w:val="both"/>
        <w:rPr>
          <w:sz w:val="28"/>
          <w:szCs w:val="28"/>
        </w:rPr>
      </w:pPr>
      <w:r w:rsidRPr="004E4EFD">
        <w:rPr>
          <w:sz w:val="28"/>
          <w:szCs w:val="28"/>
        </w:rPr>
        <w:t xml:space="preserve">При получении прогнозов неблагоприятных метеорологических </w:t>
      </w:r>
      <w:proofErr w:type="gramStart"/>
      <w:r w:rsidRPr="004E4EFD">
        <w:rPr>
          <w:sz w:val="28"/>
          <w:szCs w:val="28"/>
        </w:rPr>
        <w:t xml:space="preserve">условий,  </w:t>
      </w:r>
      <w:proofErr w:type="spellStart"/>
      <w:r w:rsidRPr="004E4EFD">
        <w:rPr>
          <w:sz w:val="28"/>
          <w:szCs w:val="28"/>
        </w:rPr>
        <w:t>природопользователи</w:t>
      </w:r>
      <w:proofErr w:type="spellEnd"/>
      <w:proofErr w:type="gramEnd"/>
      <w:r w:rsidRPr="004E4EFD">
        <w:rPr>
          <w:sz w:val="28"/>
          <w:szCs w:val="28"/>
        </w:rPr>
        <w:t xml:space="preserve">,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357507" w:rsidRPr="004E4EFD" w:rsidRDefault="00357507" w:rsidP="00357507">
      <w:pPr>
        <w:pStyle w:val="af2"/>
        <w:spacing w:after="0"/>
        <w:ind w:left="0" w:firstLine="709"/>
        <w:jc w:val="both"/>
        <w:rPr>
          <w:sz w:val="28"/>
          <w:szCs w:val="28"/>
        </w:rPr>
      </w:pPr>
      <w:r w:rsidRPr="004E4EFD">
        <w:rPr>
          <w:sz w:val="28"/>
          <w:szCs w:val="28"/>
        </w:rPr>
        <w:t xml:space="preserve">С целью улучшения акустического режима жилой застройки, расположенной в зоне негативных воздействий автомобильных дорог, рекомендуется вдоль них построить </w:t>
      </w:r>
      <w:proofErr w:type="spellStart"/>
      <w:r w:rsidRPr="004E4EFD">
        <w:rPr>
          <w:sz w:val="28"/>
          <w:szCs w:val="28"/>
        </w:rPr>
        <w:t>шумозащитные</w:t>
      </w:r>
      <w:proofErr w:type="spellEnd"/>
      <w:r w:rsidRPr="004E4EFD">
        <w:rPr>
          <w:sz w:val="28"/>
          <w:szCs w:val="28"/>
        </w:rPr>
        <w:t xml:space="preserve"> экраны. Также защита жилых кварталов от шума должна сопровождаться подсадкой защитных древесно-кустарниковых полос. Эти мероприятия позволят снизить и концентрации вредных (загрязняющих) веществ в приземном слое атмосферы на территории населенных пунктов.</w:t>
      </w:r>
    </w:p>
    <w:p w:rsidR="00357507" w:rsidRPr="004E4EFD" w:rsidRDefault="00357507" w:rsidP="00357507">
      <w:pPr>
        <w:ind w:firstLine="720"/>
        <w:jc w:val="both"/>
        <w:rPr>
          <w:rFonts w:cs="Times New Roman"/>
          <w:sz w:val="28"/>
          <w:szCs w:val="28"/>
        </w:rPr>
      </w:pPr>
      <w:r w:rsidRPr="004E4EFD">
        <w:rPr>
          <w:rFonts w:cs="Times New Roman"/>
          <w:sz w:val="28"/>
          <w:szCs w:val="28"/>
        </w:rPr>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357507" w:rsidRPr="004E4EFD" w:rsidRDefault="00357507" w:rsidP="00357507">
      <w:pPr>
        <w:ind w:firstLine="720"/>
        <w:jc w:val="both"/>
        <w:rPr>
          <w:rFonts w:cs="Times New Roman"/>
          <w:spacing w:val="-1"/>
          <w:sz w:val="28"/>
          <w:szCs w:val="28"/>
        </w:rPr>
      </w:pPr>
      <w:r w:rsidRPr="004E4EFD">
        <w:rPr>
          <w:rFonts w:cs="Times New Roman"/>
          <w:sz w:val="28"/>
          <w:szCs w:val="28"/>
        </w:rPr>
        <w:t>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воздействие на атмосферный воздух, подлежат регулярной проверке на соответствие таких выбросов техническим нормативам выбросов.</w:t>
      </w:r>
    </w:p>
    <w:p w:rsidR="00357507" w:rsidRPr="004E4EFD" w:rsidRDefault="00357507" w:rsidP="00357507">
      <w:pPr>
        <w:pStyle w:val="af2"/>
        <w:spacing w:after="0"/>
        <w:ind w:left="0" w:firstLine="770"/>
        <w:jc w:val="both"/>
        <w:rPr>
          <w:sz w:val="28"/>
          <w:szCs w:val="28"/>
        </w:rPr>
      </w:pPr>
      <w:r w:rsidRPr="004E4EFD">
        <w:rPr>
          <w:sz w:val="28"/>
          <w:szCs w:val="28"/>
        </w:rPr>
        <w:t>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 статьей 17 Федерального закона "Об охране атмосферного воздуха".</w:t>
      </w:r>
    </w:p>
    <w:p w:rsidR="00357507" w:rsidRPr="005C51E0" w:rsidRDefault="00357507" w:rsidP="00357507">
      <w:pPr>
        <w:pStyle w:val="af2"/>
        <w:spacing w:after="0"/>
        <w:ind w:left="0" w:firstLine="770"/>
        <w:jc w:val="both"/>
        <w:rPr>
          <w:sz w:val="28"/>
          <w:szCs w:val="28"/>
          <w:highlight w:val="yellow"/>
        </w:rPr>
      </w:pPr>
    </w:p>
    <w:p w:rsidR="00357507" w:rsidRPr="00BC5C7C" w:rsidRDefault="00357507" w:rsidP="00357507">
      <w:pPr>
        <w:pStyle w:val="2"/>
        <w:spacing w:before="0" w:after="0" w:line="240" w:lineRule="auto"/>
        <w:rPr>
          <w:rFonts w:ascii="Times New Roman" w:hAnsi="Times New Roman"/>
        </w:rPr>
      </w:pPr>
      <w:bookmarkStart w:id="24" w:name="_Toc258575973"/>
      <w:bookmarkStart w:id="25" w:name="_Toc261941377"/>
      <w:bookmarkStart w:id="26" w:name="_Toc404332050"/>
      <w:r w:rsidRPr="00BC5C7C">
        <w:rPr>
          <w:rFonts w:ascii="Times New Roman" w:hAnsi="Times New Roman"/>
        </w:rPr>
        <w:lastRenderedPageBreak/>
        <w:t>Мероприятия по охране поверхностных и подземных вод</w:t>
      </w:r>
      <w:bookmarkEnd w:id="24"/>
      <w:bookmarkEnd w:id="25"/>
      <w:bookmarkEnd w:id="26"/>
    </w:p>
    <w:p w:rsidR="00357507" w:rsidRPr="00BC5C7C" w:rsidRDefault="00357507" w:rsidP="00357507">
      <w:pPr>
        <w:pStyle w:val="a1"/>
        <w:ind w:firstLine="709"/>
        <w:jc w:val="both"/>
        <w:rPr>
          <w:rFonts w:ascii="Times New Roman" w:hAnsi="Times New Roman" w:cs="Times New Roman"/>
          <w:bCs/>
          <w:sz w:val="28"/>
          <w:szCs w:val="28"/>
        </w:rPr>
      </w:pPr>
      <w:r w:rsidRPr="00BC5C7C">
        <w:rPr>
          <w:rFonts w:ascii="Times New Roman" w:hAnsi="Times New Roman" w:cs="Times New Roman"/>
          <w:bCs/>
          <w:sz w:val="28"/>
          <w:szCs w:val="28"/>
        </w:rPr>
        <w:t xml:space="preserve">Согласно Водному Кодексу Российской Федерации от 03.06.2006г №74–ФЗ </w:t>
      </w:r>
      <w:proofErr w:type="gramStart"/>
      <w:r w:rsidRPr="00BC5C7C">
        <w:rPr>
          <w:rFonts w:ascii="Times New Roman" w:hAnsi="Times New Roman" w:cs="Times New Roman"/>
          <w:bCs/>
          <w:sz w:val="28"/>
          <w:szCs w:val="28"/>
        </w:rPr>
        <w:t>установлен</w:t>
      </w:r>
      <w:r w:rsidR="004A225E">
        <w:rPr>
          <w:rFonts w:ascii="Times New Roman" w:hAnsi="Times New Roman" w:cs="Times New Roman"/>
          <w:bCs/>
          <w:sz w:val="28"/>
          <w:szCs w:val="28"/>
        </w:rPr>
        <w:t>а</w:t>
      </w:r>
      <w:r w:rsidRPr="00BC5C7C">
        <w:rPr>
          <w:rFonts w:ascii="Times New Roman" w:hAnsi="Times New Roman" w:cs="Times New Roman"/>
          <w:bCs/>
          <w:sz w:val="28"/>
          <w:szCs w:val="28"/>
        </w:rPr>
        <w:t xml:space="preserve">  </w:t>
      </w:r>
      <w:proofErr w:type="spellStart"/>
      <w:r w:rsidRPr="00BC5C7C">
        <w:rPr>
          <w:rFonts w:ascii="Times New Roman" w:hAnsi="Times New Roman" w:cs="Times New Roman"/>
          <w:bCs/>
          <w:sz w:val="28"/>
          <w:szCs w:val="28"/>
        </w:rPr>
        <w:t>водоохранн</w:t>
      </w:r>
      <w:r w:rsidR="004A225E">
        <w:rPr>
          <w:rFonts w:ascii="Times New Roman" w:hAnsi="Times New Roman" w:cs="Times New Roman"/>
          <w:bCs/>
          <w:sz w:val="28"/>
          <w:szCs w:val="28"/>
        </w:rPr>
        <w:t>ая</w:t>
      </w:r>
      <w:proofErr w:type="spellEnd"/>
      <w:proofErr w:type="gramEnd"/>
      <w:r w:rsidRPr="00BC5C7C">
        <w:rPr>
          <w:rFonts w:ascii="Times New Roman" w:hAnsi="Times New Roman" w:cs="Times New Roman"/>
          <w:bCs/>
          <w:sz w:val="28"/>
          <w:szCs w:val="28"/>
        </w:rPr>
        <w:t xml:space="preserve"> зон</w:t>
      </w:r>
      <w:r w:rsidR="004A225E">
        <w:rPr>
          <w:rFonts w:ascii="Times New Roman" w:hAnsi="Times New Roman" w:cs="Times New Roman"/>
          <w:bCs/>
          <w:sz w:val="28"/>
          <w:szCs w:val="28"/>
        </w:rPr>
        <w:t>а</w:t>
      </w:r>
      <w:r w:rsidRPr="00BC5C7C">
        <w:rPr>
          <w:rFonts w:ascii="Times New Roman" w:hAnsi="Times New Roman" w:cs="Times New Roman"/>
          <w:bCs/>
          <w:sz w:val="28"/>
          <w:szCs w:val="28"/>
        </w:rPr>
        <w:t xml:space="preserve"> для </w:t>
      </w:r>
      <w:proofErr w:type="spellStart"/>
      <w:r w:rsidR="00A856DD">
        <w:rPr>
          <w:rFonts w:ascii="Times New Roman" w:hAnsi="Times New Roman" w:cs="Times New Roman"/>
          <w:bCs/>
          <w:sz w:val="28"/>
          <w:szCs w:val="28"/>
        </w:rPr>
        <w:t>Ириклинского</w:t>
      </w:r>
      <w:proofErr w:type="spellEnd"/>
      <w:r w:rsidR="00A856DD">
        <w:rPr>
          <w:rFonts w:ascii="Times New Roman" w:hAnsi="Times New Roman" w:cs="Times New Roman"/>
          <w:bCs/>
          <w:sz w:val="28"/>
          <w:szCs w:val="28"/>
        </w:rPr>
        <w:t xml:space="preserve"> </w:t>
      </w:r>
      <w:r w:rsidR="004A225E">
        <w:rPr>
          <w:rFonts w:ascii="Times New Roman" w:hAnsi="Times New Roman" w:cs="Times New Roman"/>
          <w:bCs/>
          <w:sz w:val="28"/>
          <w:szCs w:val="28"/>
        </w:rPr>
        <w:t>водохранилища</w:t>
      </w:r>
      <w:r w:rsidR="001A18C6">
        <w:rPr>
          <w:rFonts w:ascii="Times New Roman" w:hAnsi="Times New Roman" w:cs="Times New Roman"/>
          <w:bCs/>
          <w:sz w:val="28"/>
          <w:szCs w:val="28"/>
        </w:rPr>
        <w:t xml:space="preserve"> </w:t>
      </w:r>
      <w:r w:rsidRPr="004E4EFD">
        <w:rPr>
          <w:rFonts w:ascii="Times New Roman" w:hAnsi="Times New Roman" w:cs="Times New Roman"/>
          <w:bCs/>
          <w:sz w:val="28"/>
          <w:szCs w:val="28"/>
        </w:rPr>
        <w:t xml:space="preserve"> в размере </w:t>
      </w:r>
      <w:r w:rsidR="004A225E">
        <w:rPr>
          <w:rFonts w:ascii="Times New Roman" w:hAnsi="Times New Roman" w:cs="Times New Roman"/>
          <w:bCs/>
          <w:sz w:val="28"/>
          <w:szCs w:val="28"/>
        </w:rPr>
        <w:t>2</w:t>
      </w:r>
      <w:r w:rsidRPr="004E4EFD">
        <w:rPr>
          <w:rFonts w:ascii="Times New Roman" w:hAnsi="Times New Roman" w:cs="Times New Roman"/>
          <w:bCs/>
          <w:sz w:val="28"/>
          <w:szCs w:val="28"/>
        </w:rPr>
        <w:t>00 м. В границах</w:t>
      </w:r>
      <w:r w:rsidRPr="00BC5C7C">
        <w:rPr>
          <w:rFonts w:ascii="Times New Roman" w:hAnsi="Times New Roman" w:cs="Times New Roman"/>
          <w:bCs/>
          <w:sz w:val="28"/>
          <w:szCs w:val="28"/>
        </w:rPr>
        <w:t xml:space="preserve"> </w:t>
      </w:r>
      <w:proofErr w:type="spellStart"/>
      <w:proofErr w:type="gramStart"/>
      <w:r w:rsidRPr="00BC5C7C">
        <w:rPr>
          <w:rFonts w:ascii="Times New Roman" w:hAnsi="Times New Roman" w:cs="Times New Roman"/>
          <w:bCs/>
          <w:sz w:val="28"/>
          <w:szCs w:val="28"/>
        </w:rPr>
        <w:t>водоохранных</w:t>
      </w:r>
      <w:proofErr w:type="spellEnd"/>
      <w:r w:rsidRPr="00BC5C7C">
        <w:rPr>
          <w:rFonts w:ascii="Times New Roman" w:hAnsi="Times New Roman" w:cs="Times New Roman"/>
          <w:bCs/>
          <w:sz w:val="28"/>
          <w:szCs w:val="28"/>
        </w:rPr>
        <w:t xml:space="preserve">  зон</w:t>
      </w:r>
      <w:proofErr w:type="gramEnd"/>
      <w:r w:rsidRPr="00BC5C7C">
        <w:rPr>
          <w:rFonts w:ascii="Times New Roman" w:hAnsi="Times New Roman" w:cs="Times New Roman"/>
          <w:bCs/>
          <w:sz w:val="28"/>
          <w:szCs w:val="28"/>
        </w:rPr>
        <w:t xml:space="preserve"> запрещается:</w:t>
      </w:r>
    </w:p>
    <w:p w:rsidR="00357507" w:rsidRPr="00BC5C7C" w:rsidRDefault="00357507" w:rsidP="00357507">
      <w:pPr>
        <w:pStyle w:val="a1"/>
        <w:numPr>
          <w:ilvl w:val="0"/>
          <w:numId w:val="18"/>
        </w:numPr>
        <w:suppressAutoHyphens w:val="0"/>
        <w:spacing w:after="0" w:line="276" w:lineRule="auto"/>
        <w:jc w:val="both"/>
        <w:rPr>
          <w:rFonts w:ascii="Times New Roman" w:hAnsi="Times New Roman" w:cs="Times New Roman"/>
          <w:bCs/>
          <w:sz w:val="28"/>
          <w:szCs w:val="28"/>
        </w:rPr>
      </w:pPr>
      <w:proofErr w:type="gramStart"/>
      <w:r w:rsidRPr="00BC5C7C">
        <w:rPr>
          <w:rFonts w:ascii="Times New Roman" w:hAnsi="Times New Roman" w:cs="Times New Roman"/>
          <w:bCs/>
          <w:sz w:val="28"/>
          <w:szCs w:val="28"/>
        </w:rPr>
        <w:t>использование</w:t>
      </w:r>
      <w:proofErr w:type="gramEnd"/>
      <w:r w:rsidRPr="00BC5C7C">
        <w:rPr>
          <w:rFonts w:ascii="Times New Roman" w:hAnsi="Times New Roman" w:cs="Times New Roman"/>
          <w:bCs/>
          <w:sz w:val="28"/>
          <w:szCs w:val="28"/>
        </w:rPr>
        <w:t xml:space="preserve"> сточных вод для удобрения почв; </w:t>
      </w:r>
    </w:p>
    <w:p w:rsidR="00357507" w:rsidRPr="00BC5C7C" w:rsidRDefault="00357507" w:rsidP="00357507">
      <w:pPr>
        <w:pStyle w:val="a1"/>
        <w:numPr>
          <w:ilvl w:val="0"/>
          <w:numId w:val="18"/>
        </w:numPr>
        <w:tabs>
          <w:tab w:val="clear" w:pos="720"/>
          <w:tab w:val="num" w:pos="0"/>
        </w:tabs>
        <w:suppressAutoHyphens w:val="0"/>
        <w:spacing w:after="0" w:line="276" w:lineRule="auto"/>
        <w:ind w:left="0" w:firstLine="349"/>
        <w:jc w:val="both"/>
        <w:rPr>
          <w:rFonts w:ascii="Times New Roman" w:hAnsi="Times New Roman" w:cs="Times New Roman"/>
          <w:bCs/>
          <w:sz w:val="28"/>
          <w:szCs w:val="28"/>
        </w:rPr>
      </w:pPr>
      <w:proofErr w:type="gramStart"/>
      <w:r w:rsidRPr="00BC5C7C">
        <w:rPr>
          <w:rFonts w:ascii="Times New Roman" w:hAnsi="Times New Roman" w:cs="Times New Roman"/>
          <w:bCs/>
          <w:sz w:val="28"/>
          <w:szCs w:val="28"/>
        </w:rPr>
        <w:t>размещение</w:t>
      </w:r>
      <w:proofErr w:type="gramEnd"/>
      <w:r w:rsidRPr="00BC5C7C">
        <w:rPr>
          <w:rFonts w:ascii="Times New Roman" w:hAnsi="Times New Roman" w:cs="Times New Roman"/>
          <w:bCs/>
          <w:sz w:val="28"/>
          <w:szCs w:val="28"/>
        </w:rPr>
        <w:t xml:space="preserve">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57507" w:rsidRPr="00BC5C7C" w:rsidRDefault="00357507" w:rsidP="00357507">
      <w:pPr>
        <w:pStyle w:val="a1"/>
        <w:numPr>
          <w:ilvl w:val="0"/>
          <w:numId w:val="18"/>
        </w:numPr>
        <w:suppressAutoHyphens w:val="0"/>
        <w:spacing w:after="0" w:line="276" w:lineRule="auto"/>
        <w:jc w:val="both"/>
        <w:rPr>
          <w:rFonts w:ascii="Times New Roman" w:hAnsi="Times New Roman" w:cs="Times New Roman"/>
          <w:bCs/>
          <w:sz w:val="28"/>
          <w:szCs w:val="28"/>
        </w:rPr>
      </w:pPr>
      <w:proofErr w:type="gramStart"/>
      <w:r w:rsidRPr="00BC5C7C">
        <w:rPr>
          <w:rFonts w:ascii="Times New Roman" w:hAnsi="Times New Roman" w:cs="Times New Roman"/>
          <w:bCs/>
          <w:sz w:val="28"/>
          <w:szCs w:val="28"/>
        </w:rPr>
        <w:t>осуществление</w:t>
      </w:r>
      <w:proofErr w:type="gramEnd"/>
      <w:r w:rsidRPr="00BC5C7C">
        <w:rPr>
          <w:rFonts w:ascii="Times New Roman" w:hAnsi="Times New Roman" w:cs="Times New Roman"/>
          <w:bCs/>
          <w:sz w:val="28"/>
          <w:szCs w:val="28"/>
        </w:rPr>
        <w:t xml:space="preserve"> авиационных мер по борьбе с вредителями и болезнями растений;</w:t>
      </w:r>
    </w:p>
    <w:p w:rsidR="00357507" w:rsidRPr="00BC5C7C" w:rsidRDefault="00357507" w:rsidP="00357507">
      <w:pPr>
        <w:pStyle w:val="a1"/>
        <w:numPr>
          <w:ilvl w:val="0"/>
          <w:numId w:val="18"/>
        </w:numPr>
        <w:tabs>
          <w:tab w:val="clear" w:pos="720"/>
          <w:tab w:val="num" w:pos="0"/>
        </w:tabs>
        <w:suppressAutoHyphens w:val="0"/>
        <w:spacing w:after="0" w:line="276" w:lineRule="auto"/>
        <w:ind w:left="0" w:firstLine="349"/>
        <w:jc w:val="both"/>
        <w:rPr>
          <w:rFonts w:ascii="Times New Roman" w:hAnsi="Times New Roman" w:cs="Times New Roman"/>
          <w:bCs/>
          <w:sz w:val="28"/>
          <w:szCs w:val="28"/>
        </w:rPr>
      </w:pPr>
      <w:proofErr w:type="gramStart"/>
      <w:r w:rsidRPr="00BC5C7C">
        <w:rPr>
          <w:rFonts w:ascii="Times New Roman" w:hAnsi="Times New Roman" w:cs="Times New Roman"/>
          <w:bCs/>
          <w:sz w:val="28"/>
          <w:szCs w:val="28"/>
        </w:rPr>
        <w:t>движение</w:t>
      </w:r>
      <w:proofErr w:type="gramEnd"/>
      <w:r w:rsidRPr="00BC5C7C">
        <w:rPr>
          <w:rFonts w:ascii="Times New Roman" w:hAnsi="Times New Roman" w:cs="Times New Roman"/>
          <w:bCs/>
          <w:sz w:val="28"/>
          <w:szCs w:val="28"/>
        </w:rPr>
        <w:t xml:space="preserve">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57507" w:rsidRPr="00BC5C7C" w:rsidRDefault="00357507" w:rsidP="00357507">
      <w:pPr>
        <w:pStyle w:val="ConsPlusNormal"/>
        <w:widowControl/>
        <w:spacing w:line="276" w:lineRule="auto"/>
        <w:jc w:val="both"/>
        <w:rPr>
          <w:rFonts w:ascii="Times New Roman" w:hAnsi="Times New Roman" w:cs="Times New Roman"/>
          <w:sz w:val="28"/>
          <w:szCs w:val="28"/>
        </w:rPr>
      </w:pPr>
      <w:r w:rsidRPr="00BC5C7C">
        <w:rPr>
          <w:rFonts w:ascii="Times New Roman" w:hAnsi="Times New Roman" w:cs="Times New Roman"/>
          <w:sz w:val="28"/>
          <w:szCs w:val="28"/>
        </w:rPr>
        <w:t>В границах прибрежных защитных полос запрещаются:</w:t>
      </w:r>
    </w:p>
    <w:p w:rsidR="00357507" w:rsidRPr="00BC5C7C" w:rsidRDefault="00357507" w:rsidP="00357507">
      <w:pPr>
        <w:pStyle w:val="ConsPlusNormal"/>
        <w:widowControl/>
        <w:spacing w:line="276" w:lineRule="auto"/>
        <w:ind w:firstLine="0"/>
        <w:jc w:val="both"/>
        <w:rPr>
          <w:rFonts w:ascii="Times New Roman" w:hAnsi="Times New Roman" w:cs="Times New Roman"/>
          <w:sz w:val="28"/>
          <w:szCs w:val="28"/>
        </w:rPr>
      </w:pPr>
      <w:r w:rsidRPr="00BC5C7C">
        <w:rPr>
          <w:rFonts w:ascii="Times New Roman" w:hAnsi="Times New Roman" w:cs="Times New Roman"/>
          <w:sz w:val="28"/>
          <w:szCs w:val="28"/>
        </w:rPr>
        <w:t>1) распашка земель;</w:t>
      </w:r>
    </w:p>
    <w:p w:rsidR="00357507" w:rsidRPr="00BC5C7C" w:rsidRDefault="00357507" w:rsidP="00357507">
      <w:pPr>
        <w:pStyle w:val="ConsPlusNormal"/>
        <w:widowControl/>
        <w:spacing w:line="276" w:lineRule="auto"/>
        <w:ind w:firstLine="0"/>
        <w:jc w:val="both"/>
        <w:rPr>
          <w:rFonts w:ascii="Times New Roman" w:hAnsi="Times New Roman" w:cs="Times New Roman"/>
          <w:sz w:val="28"/>
          <w:szCs w:val="28"/>
        </w:rPr>
      </w:pPr>
      <w:r w:rsidRPr="00BC5C7C">
        <w:rPr>
          <w:rFonts w:ascii="Times New Roman" w:hAnsi="Times New Roman" w:cs="Times New Roman"/>
          <w:sz w:val="28"/>
          <w:szCs w:val="28"/>
        </w:rPr>
        <w:t>2) размещение отвалов размываемых грунтов;</w:t>
      </w:r>
    </w:p>
    <w:p w:rsidR="00357507" w:rsidRPr="00BC5C7C" w:rsidRDefault="00357507" w:rsidP="00357507">
      <w:pPr>
        <w:pStyle w:val="ConsPlusNormal"/>
        <w:widowControl/>
        <w:spacing w:line="276" w:lineRule="auto"/>
        <w:ind w:firstLine="0"/>
        <w:jc w:val="both"/>
        <w:rPr>
          <w:rFonts w:ascii="Times New Roman" w:hAnsi="Times New Roman" w:cs="Times New Roman"/>
          <w:sz w:val="28"/>
          <w:szCs w:val="28"/>
        </w:rPr>
      </w:pPr>
      <w:r w:rsidRPr="00BC5C7C">
        <w:rPr>
          <w:rFonts w:ascii="Times New Roman" w:hAnsi="Times New Roman" w:cs="Times New Roman"/>
          <w:sz w:val="28"/>
          <w:szCs w:val="28"/>
        </w:rPr>
        <w:t>3) выпас сельскохозяйственных животных и организация для них летних лагерей, ванн.</w:t>
      </w:r>
    </w:p>
    <w:p w:rsidR="00357507" w:rsidRPr="00BC5C7C" w:rsidRDefault="00357507" w:rsidP="00357507">
      <w:pPr>
        <w:pStyle w:val="ConsPlusNormal"/>
        <w:widowControl/>
        <w:spacing w:line="276" w:lineRule="auto"/>
        <w:ind w:firstLine="709"/>
        <w:jc w:val="both"/>
        <w:rPr>
          <w:rFonts w:ascii="Times New Roman" w:hAnsi="Times New Roman" w:cs="Times New Roman"/>
          <w:bCs/>
          <w:sz w:val="28"/>
          <w:szCs w:val="28"/>
        </w:rPr>
      </w:pPr>
      <w:r w:rsidRPr="00BC5C7C">
        <w:rPr>
          <w:rFonts w:ascii="Times New Roman" w:hAnsi="Times New Roman" w:cs="Times New Roman"/>
          <w:bCs/>
          <w:sz w:val="28"/>
          <w:szCs w:val="28"/>
        </w:rPr>
        <w:t xml:space="preserve">В целях защиты водоемов и водотоков от загрязнения рекомендуется строго соблюдать перечисленные требования. </w:t>
      </w:r>
    </w:p>
    <w:p w:rsidR="00357507" w:rsidRPr="00BC5C7C" w:rsidRDefault="00357507" w:rsidP="00357507">
      <w:pPr>
        <w:pStyle w:val="a1"/>
        <w:spacing w:after="0"/>
        <w:ind w:firstLine="709"/>
        <w:jc w:val="both"/>
        <w:rPr>
          <w:rFonts w:ascii="Times New Roman" w:hAnsi="Times New Roman" w:cs="Times New Roman"/>
          <w:bCs/>
          <w:sz w:val="28"/>
          <w:szCs w:val="28"/>
        </w:rPr>
      </w:pPr>
      <w:r w:rsidRPr="00BC5C7C">
        <w:rPr>
          <w:rFonts w:ascii="Times New Roman" w:hAnsi="Times New Roman" w:cs="Times New Roman"/>
          <w:bCs/>
          <w:sz w:val="28"/>
          <w:szCs w:val="28"/>
        </w:rPr>
        <w:t xml:space="preserve">Согласно Санитарных правил и норм СанПиН 2.1.4.1110-02 (от 01 июня 2002 г.) вокруг скважин питьевой воды нанесен </w:t>
      </w:r>
      <w:r w:rsidRPr="00BC5C7C">
        <w:rPr>
          <w:rFonts w:ascii="Times New Roman" w:hAnsi="Times New Roman" w:cs="Times New Roman"/>
          <w:bCs/>
          <w:sz w:val="28"/>
          <w:szCs w:val="28"/>
          <w:lang w:val="en-US"/>
        </w:rPr>
        <w:t>I</w:t>
      </w:r>
      <w:r w:rsidRPr="00BC5C7C">
        <w:rPr>
          <w:rFonts w:ascii="Times New Roman" w:hAnsi="Times New Roman" w:cs="Times New Roman"/>
          <w:bCs/>
          <w:sz w:val="28"/>
          <w:szCs w:val="28"/>
        </w:rPr>
        <w:t xml:space="preserve"> пояс (строгого режима) зоны санитарной охраны в размере 50 м; </w:t>
      </w:r>
      <w:r w:rsidRPr="00BC5C7C">
        <w:rPr>
          <w:rFonts w:ascii="Times New Roman" w:hAnsi="Times New Roman" w:cs="Times New Roman"/>
          <w:bCs/>
          <w:sz w:val="28"/>
          <w:szCs w:val="28"/>
          <w:lang w:val="en-US"/>
        </w:rPr>
        <w:t>II</w:t>
      </w:r>
      <w:r w:rsidRPr="00BC5C7C">
        <w:rPr>
          <w:rFonts w:ascii="Times New Roman" w:hAnsi="Times New Roman" w:cs="Times New Roman"/>
          <w:bCs/>
          <w:sz w:val="28"/>
          <w:szCs w:val="28"/>
        </w:rPr>
        <w:t xml:space="preserve"> и </w:t>
      </w:r>
      <w:r w:rsidRPr="00BC5C7C">
        <w:rPr>
          <w:rFonts w:ascii="Times New Roman" w:hAnsi="Times New Roman" w:cs="Times New Roman"/>
          <w:bCs/>
          <w:sz w:val="28"/>
          <w:szCs w:val="28"/>
          <w:lang w:val="en-US"/>
        </w:rPr>
        <w:t>III</w:t>
      </w:r>
      <w:r w:rsidRPr="00BC5C7C">
        <w:rPr>
          <w:rFonts w:ascii="Times New Roman" w:hAnsi="Times New Roman" w:cs="Times New Roman"/>
          <w:bCs/>
          <w:sz w:val="28"/>
          <w:szCs w:val="28"/>
        </w:rPr>
        <w:t xml:space="preserve"> пояса не нанесены, т.к. являются расчетными.</w:t>
      </w:r>
    </w:p>
    <w:p w:rsidR="00357507" w:rsidRPr="00BC5C7C" w:rsidRDefault="00357507" w:rsidP="00357507">
      <w:pPr>
        <w:pStyle w:val="a1"/>
        <w:spacing w:after="0"/>
        <w:ind w:firstLine="709"/>
        <w:jc w:val="both"/>
        <w:rPr>
          <w:rFonts w:ascii="Times New Roman" w:hAnsi="Times New Roman" w:cs="Times New Roman"/>
          <w:bCs/>
          <w:sz w:val="28"/>
          <w:szCs w:val="28"/>
        </w:rPr>
      </w:pPr>
      <w:r w:rsidRPr="00BC5C7C">
        <w:rPr>
          <w:rFonts w:ascii="Times New Roman" w:hAnsi="Times New Roman" w:cs="Times New Roman"/>
          <w:bCs/>
          <w:sz w:val="28"/>
          <w:szCs w:val="28"/>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357507" w:rsidRPr="00BC5C7C" w:rsidRDefault="00357507" w:rsidP="00357507">
      <w:pPr>
        <w:pStyle w:val="a1"/>
        <w:spacing w:after="0"/>
        <w:ind w:firstLine="709"/>
        <w:jc w:val="both"/>
        <w:rPr>
          <w:rFonts w:ascii="Times New Roman" w:hAnsi="Times New Roman" w:cs="Times New Roman"/>
          <w:bCs/>
          <w:sz w:val="28"/>
          <w:szCs w:val="28"/>
        </w:rPr>
      </w:pPr>
      <w:r w:rsidRPr="00BC5C7C">
        <w:rPr>
          <w:rFonts w:ascii="Times New Roman" w:hAnsi="Times New Roman" w:cs="Times New Roman"/>
          <w:bCs/>
          <w:sz w:val="28"/>
          <w:szCs w:val="28"/>
        </w:rPr>
        <w:t>Санитарная охрана водоводов обеспечивается санитарно-защитной полосой.</w:t>
      </w:r>
    </w:p>
    <w:p w:rsidR="00357507" w:rsidRPr="00BC5C7C" w:rsidRDefault="00357507" w:rsidP="00357507">
      <w:pPr>
        <w:pStyle w:val="a1"/>
        <w:spacing w:after="0"/>
        <w:ind w:firstLine="709"/>
        <w:jc w:val="both"/>
        <w:rPr>
          <w:rFonts w:ascii="Times New Roman" w:hAnsi="Times New Roman" w:cs="Times New Roman"/>
          <w:bCs/>
          <w:sz w:val="28"/>
          <w:szCs w:val="28"/>
        </w:rPr>
      </w:pPr>
      <w:r w:rsidRPr="00BC5C7C">
        <w:rPr>
          <w:rFonts w:ascii="Times New Roman" w:hAnsi="Times New Roman" w:cs="Times New Roman"/>
          <w:bCs/>
          <w:sz w:val="28"/>
          <w:szCs w:val="28"/>
        </w:rPr>
        <w:t>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357507" w:rsidRPr="00BC5C7C" w:rsidRDefault="00357507" w:rsidP="00357507">
      <w:pPr>
        <w:pStyle w:val="a1"/>
        <w:spacing w:after="0"/>
        <w:ind w:firstLine="709"/>
        <w:jc w:val="both"/>
        <w:rPr>
          <w:rFonts w:ascii="Times New Roman" w:hAnsi="Times New Roman" w:cs="Times New Roman"/>
          <w:bCs/>
          <w:sz w:val="28"/>
          <w:szCs w:val="28"/>
        </w:rPr>
      </w:pPr>
      <w:r w:rsidRPr="00BC5C7C">
        <w:rPr>
          <w:rFonts w:ascii="Times New Roman" w:hAnsi="Times New Roman" w:cs="Times New Roman"/>
          <w:bCs/>
          <w:sz w:val="28"/>
          <w:szCs w:val="28"/>
        </w:rPr>
        <w:t>В границах ЗСО подземных водозаборов, водопроводных сооружений и водоводов запрещается:</w:t>
      </w:r>
    </w:p>
    <w:p w:rsidR="00357507" w:rsidRPr="00BC5C7C" w:rsidRDefault="00357507" w:rsidP="00357507">
      <w:pPr>
        <w:pStyle w:val="a1"/>
        <w:spacing w:after="0"/>
        <w:jc w:val="both"/>
        <w:rPr>
          <w:rFonts w:ascii="Times New Roman" w:hAnsi="Times New Roman" w:cs="Times New Roman"/>
          <w:bCs/>
          <w:sz w:val="28"/>
          <w:szCs w:val="28"/>
        </w:rPr>
      </w:pPr>
      <w:proofErr w:type="gramStart"/>
      <w:r w:rsidRPr="00BC5C7C">
        <w:rPr>
          <w:rFonts w:ascii="Times New Roman" w:hAnsi="Times New Roman" w:cs="Times New Roman"/>
          <w:bCs/>
          <w:sz w:val="28"/>
          <w:szCs w:val="28"/>
        </w:rPr>
        <w:lastRenderedPageBreak/>
        <w:t xml:space="preserve">а)   </w:t>
      </w:r>
      <w:proofErr w:type="gramEnd"/>
      <w:r w:rsidRPr="00BC5C7C">
        <w:rPr>
          <w:rFonts w:ascii="Times New Roman" w:hAnsi="Times New Roman" w:cs="Times New Roman"/>
          <w:bCs/>
          <w:sz w:val="28"/>
          <w:szCs w:val="28"/>
        </w:rPr>
        <w:t xml:space="preserve"> применение удобрений и ядохимикатов;</w:t>
      </w:r>
    </w:p>
    <w:p w:rsidR="00357507" w:rsidRPr="00BC5C7C" w:rsidRDefault="00357507" w:rsidP="00357507">
      <w:pPr>
        <w:pStyle w:val="a1"/>
        <w:spacing w:after="0"/>
        <w:jc w:val="both"/>
        <w:rPr>
          <w:rFonts w:ascii="Times New Roman" w:hAnsi="Times New Roman" w:cs="Times New Roman"/>
          <w:bCs/>
          <w:sz w:val="28"/>
          <w:szCs w:val="28"/>
        </w:rPr>
      </w:pPr>
      <w:proofErr w:type="gramStart"/>
      <w:r w:rsidRPr="00BC5C7C">
        <w:rPr>
          <w:rFonts w:ascii="Times New Roman" w:hAnsi="Times New Roman" w:cs="Times New Roman"/>
          <w:bCs/>
          <w:sz w:val="28"/>
          <w:szCs w:val="28"/>
        </w:rPr>
        <w:t>б</w:t>
      </w:r>
      <w:proofErr w:type="gramEnd"/>
      <w:r w:rsidRPr="00BC5C7C">
        <w:rPr>
          <w:rFonts w:ascii="Times New Roman" w:hAnsi="Times New Roman" w:cs="Times New Roman"/>
          <w:bCs/>
          <w:sz w:val="28"/>
          <w:szCs w:val="28"/>
        </w:rPr>
        <w:t>)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357507" w:rsidRPr="00BC5C7C" w:rsidRDefault="00357507" w:rsidP="00357507">
      <w:pPr>
        <w:pStyle w:val="a1"/>
        <w:spacing w:after="0"/>
        <w:ind w:firstLine="709"/>
        <w:jc w:val="both"/>
        <w:rPr>
          <w:rFonts w:ascii="Times New Roman" w:hAnsi="Times New Roman" w:cs="Times New Roman"/>
          <w:sz w:val="28"/>
          <w:szCs w:val="28"/>
        </w:rPr>
      </w:pPr>
      <w:r w:rsidRPr="00BC5C7C">
        <w:rPr>
          <w:rFonts w:ascii="Times New Roman" w:hAnsi="Times New Roman" w:cs="Times New Roman"/>
          <w:bCs/>
          <w:sz w:val="28"/>
          <w:szCs w:val="28"/>
        </w:rPr>
        <w:t>В пределах санитарных разрывов водоводов не допускается располагать источники загрязнения почвы и грунтовых вод.</w:t>
      </w:r>
      <w:r w:rsidRPr="00BC5C7C">
        <w:rPr>
          <w:rFonts w:ascii="Times New Roman" w:hAnsi="Times New Roman" w:cs="Times New Roman"/>
          <w:sz w:val="28"/>
          <w:szCs w:val="28"/>
        </w:rPr>
        <w:t xml:space="preserve"> </w:t>
      </w:r>
    </w:p>
    <w:p w:rsidR="00357507" w:rsidRPr="00BC5C7C" w:rsidRDefault="00357507" w:rsidP="00357507">
      <w:pPr>
        <w:ind w:firstLine="709"/>
        <w:jc w:val="both"/>
        <w:rPr>
          <w:rFonts w:cs="Times New Roman"/>
          <w:sz w:val="28"/>
          <w:szCs w:val="28"/>
        </w:rPr>
      </w:pPr>
      <w:r w:rsidRPr="00BC5C7C">
        <w:rPr>
          <w:rFonts w:cs="Times New Roman"/>
          <w:sz w:val="28"/>
          <w:szCs w:val="28"/>
        </w:rPr>
        <w:t xml:space="preserve">Для предотвращения сброса загрязненных сточных вод на рельеф и в открытые водоемы необходимо спроектировать, построить и ввести в эксплуатацию в наикратчайшие сроки усовершенствованную систему очистных сооружений полной биологической очистки. </w:t>
      </w:r>
    </w:p>
    <w:p w:rsidR="00357507" w:rsidRPr="004E4EFD" w:rsidRDefault="00357507" w:rsidP="00357507">
      <w:pPr>
        <w:pStyle w:val="ConsPlusNormal"/>
        <w:widowControl/>
        <w:spacing w:line="276" w:lineRule="auto"/>
        <w:ind w:firstLine="709"/>
        <w:jc w:val="both"/>
        <w:rPr>
          <w:rFonts w:ascii="Times New Roman" w:hAnsi="Times New Roman" w:cs="Times New Roman"/>
          <w:sz w:val="28"/>
          <w:szCs w:val="28"/>
        </w:rPr>
      </w:pPr>
      <w:r w:rsidRPr="00BC5C7C">
        <w:rPr>
          <w:rFonts w:ascii="Times New Roman" w:hAnsi="Times New Roman" w:cs="Times New Roman"/>
          <w:sz w:val="28"/>
          <w:szCs w:val="28"/>
        </w:rPr>
        <w:t xml:space="preserve"> Схема канализации </w:t>
      </w:r>
      <w:r w:rsidRPr="004E4EFD">
        <w:rPr>
          <w:rFonts w:ascii="Times New Roman" w:hAnsi="Times New Roman" w:cs="Times New Roman"/>
          <w:sz w:val="28"/>
          <w:szCs w:val="28"/>
        </w:rPr>
        <w:t xml:space="preserve">должна определяться рельефом местности, местоположением канализуемых объектов. </w:t>
      </w:r>
      <w:r w:rsidRPr="004E4EFD">
        <w:rPr>
          <w:rFonts w:ascii="Times New Roman" w:hAnsi="Times New Roman" w:cs="Times New Roman"/>
          <w:bCs/>
          <w:sz w:val="28"/>
          <w:szCs w:val="28"/>
        </w:rPr>
        <w:t xml:space="preserve">Жилье и другие объекты, расположенные в границах </w:t>
      </w:r>
      <w:proofErr w:type="spellStart"/>
      <w:r w:rsidRPr="004E4EFD">
        <w:rPr>
          <w:rFonts w:ascii="Times New Roman" w:hAnsi="Times New Roman" w:cs="Times New Roman"/>
          <w:bCs/>
          <w:sz w:val="28"/>
          <w:szCs w:val="28"/>
        </w:rPr>
        <w:t>водоохранной</w:t>
      </w:r>
      <w:proofErr w:type="spellEnd"/>
      <w:r w:rsidRPr="004E4EFD">
        <w:rPr>
          <w:rFonts w:ascii="Times New Roman" w:hAnsi="Times New Roman" w:cs="Times New Roman"/>
          <w:bCs/>
          <w:sz w:val="28"/>
          <w:szCs w:val="28"/>
        </w:rPr>
        <w:t xml:space="preserve"> зоны должны быть канализованы в первую очередь. </w:t>
      </w:r>
    </w:p>
    <w:p w:rsidR="00357507" w:rsidRPr="00BC5C7C" w:rsidRDefault="00357507" w:rsidP="00357507">
      <w:pPr>
        <w:pStyle w:val="a1"/>
        <w:spacing w:after="0"/>
        <w:ind w:firstLine="709"/>
        <w:jc w:val="both"/>
        <w:rPr>
          <w:rFonts w:ascii="Times New Roman" w:hAnsi="Times New Roman" w:cs="Times New Roman"/>
          <w:sz w:val="28"/>
          <w:szCs w:val="28"/>
        </w:rPr>
      </w:pPr>
      <w:r w:rsidRPr="004E4EFD">
        <w:rPr>
          <w:rFonts w:ascii="Times New Roman" w:hAnsi="Times New Roman" w:cs="Times New Roman"/>
          <w:sz w:val="28"/>
          <w:szCs w:val="28"/>
        </w:rPr>
        <w:t>Также рекомендуется организовать поверхностный сток, систему дождевой канализации с очисткой первой</w:t>
      </w:r>
      <w:r w:rsidRPr="00BC5C7C">
        <w:rPr>
          <w:rFonts w:ascii="Times New Roman" w:hAnsi="Times New Roman" w:cs="Times New Roman"/>
          <w:sz w:val="28"/>
          <w:szCs w:val="28"/>
        </w:rPr>
        <w:t xml:space="preserve"> (наиболее загрязненной) партии ливневых вод на локальных очистных сооружениях ливневой канализации.</w:t>
      </w:r>
    </w:p>
    <w:p w:rsidR="00357507" w:rsidRPr="00BC5C7C" w:rsidRDefault="00357507" w:rsidP="00357507">
      <w:pPr>
        <w:pStyle w:val="a1"/>
        <w:ind w:firstLine="709"/>
        <w:jc w:val="both"/>
        <w:rPr>
          <w:rFonts w:ascii="Times New Roman" w:hAnsi="Times New Roman" w:cs="Times New Roman"/>
          <w:sz w:val="28"/>
          <w:szCs w:val="28"/>
        </w:rPr>
      </w:pPr>
      <w:r w:rsidRPr="00BC5C7C">
        <w:rPr>
          <w:rFonts w:ascii="Times New Roman" w:hAnsi="Times New Roman" w:cs="Times New Roman"/>
          <w:sz w:val="28"/>
          <w:szCs w:val="28"/>
        </w:rPr>
        <w:t>В свою очередь, производственные стоки при необходимости перед сбросом в общую канализацию должны подвергаться предварительной очистке с доведением содержания вредных веществ до предельно допустимых концентраций.</w:t>
      </w:r>
    </w:p>
    <w:p w:rsidR="00357507" w:rsidRPr="00BC5C7C" w:rsidRDefault="00357507" w:rsidP="00357507">
      <w:pPr>
        <w:pStyle w:val="a1"/>
        <w:ind w:firstLine="709"/>
        <w:jc w:val="both"/>
        <w:rPr>
          <w:rFonts w:ascii="Times New Roman" w:hAnsi="Times New Roman" w:cs="Times New Roman"/>
          <w:bCs/>
          <w:sz w:val="28"/>
          <w:szCs w:val="28"/>
        </w:rPr>
      </w:pPr>
      <w:r w:rsidRPr="00BC5C7C">
        <w:rPr>
          <w:rFonts w:ascii="Times New Roman" w:hAnsi="Times New Roman" w:cs="Times New Roman"/>
          <w:sz w:val="28"/>
          <w:szCs w:val="28"/>
        </w:rPr>
        <w:t xml:space="preserve">В целях рационального использования и охраны поверхностных вод предприятия-водопользователи должны обеспечить: </w:t>
      </w:r>
    </w:p>
    <w:p w:rsidR="00357507" w:rsidRPr="00BC5C7C" w:rsidRDefault="00357507" w:rsidP="00357507">
      <w:pPr>
        <w:numPr>
          <w:ilvl w:val="0"/>
          <w:numId w:val="19"/>
        </w:numPr>
        <w:suppressAutoHyphens w:val="0"/>
        <w:spacing w:line="276" w:lineRule="auto"/>
        <w:jc w:val="both"/>
        <w:rPr>
          <w:rFonts w:cs="Times New Roman"/>
          <w:sz w:val="28"/>
          <w:szCs w:val="28"/>
        </w:rPr>
      </w:pPr>
      <w:proofErr w:type="gramStart"/>
      <w:r w:rsidRPr="00BC5C7C">
        <w:rPr>
          <w:rFonts w:cs="Times New Roman"/>
          <w:sz w:val="28"/>
          <w:szCs w:val="28"/>
        </w:rPr>
        <w:t>экономное</w:t>
      </w:r>
      <w:proofErr w:type="gramEnd"/>
      <w:r w:rsidRPr="00BC5C7C">
        <w:rPr>
          <w:rFonts w:cs="Times New Roman"/>
          <w:sz w:val="28"/>
          <w:szCs w:val="28"/>
        </w:rPr>
        <w:t xml:space="preserve"> и рациональное использование водных ресурсов;</w:t>
      </w:r>
    </w:p>
    <w:p w:rsidR="00357507" w:rsidRPr="00BC5C7C" w:rsidRDefault="00357507" w:rsidP="00357507">
      <w:pPr>
        <w:numPr>
          <w:ilvl w:val="0"/>
          <w:numId w:val="19"/>
        </w:numPr>
        <w:suppressAutoHyphens w:val="0"/>
        <w:spacing w:line="276" w:lineRule="auto"/>
        <w:jc w:val="both"/>
        <w:rPr>
          <w:rFonts w:cs="Times New Roman"/>
          <w:sz w:val="28"/>
          <w:szCs w:val="28"/>
        </w:rPr>
      </w:pPr>
      <w:proofErr w:type="gramStart"/>
      <w:r w:rsidRPr="00BC5C7C">
        <w:rPr>
          <w:rFonts w:cs="Times New Roman"/>
          <w:sz w:val="28"/>
          <w:szCs w:val="28"/>
        </w:rPr>
        <w:t>наличие</w:t>
      </w:r>
      <w:proofErr w:type="gramEnd"/>
      <w:r w:rsidRPr="00BC5C7C">
        <w:rPr>
          <w:rFonts w:cs="Times New Roman"/>
          <w:sz w:val="28"/>
          <w:szCs w:val="28"/>
        </w:rPr>
        <w:t xml:space="preserve"> лицензии и договора на пользование водным объектом и соблюдение их условий;</w:t>
      </w:r>
    </w:p>
    <w:p w:rsidR="00357507" w:rsidRPr="00BC5C7C" w:rsidRDefault="00357507" w:rsidP="00357507">
      <w:pPr>
        <w:numPr>
          <w:ilvl w:val="0"/>
          <w:numId w:val="19"/>
        </w:numPr>
        <w:suppressAutoHyphens w:val="0"/>
        <w:spacing w:line="276" w:lineRule="auto"/>
        <w:jc w:val="both"/>
        <w:rPr>
          <w:rFonts w:cs="Times New Roman"/>
          <w:sz w:val="28"/>
          <w:szCs w:val="28"/>
        </w:rPr>
      </w:pPr>
      <w:proofErr w:type="gramStart"/>
      <w:r w:rsidRPr="00BC5C7C">
        <w:rPr>
          <w:rFonts w:cs="Times New Roman"/>
          <w:sz w:val="28"/>
          <w:szCs w:val="28"/>
        </w:rPr>
        <w:t>предотвращение</w:t>
      </w:r>
      <w:proofErr w:type="gramEnd"/>
      <w:r w:rsidRPr="00BC5C7C">
        <w:rPr>
          <w:rFonts w:cs="Times New Roman"/>
          <w:sz w:val="28"/>
          <w:szCs w:val="28"/>
        </w:rPr>
        <w:t xml:space="preserve"> и устранение загрязнения поверхностных вод;</w:t>
      </w:r>
    </w:p>
    <w:p w:rsidR="00357507" w:rsidRPr="00BC5C7C" w:rsidRDefault="00357507" w:rsidP="00357507">
      <w:pPr>
        <w:numPr>
          <w:ilvl w:val="0"/>
          <w:numId w:val="20"/>
        </w:numPr>
        <w:suppressAutoHyphens w:val="0"/>
        <w:spacing w:line="276" w:lineRule="auto"/>
        <w:jc w:val="both"/>
        <w:rPr>
          <w:rFonts w:cs="Times New Roman"/>
          <w:sz w:val="28"/>
          <w:szCs w:val="28"/>
        </w:rPr>
      </w:pPr>
      <w:proofErr w:type="gramStart"/>
      <w:r w:rsidRPr="00BC5C7C">
        <w:rPr>
          <w:rFonts w:cs="Times New Roman"/>
          <w:sz w:val="28"/>
          <w:szCs w:val="28"/>
        </w:rPr>
        <w:t>содержание</w:t>
      </w:r>
      <w:proofErr w:type="gramEnd"/>
      <w:r w:rsidRPr="00BC5C7C">
        <w:rPr>
          <w:rFonts w:cs="Times New Roman"/>
          <w:sz w:val="28"/>
          <w:szCs w:val="28"/>
        </w:rPr>
        <w:t xml:space="preserve"> в исправном состоянии очистных, гидротехнических и других водохозяйственных сооружений и технических устройств;</w:t>
      </w:r>
    </w:p>
    <w:p w:rsidR="00357507" w:rsidRPr="00BC5C7C" w:rsidRDefault="00357507" w:rsidP="00357507">
      <w:pPr>
        <w:numPr>
          <w:ilvl w:val="0"/>
          <w:numId w:val="20"/>
        </w:numPr>
        <w:suppressAutoHyphens w:val="0"/>
        <w:spacing w:line="276" w:lineRule="auto"/>
        <w:jc w:val="both"/>
        <w:rPr>
          <w:rFonts w:cs="Times New Roman"/>
          <w:sz w:val="28"/>
          <w:szCs w:val="28"/>
        </w:rPr>
      </w:pPr>
      <w:proofErr w:type="gramStart"/>
      <w:r w:rsidRPr="00BC5C7C">
        <w:rPr>
          <w:rFonts w:cs="Times New Roman"/>
          <w:sz w:val="28"/>
          <w:szCs w:val="28"/>
        </w:rPr>
        <w:t>наличие</w:t>
      </w:r>
      <w:proofErr w:type="gramEnd"/>
      <w:r w:rsidRPr="00BC5C7C">
        <w:rPr>
          <w:rFonts w:cs="Times New Roman"/>
          <w:sz w:val="28"/>
          <w:szCs w:val="28"/>
        </w:rPr>
        <w:t xml:space="preserve"> контрольно-измерительной аппаратуры по определению качества забираемой и сбрасываемой в водный объект воды и соблюдение сроков ее государственной аттестации;</w:t>
      </w:r>
    </w:p>
    <w:p w:rsidR="00357507" w:rsidRPr="00BC5C7C" w:rsidRDefault="00357507" w:rsidP="00357507">
      <w:pPr>
        <w:numPr>
          <w:ilvl w:val="0"/>
          <w:numId w:val="20"/>
        </w:numPr>
        <w:suppressAutoHyphens w:val="0"/>
        <w:spacing w:line="276" w:lineRule="auto"/>
        <w:jc w:val="both"/>
        <w:rPr>
          <w:rFonts w:cs="Times New Roman"/>
          <w:sz w:val="28"/>
          <w:szCs w:val="28"/>
        </w:rPr>
      </w:pPr>
      <w:proofErr w:type="gramStart"/>
      <w:r w:rsidRPr="00BC5C7C">
        <w:rPr>
          <w:rFonts w:cs="Times New Roman"/>
          <w:sz w:val="28"/>
          <w:szCs w:val="28"/>
        </w:rPr>
        <w:t>организацию</w:t>
      </w:r>
      <w:proofErr w:type="gramEnd"/>
      <w:r w:rsidRPr="00BC5C7C">
        <w:rPr>
          <w:rFonts w:cs="Times New Roman"/>
          <w:sz w:val="28"/>
          <w:szCs w:val="28"/>
        </w:rPr>
        <w:t xml:space="preserve"> учета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BC5C7C">
        <w:rPr>
          <w:rFonts w:cs="Times New Roman"/>
          <w:sz w:val="28"/>
          <w:szCs w:val="28"/>
        </w:rPr>
        <w:t>водоохранными</w:t>
      </w:r>
      <w:proofErr w:type="spellEnd"/>
      <w:r w:rsidRPr="00BC5C7C">
        <w:rPr>
          <w:rFonts w:cs="Times New Roman"/>
          <w:sz w:val="28"/>
          <w:szCs w:val="28"/>
        </w:rPr>
        <w:t xml:space="preserve"> зонами;</w:t>
      </w:r>
    </w:p>
    <w:p w:rsidR="00357507" w:rsidRPr="00BC5C7C" w:rsidRDefault="00357507" w:rsidP="00357507">
      <w:pPr>
        <w:numPr>
          <w:ilvl w:val="0"/>
          <w:numId w:val="20"/>
        </w:numPr>
        <w:suppressAutoHyphens w:val="0"/>
        <w:spacing w:line="276" w:lineRule="auto"/>
        <w:jc w:val="both"/>
        <w:rPr>
          <w:rFonts w:cs="Times New Roman"/>
          <w:sz w:val="28"/>
          <w:szCs w:val="28"/>
        </w:rPr>
      </w:pPr>
      <w:proofErr w:type="gramStart"/>
      <w:r w:rsidRPr="00BC5C7C">
        <w:rPr>
          <w:rFonts w:cs="Times New Roman"/>
          <w:sz w:val="28"/>
          <w:szCs w:val="28"/>
        </w:rPr>
        <w:t>соблюдение</w:t>
      </w:r>
      <w:proofErr w:type="gramEnd"/>
      <w:r w:rsidRPr="00BC5C7C">
        <w:rPr>
          <w:rFonts w:cs="Times New Roman"/>
          <w:sz w:val="28"/>
          <w:szCs w:val="28"/>
        </w:rPr>
        <w:t xml:space="preserve"> установленных лимитов забора воды и сброса сточных вод;</w:t>
      </w:r>
    </w:p>
    <w:p w:rsidR="00357507" w:rsidRPr="00BC5C7C" w:rsidRDefault="00357507" w:rsidP="00357507">
      <w:pPr>
        <w:numPr>
          <w:ilvl w:val="0"/>
          <w:numId w:val="19"/>
        </w:numPr>
        <w:suppressAutoHyphens w:val="0"/>
        <w:spacing w:line="276" w:lineRule="auto"/>
        <w:jc w:val="both"/>
        <w:rPr>
          <w:rFonts w:cs="Times New Roman"/>
          <w:sz w:val="28"/>
          <w:szCs w:val="28"/>
        </w:rPr>
      </w:pPr>
      <w:proofErr w:type="gramStart"/>
      <w:r w:rsidRPr="00BC5C7C">
        <w:rPr>
          <w:rFonts w:cs="Times New Roman"/>
          <w:sz w:val="28"/>
          <w:szCs w:val="28"/>
        </w:rPr>
        <w:t>разработку</w:t>
      </w:r>
      <w:proofErr w:type="gramEnd"/>
      <w:r w:rsidRPr="00BC5C7C">
        <w:rPr>
          <w:rFonts w:cs="Times New Roman"/>
          <w:sz w:val="28"/>
          <w:szCs w:val="28"/>
        </w:rPr>
        <w:t xml:space="preserve"> инженерных мероприятий по предотвращению аварийных сбросов неочищенных или недостаточно очищенных сточных вод, по </w:t>
      </w:r>
      <w:r w:rsidRPr="00BC5C7C">
        <w:rPr>
          <w:rFonts w:cs="Times New Roman"/>
          <w:sz w:val="28"/>
          <w:szCs w:val="28"/>
        </w:rPr>
        <w:lastRenderedPageBreak/>
        <w:t>обеспечению экологически безопасной эксплуатации водозаборных сооружений и водных объектов;</w:t>
      </w:r>
    </w:p>
    <w:p w:rsidR="00357507" w:rsidRPr="00BC5C7C" w:rsidRDefault="00357507" w:rsidP="00357507">
      <w:pPr>
        <w:numPr>
          <w:ilvl w:val="0"/>
          <w:numId w:val="20"/>
        </w:numPr>
        <w:suppressAutoHyphens w:val="0"/>
        <w:spacing w:line="276" w:lineRule="auto"/>
        <w:jc w:val="both"/>
        <w:rPr>
          <w:rFonts w:cs="Times New Roman"/>
          <w:sz w:val="28"/>
          <w:szCs w:val="28"/>
        </w:rPr>
      </w:pPr>
      <w:proofErr w:type="gramStart"/>
      <w:r w:rsidRPr="00BC5C7C">
        <w:rPr>
          <w:rFonts w:cs="Times New Roman"/>
          <w:sz w:val="28"/>
          <w:szCs w:val="28"/>
        </w:rPr>
        <w:t>соблюдение</w:t>
      </w:r>
      <w:proofErr w:type="gramEnd"/>
      <w:r w:rsidRPr="00BC5C7C">
        <w:rPr>
          <w:rFonts w:cs="Times New Roman"/>
          <w:sz w:val="28"/>
          <w:szCs w:val="28"/>
        </w:rPr>
        <w:t xml:space="preserve"> установленного режима использования </w:t>
      </w:r>
      <w:proofErr w:type="spellStart"/>
      <w:r w:rsidRPr="00BC5C7C">
        <w:rPr>
          <w:rFonts w:cs="Times New Roman"/>
          <w:sz w:val="28"/>
          <w:szCs w:val="28"/>
        </w:rPr>
        <w:t>водоохранных</w:t>
      </w:r>
      <w:proofErr w:type="spellEnd"/>
      <w:r w:rsidRPr="00BC5C7C">
        <w:rPr>
          <w:rFonts w:cs="Times New Roman"/>
          <w:sz w:val="28"/>
          <w:szCs w:val="28"/>
        </w:rPr>
        <w:t xml:space="preserve"> зон;</w:t>
      </w:r>
    </w:p>
    <w:p w:rsidR="00357507" w:rsidRPr="00BC5C7C" w:rsidRDefault="00357507" w:rsidP="00357507">
      <w:pPr>
        <w:numPr>
          <w:ilvl w:val="0"/>
          <w:numId w:val="19"/>
        </w:numPr>
        <w:suppressAutoHyphens w:val="0"/>
        <w:spacing w:line="276" w:lineRule="auto"/>
        <w:jc w:val="both"/>
        <w:rPr>
          <w:rFonts w:cs="Times New Roman"/>
          <w:sz w:val="28"/>
          <w:szCs w:val="28"/>
        </w:rPr>
      </w:pPr>
      <w:proofErr w:type="gramStart"/>
      <w:r w:rsidRPr="00BC5C7C">
        <w:rPr>
          <w:rFonts w:cs="Times New Roman"/>
          <w:sz w:val="28"/>
          <w:szCs w:val="28"/>
        </w:rPr>
        <w:t>разработку</w:t>
      </w:r>
      <w:proofErr w:type="gramEnd"/>
      <w:r w:rsidRPr="00BC5C7C">
        <w:rPr>
          <w:rFonts w:cs="Times New Roman"/>
          <w:sz w:val="28"/>
          <w:szCs w:val="28"/>
        </w:rPr>
        <w:t xml:space="preserve"> плана мероприятий на случай возможного экстремального загрязнения водного объекта.</w:t>
      </w:r>
    </w:p>
    <w:p w:rsidR="00357507" w:rsidRPr="00BC5C7C" w:rsidRDefault="00357507" w:rsidP="00357507">
      <w:pPr>
        <w:ind w:firstLine="720"/>
        <w:jc w:val="both"/>
        <w:rPr>
          <w:rFonts w:cs="Times New Roman"/>
          <w:sz w:val="28"/>
          <w:szCs w:val="28"/>
        </w:rPr>
      </w:pPr>
      <w:r w:rsidRPr="00BC5C7C">
        <w:rPr>
          <w:rFonts w:cs="Times New Roman"/>
          <w:sz w:val="28"/>
          <w:szCs w:val="28"/>
        </w:rPr>
        <w:t>В процессе хозяйственной деятельности запрещается сбрасывать в водные объекты сточные (возвратные) воды:</w:t>
      </w:r>
    </w:p>
    <w:p w:rsidR="00357507" w:rsidRPr="00BC5C7C" w:rsidRDefault="00357507" w:rsidP="00357507">
      <w:pPr>
        <w:numPr>
          <w:ilvl w:val="0"/>
          <w:numId w:val="21"/>
        </w:numPr>
        <w:suppressAutoHyphens w:val="0"/>
        <w:spacing w:line="276" w:lineRule="auto"/>
        <w:jc w:val="both"/>
        <w:rPr>
          <w:rFonts w:cs="Times New Roman"/>
          <w:sz w:val="28"/>
          <w:szCs w:val="28"/>
        </w:rPr>
      </w:pPr>
      <w:proofErr w:type="gramStart"/>
      <w:r w:rsidRPr="00BC5C7C">
        <w:rPr>
          <w:rFonts w:cs="Times New Roman"/>
          <w:sz w:val="28"/>
          <w:szCs w:val="28"/>
        </w:rPr>
        <w:t>содержащие</w:t>
      </w:r>
      <w:proofErr w:type="gramEnd"/>
      <w:r w:rsidRPr="00BC5C7C">
        <w:rPr>
          <w:rFonts w:cs="Times New Roman"/>
          <w:sz w:val="28"/>
          <w:szCs w:val="28"/>
        </w:rPr>
        <w:t xml:space="preserve"> вещества или продукты трансформации веществ в воде, для которых не установлены ПДК или ОДУ, а также вещества, для которых отсутствуют методы аналитического контроля, за исключением тех веществ, что содержатся в воде водного объекта;</w:t>
      </w:r>
    </w:p>
    <w:p w:rsidR="00357507" w:rsidRPr="00BC5C7C" w:rsidRDefault="00357507" w:rsidP="00357507">
      <w:pPr>
        <w:numPr>
          <w:ilvl w:val="0"/>
          <w:numId w:val="21"/>
        </w:numPr>
        <w:suppressAutoHyphens w:val="0"/>
        <w:spacing w:line="276" w:lineRule="auto"/>
        <w:jc w:val="both"/>
        <w:rPr>
          <w:rFonts w:cs="Times New Roman"/>
          <w:sz w:val="28"/>
          <w:szCs w:val="28"/>
        </w:rPr>
      </w:pPr>
      <w:proofErr w:type="gramStart"/>
      <w:r w:rsidRPr="00BC5C7C">
        <w:rPr>
          <w:rFonts w:cs="Times New Roman"/>
          <w:sz w:val="28"/>
          <w:szCs w:val="28"/>
        </w:rPr>
        <w:t>которые</w:t>
      </w:r>
      <w:proofErr w:type="gramEnd"/>
      <w:r w:rsidRPr="00BC5C7C">
        <w:rPr>
          <w:rFonts w:cs="Times New Roman"/>
          <w:sz w:val="28"/>
          <w:szCs w:val="28"/>
        </w:rPr>
        <w:t xml:space="preserve"> с учетом их состава и местных условий могут быть направлены в системы оборотного водоснабжения для повторного использования или для других целей;</w:t>
      </w:r>
    </w:p>
    <w:p w:rsidR="00357507" w:rsidRPr="00BC5C7C" w:rsidRDefault="00357507" w:rsidP="00357507">
      <w:pPr>
        <w:numPr>
          <w:ilvl w:val="0"/>
          <w:numId w:val="21"/>
        </w:numPr>
        <w:suppressAutoHyphens w:val="0"/>
        <w:spacing w:line="276" w:lineRule="auto"/>
        <w:jc w:val="both"/>
        <w:rPr>
          <w:rFonts w:cs="Times New Roman"/>
          <w:sz w:val="28"/>
          <w:szCs w:val="28"/>
        </w:rPr>
      </w:pPr>
      <w:proofErr w:type="gramStart"/>
      <w:r w:rsidRPr="00BC5C7C">
        <w:rPr>
          <w:rFonts w:cs="Times New Roman"/>
          <w:sz w:val="28"/>
          <w:szCs w:val="28"/>
        </w:rPr>
        <w:t>оказывающие</w:t>
      </w:r>
      <w:proofErr w:type="gramEnd"/>
      <w:r w:rsidRPr="00BC5C7C">
        <w:rPr>
          <w:rFonts w:cs="Times New Roman"/>
          <w:sz w:val="28"/>
          <w:szCs w:val="28"/>
        </w:rPr>
        <w:t xml:space="preserve"> токсическое действие, по результатам биотестирования, на живые организмы;</w:t>
      </w:r>
    </w:p>
    <w:p w:rsidR="00357507" w:rsidRPr="00BC5C7C" w:rsidRDefault="00357507" w:rsidP="00357507">
      <w:pPr>
        <w:numPr>
          <w:ilvl w:val="0"/>
          <w:numId w:val="21"/>
        </w:numPr>
        <w:suppressAutoHyphens w:val="0"/>
        <w:spacing w:line="276" w:lineRule="auto"/>
        <w:jc w:val="both"/>
        <w:rPr>
          <w:rFonts w:cs="Times New Roman"/>
          <w:sz w:val="28"/>
          <w:szCs w:val="28"/>
        </w:rPr>
      </w:pPr>
      <w:proofErr w:type="gramStart"/>
      <w:r w:rsidRPr="00BC5C7C">
        <w:rPr>
          <w:rFonts w:cs="Times New Roman"/>
          <w:sz w:val="28"/>
          <w:szCs w:val="28"/>
        </w:rPr>
        <w:t>дождевые</w:t>
      </w:r>
      <w:proofErr w:type="gramEnd"/>
      <w:r w:rsidRPr="00BC5C7C">
        <w:rPr>
          <w:rFonts w:cs="Times New Roman"/>
          <w:sz w:val="28"/>
          <w:szCs w:val="28"/>
        </w:rPr>
        <w:t xml:space="preserve"> и талые воды, отводимые с территорий промышленных площадок, не прошедшие очистку до установленных требований;</w:t>
      </w:r>
    </w:p>
    <w:p w:rsidR="00357507" w:rsidRPr="00BC5C7C" w:rsidRDefault="00357507" w:rsidP="00357507">
      <w:pPr>
        <w:numPr>
          <w:ilvl w:val="0"/>
          <w:numId w:val="21"/>
        </w:numPr>
        <w:suppressAutoHyphens w:val="0"/>
        <w:spacing w:line="276" w:lineRule="auto"/>
        <w:jc w:val="both"/>
        <w:rPr>
          <w:rFonts w:cs="Times New Roman"/>
          <w:sz w:val="28"/>
          <w:szCs w:val="28"/>
        </w:rPr>
      </w:pPr>
      <w:proofErr w:type="gramStart"/>
      <w:r w:rsidRPr="00BC5C7C">
        <w:rPr>
          <w:rFonts w:cs="Times New Roman"/>
          <w:sz w:val="28"/>
          <w:szCs w:val="28"/>
        </w:rPr>
        <w:t>в</w:t>
      </w:r>
      <w:proofErr w:type="gramEnd"/>
      <w:r w:rsidRPr="00BC5C7C">
        <w:rPr>
          <w:rFonts w:cs="Times New Roman"/>
          <w:sz w:val="28"/>
          <w:szCs w:val="28"/>
        </w:rPr>
        <w:t xml:space="preserve"> пределах первого и второго поясов зон санитарной охраны источников хозяйственно-питьевого водоснабжения, в местах массового скопления рыб;</w:t>
      </w:r>
    </w:p>
    <w:p w:rsidR="00357507" w:rsidRPr="00BC5C7C" w:rsidRDefault="00357507" w:rsidP="00357507">
      <w:pPr>
        <w:numPr>
          <w:ilvl w:val="0"/>
          <w:numId w:val="21"/>
        </w:numPr>
        <w:suppressAutoHyphens w:val="0"/>
        <w:spacing w:line="276" w:lineRule="auto"/>
        <w:jc w:val="both"/>
        <w:rPr>
          <w:rFonts w:cs="Times New Roman"/>
          <w:sz w:val="28"/>
          <w:szCs w:val="28"/>
        </w:rPr>
      </w:pPr>
      <w:proofErr w:type="gramStart"/>
      <w:r w:rsidRPr="00BC5C7C">
        <w:rPr>
          <w:rFonts w:cs="Times New Roman"/>
          <w:sz w:val="28"/>
          <w:szCs w:val="28"/>
        </w:rPr>
        <w:t>содержащие</w:t>
      </w:r>
      <w:proofErr w:type="gramEnd"/>
      <w:r w:rsidRPr="00BC5C7C">
        <w:rPr>
          <w:rFonts w:cs="Times New Roman"/>
          <w:sz w:val="28"/>
          <w:szCs w:val="28"/>
        </w:rPr>
        <w:t xml:space="preserve"> возбудителей инфекционных заболеваний, а также содержащие вещества, концентрации которых превышают ПДК и их фоновые значения в водном объекте, если для них не установлены нормы предельно допустимого сброса (ПДС), указанные в разрешении на сброс сточных вод.</w:t>
      </w:r>
    </w:p>
    <w:p w:rsidR="00357507" w:rsidRPr="00BC5C7C" w:rsidRDefault="00357507" w:rsidP="00357507">
      <w:pPr>
        <w:ind w:firstLine="720"/>
        <w:rPr>
          <w:rFonts w:cs="Times New Roman"/>
          <w:sz w:val="28"/>
          <w:szCs w:val="28"/>
        </w:rPr>
      </w:pPr>
      <w:r w:rsidRPr="00BC5C7C">
        <w:rPr>
          <w:rFonts w:cs="Times New Roman"/>
          <w:sz w:val="28"/>
          <w:szCs w:val="28"/>
        </w:rPr>
        <w:t>При эксплуатации промышленных объектов возможны аварийные сбросы сточных вод. Для исключения возможности загрязнения окружающей среды сточными водами и жидкими продуктами необходимо предусмотреть:</w:t>
      </w:r>
    </w:p>
    <w:p w:rsidR="00357507" w:rsidRPr="00BC5C7C" w:rsidRDefault="00357507" w:rsidP="00357507">
      <w:pPr>
        <w:numPr>
          <w:ilvl w:val="1"/>
          <w:numId w:val="22"/>
        </w:numPr>
        <w:suppressAutoHyphens w:val="0"/>
        <w:spacing w:line="276" w:lineRule="auto"/>
        <w:jc w:val="both"/>
        <w:rPr>
          <w:rFonts w:cs="Times New Roman"/>
          <w:sz w:val="28"/>
          <w:szCs w:val="28"/>
        </w:rPr>
      </w:pPr>
      <w:proofErr w:type="gramStart"/>
      <w:r w:rsidRPr="00BC5C7C">
        <w:rPr>
          <w:rFonts w:cs="Times New Roman"/>
          <w:sz w:val="28"/>
          <w:szCs w:val="28"/>
        </w:rPr>
        <w:t>устройство</w:t>
      </w:r>
      <w:proofErr w:type="gramEnd"/>
      <w:r w:rsidRPr="00BC5C7C">
        <w:rPr>
          <w:rFonts w:cs="Times New Roman"/>
          <w:sz w:val="28"/>
          <w:szCs w:val="28"/>
        </w:rPr>
        <w:t xml:space="preserve"> дублирующих трубопроводов для своевременного отключения аварийных участков;</w:t>
      </w:r>
    </w:p>
    <w:p w:rsidR="00357507" w:rsidRPr="00BC5C7C" w:rsidRDefault="00357507" w:rsidP="00357507">
      <w:pPr>
        <w:numPr>
          <w:ilvl w:val="1"/>
          <w:numId w:val="22"/>
        </w:numPr>
        <w:suppressAutoHyphens w:val="0"/>
        <w:spacing w:line="276" w:lineRule="auto"/>
        <w:jc w:val="both"/>
        <w:rPr>
          <w:rFonts w:cs="Times New Roman"/>
          <w:sz w:val="28"/>
          <w:szCs w:val="28"/>
        </w:rPr>
      </w:pPr>
      <w:proofErr w:type="gramStart"/>
      <w:r w:rsidRPr="00BC5C7C">
        <w:rPr>
          <w:rFonts w:cs="Times New Roman"/>
          <w:sz w:val="28"/>
          <w:szCs w:val="28"/>
        </w:rPr>
        <w:t>применение</w:t>
      </w:r>
      <w:proofErr w:type="gramEnd"/>
      <w:r w:rsidRPr="00BC5C7C">
        <w:rPr>
          <w:rFonts w:cs="Times New Roman"/>
          <w:sz w:val="28"/>
          <w:szCs w:val="28"/>
        </w:rPr>
        <w:t xml:space="preserve"> оборудования и трубопроводов, стойких к коррозийному и абразивному воздействию агрессивных жидких сред;</w:t>
      </w:r>
    </w:p>
    <w:p w:rsidR="00357507" w:rsidRPr="00BC5C7C" w:rsidRDefault="00357507" w:rsidP="00357507">
      <w:pPr>
        <w:numPr>
          <w:ilvl w:val="1"/>
          <w:numId w:val="22"/>
        </w:numPr>
        <w:suppressAutoHyphens w:val="0"/>
        <w:spacing w:line="276" w:lineRule="auto"/>
        <w:jc w:val="both"/>
        <w:rPr>
          <w:rFonts w:cs="Times New Roman"/>
          <w:sz w:val="28"/>
          <w:szCs w:val="28"/>
        </w:rPr>
      </w:pPr>
      <w:proofErr w:type="gramStart"/>
      <w:r w:rsidRPr="00BC5C7C">
        <w:rPr>
          <w:rFonts w:cs="Times New Roman"/>
          <w:sz w:val="28"/>
          <w:szCs w:val="28"/>
        </w:rPr>
        <w:t>устройство</w:t>
      </w:r>
      <w:proofErr w:type="gramEnd"/>
      <w:r w:rsidRPr="00BC5C7C">
        <w:rPr>
          <w:rFonts w:cs="Times New Roman"/>
          <w:sz w:val="28"/>
          <w:szCs w:val="28"/>
        </w:rPr>
        <w:t xml:space="preserve"> емкостей и накопителей с соответствующими коммуникациями для аккумуляции аварийных сбросов сточных вод;</w:t>
      </w:r>
    </w:p>
    <w:p w:rsidR="00357507" w:rsidRPr="00BC5C7C" w:rsidRDefault="00357507" w:rsidP="00357507">
      <w:pPr>
        <w:numPr>
          <w:ilvl w:val="1"/>
          <w:numId w:val="22"/>
        </w:numPr>
        <w:suppressAutoHyphens w:val="0"/>
        <w:spacing w:line="276" w:lineRule="auto"/>
        <w:jc w:val="both"/>
        <w:rPr>
          <w:rFonts w:cs="Times New Roman"/>
          <w:sz w:val="28"/>
          <w:szCs w:val="28"/>
        </w:rPr>
      </w:pPr>
      <w:proofErr w:type="gramStart"/>
      <w:r w:rsidRPr="00BC5C7C">
        <w:rPr>
          <w:rFonts w:cs="Times New Roman"/>
          <w:sz w:val="28"/>
          <w:szCs w:val="28"/>
        </w:rPr>
        <w:t>обвалование</w:t>
      </w:r>
      <w:proofErr w:type="gramEnd"/>
      <w:r w:rsidRPr="00BC5C7C">
        <w:rPr>
          <w:rFonts w:cs="Times New Roman"/>
          <w:sz w:val="28"/>
          <w:szCs w:val="28"/>
        </w:rPr>
        <w:t xml:space="preserve"> технологических площадок и сооружений, на которых возможны аварийные сбросы сточных вод и жидких продуктов, с созданием системы сбора ливневых вод с этих площадок;</w:t>
      </w:r>
    </w:p>
    <w:p w:rsidR="00357507" w:rsidRPr="00BC5C7C" w:rsidRDefault="00357507" w:rsidP="00357507">
      <w:pPr>
        <w:numPr>
          <w:ilvl w:val="1"/>
          <w:numId w:val="22"/>
        </w:numPr>
        <w:suppressAutoHyphens w:val="0"/>
        <w:spacing w:line="276" w:lineRule="auto"/>
        <w:jc w:val="both"/>
        <w:rPr>
          <w:rFonts w:cs="Times New Roman"/>
          <w:sz w:val="28"/>
          <w:szCs w:val="28"/>
        </w:rPr>
      </w:pPr>
      <w:proofErr w:type="gramStart"/>
      <w:r w:rsidRPr="00BC5C7C">
        <w:rPr>
          <w:rFonts w:cs="Times New Roman"/>
          <w:sz w:val="28"/>
          <w:szCs w:val="28"/>
        </w:rPr>
        <w:lastRenderedPageBreak/>
        <w:t>перекачку</w:t>
      </w:r>
      <w:proofErr w:type="gramEnd"/>
      <w:r w:rsidRPr="00BC5C7C">
        <w:rPr>
          <w:rFonts w:cs="Times New Roman"/>
          <w:sz w:val="28"/>
          <w:szCs w:val="28"/>
        </w:rPr>
        <w:t xml:space="preserve"> продуктов аварийных сбросов обратно на производство или очистные сооружения проектируемого объекта;</w:t>
      </w:r>
    </w:p>
    <w:p w:rsidR="00357507" w:rsidRPr="00BC5C7C" w:rsidRDefault="00357507" w:rsidP="00357507">
      <w:pPr>
        <w:numPr>
          <w:ilvl w:val="1"/>
          <w:numId w:val="22"/>
        </w:numPr>
        <w:suppressAutoHyphens w:val="0"/>
        <w:spacing w:line="276" w:lineRule="auto"/>
        <w:jc w:val="both"/>
        <w:rPr>
          <w:rFonts w:cs="Times New Roman"/>
          <w:sz w:val="28"/>
          <w:szCs w:val="28"/>
        </w:rPr>
      </w:pPr>
      <w:proofErr w:type="gramStart"/>
      <w:r w:rsidRPr="00BC5C7C">
        <w:rPr>
          <w:rFonts w:cs="Times New Roman"/>
          <w:sz w:val="28"/>
          <w:szCs w:val="28"/>
        </w:rPr>
        <w:t>создание</w:t>
      </w:r>
      <w:proofErr w:type="gramEnd"/>
      <w:r w:rsidRPr="00BC5C7C">
        <w:rPr>
          <w:rFonts w:cs="Times New Roman"/>
          <w:sz w:val="28"/>
          <w:szCs w:val="28"/>
        </w:rPr>
        <w:t xml:space="preserve"> системы сбора загрязненного поверхностного стока с территории предприятия с последующей передачей его на очистные сооружения.</w:t>
      </w:r>
    </w:p>
    <w:p w:rsidR="00357507" w:rsidRPr="00BC5C7C" w:rsidRDefault="00357507" w:rsidP="00357507">
      <w:pPr>
        <w:ind w:firstLine="720"/>
        <w:jc w:val="both"/>
        <w:rPr>
          <w:rFonts w:cs="Times New Roman"/>
          <w:sz w:val="28"/>
          <w:szCs w:val="28"/>
        </w:rPr>
      </w:pPr>
      <w:r w:rsidRPr="00BC5C7C">
        <w:rPr>
          <w:rFonts w:cs="Times New Roman"/>
          <w:sz w:val="28"/>
          <w:szCs w:val="28"/>
        </w:rPr>
        <w:t xml:space="preserve">Нарушение требований по охране и рациональному использованию водных объектов должно вести за собой ограничение, приостановление или запрещение эксплуатации хозяйственных и других объектов, влияющих на состояние водных объектов. </w:t>
      </w:r>
    </w:p>
    <w:p w:rsidR="00357507" w:rsidRPr="005C51E0" w:rsidRDefault="00357507" w:rsidP="00357507">
      <w:pPr>
        <w:ind w:firstLine="709"/>
        <w:jc w:val="both"/>
        <w:rPr>
          <w:rFonts w:cs="Times New Roman"/>
          <w:bCs/>
          <w:sz w:val="28"/>
          <w:szCs w:val="28"/>
          <w:highlight w:val="yellow"/>
        </w:rPr>
      </w:pPr>
    </w:p>
    <w:p w:rsidR="00357507" w:rsidRPr="00BC5C7C" w:rsidRDefault="00357507" w:rsidP="00357507">
      <w:pPr>
        <w:pStyle w:val="2"/>
        <w:spacing w:before="0" w:after="0" w:line="240" w:lineRule="auto"/>
        <w:rPr>
          <w:rFonts w:ascii="Times New Roman" w:hAnsi="Times New Roman"/>
        </w:rPr>
      </w:pPr>
      <w:bookmarkStart w:id="27" w:name="_Toc258575974"/>
      <w:bookmarkStart w:id="28" w:name="_Toc261941378"/>
      <w:bookmarkStart w:id="29" w:name="_Toc404332051"/>
      <w:r w:rsidRPr="00BC5C7C">
        <w:rPr>
          <w:rFonts w:ascii="Times New Roman" w:hAnsi="Times New Roman"/>
        </w:rPr>
        <w:t>Мероприятия по охране почв</w:t>
      </w:r>
      <w:bookmarkEnd w:id="27"/>
      <w:bookmarkEnd w:id="28"/>
      <w:bookmarkEnd w:id="29"/>
    </w:p>
    <w:p w:rsidR="00357507" w:rsidRPr="00F15BD3" w:rsidRDefault="00357507" w:rsidP="00357507">
      <w:pPr>
        <w:ind w:firstLine="709"/>
        <w:jc w:val="both"/>
        <w:rPr>
          <w:rFonts w:cs="Times New Roman"/>
          <w:sz w:val="28"/>
          <w:szCs w:val="28"/>
        </w:rPr>
      </w:pPr>
      <w:r w:rsidRPr="00F15BD3">
        <w:rPr>
          <w:rFonts w:cs="Times New Roman"/>
          <w:sz w:val="28"/>
          <w:szCs w:val="28"/>
        </w:rPr>
        <w:t>Занимая центральное место в биосфере и являясь начальным звеном всех трофических цепей, загрязненная почва может стать источником вторичного загрязнения атмосферного воздуха, водоемов, подземных вод и тем самым повлиять на эколого-гигиеническую обстановку в целом. Загрязненная почва может оказывать неблагоприятное влияние на условия проживания и здоровье населения, так как является накопителем химических веществ техногенной природы и фактором передачи инфекционных и паразитарных заболеваний.</w:t>
      </w:r>
    </w:p>
    <w:p w:rsidR="00357507" w:rsidRPr="00F15BD3" w:rsidRDefault="00357507" w:rsidP="00357507">
      <w:pPr>
        <w:tabs>
          <w:tab w:val="left" w:pos="360"/>
        </w:tabs>
        <w:ind w:firstLine="709"/>
        <w:jc w:val="both"/>
        <w:rPr>
          <w:rFonts w:eastAsia="MS Mincho" w:cs="Times New Roman"/>
          <w:sz w:val="28"/>
          <w:szCs w:val="28"/>
        </w:rPr>
      </w:pPr>
      <w:r w:rsidRPr="00F15BD3">
        <w:rPr>
          <w:rFonts w:eastAsia="MS Mincho" w:cs="Times New Roman"/>
          <w:sz w:val="28"/>
          <w:szCs w:val="28"/>
        </w:rPr>
        <w:t>Необходим комплекс мероприятий по оздоровлению почв. Основными профилактическими мероприятиями на почвах, загрязненными тяжелыми металлами, являются:</w:t>
      </w:r>
    </w:p>
    <w:p w:rsidR="00357507" w:rsidRPr="00F15BD3" w:rsidRDefault="00357507" w:rsidP="00357507">
      <w:pPr>
        <w:pStyle w:val="S3"/>
        <w:spacing w:line="276" w:lineRule="auto"/>
        <w:rPr>
          <w:sz w:val="28"/>
          <w:szCs w:val="28"/>
        </w:rPr>
      </w:pPr>
      <w:r w:rsidRPr="00F15BD3">
        <w:rPr>
          <w:sz w:val="28"/>
          <w:szCs w:val="28"/>
        </w:rPr>
        <w:t>- улучшение агрофизических свойств почв повышением доз органических и фосфорных удобрений;</w:t>
      </w:r>
    </w:p>
    <w:p w:rsidR="00357507" w:rsidRPr="00F15BD3" w:rsidRDefault="00357507" w:rsidP="00357507">
      <w:pPr>
        <w:pStyle w:val="S3"/>
        <w:spacing w:line="276" w:lineRule="auto"/>
        <w:rPr>
          <w:sz w:val="28"/>
          <w:szCs w:val="28"/>
        </w:rPr>
      </w:pPr>
      <w:r w:rsidRPr="00F15BD3">
        <w:rPr>
          <w:sz w:val="28"/>
          <w:szCs w:val="28"/>
        </w:rPr>
        <w:t xml:space="preserve">- возделывание культур, отличающихся пониженным накоплением тяжелых металлов (бахчевые, картофель, томаты и др.); </w:t>
      </w:r>
    </w:p>
    <w:p w:rsidR="00357507" w:rsidRPr="00F15BD3" w:rsidRDefault="00357507" w:rsidP="00357507">
      <w:pPr>
        <w:pStyle w:val="S3"/>
        <w:spacing w:line="276" w:lineRule="auto"/>
        <w:rPr>
          <w:sz w:val="28"/>
          <w:szCs w:val="28"/>
        </w:rPr>
      </w:pPr>
      <w:r w:rsidRPr="00F15BD3">
        <w:rPr>
          <w:sz w:val="28"/>
          <w:szCs w:val="28"/>
        </w:rPr>
        <w:t>- возделывание технических культур;</w:t>
      </w:r>
    </w:p>
    <w:p w:rsidR="00357507" w:rsidRPr="00F15BD3" w:rsidRDefault="00357507" w:rsidP="00357507">
      <w:pPr>
        <w:pStyle w:val="S3"/>
        <w:spacing w:line="276" w:lineRule="auto"/>
        <w:rPr>
          <w:sz w:val="28"/>
          <w:szCs w:val="28"/>
        </w:rPr>
      </w:pPr>
      <w:r w:rsidRPr="00F15BD3">
        <w:rPr>
          <w:sz w:val="28"/>
          <w:szCs w:val="28"/>
        </w:rPr>
        <w:t xml:space="preserve">- замена почвенного слоя в особенно загрязненных участках населенных пунктов, обработка почв </w:t>
      </w:r>
      <w:proofErr w:type="spellStart"/>
      <w:r w:rsidRPr="00F15BD3">
        <w:rPr>
          <w:sz w:val="28"/>
          <w:szCs w:val="28"/>
        </w:rPr>
        <w:t>гуматами</w:t>
      </w:r>
      <w:proofErr w:type="spellEnd"/>
      <w:r w:rsidRPr="00F15BD3">
        <w:rPr>
          <w:sz w:val="28"/>
          <w:szCs w:val="28"/>
        </w:rPr>
        <w:t>, которые связывают тяжелые металлы и переводят их в соединения, недоступные для растений;</w:t>
      </w:r>
    </w:p>
    <w:p w:rsidR="00357507" w:rsidRPr="00F15BD3" w:rsidRDefault="00357507" w:rsidP="00357507">
      <w:pPr>
        <w:pStyle w:val="S3"/>
        <w:spacing w:line="276" w:lineRule="auto"/>
        <w:rPr>
          <w:sz w:val="28"/>
          <w:szCs w:val="28"/>
        </w:rPr>
      </w:pPr>
      <w:r w:rsidRPr="00F15BD3">
        <w:rPr>
          <w:sz w:val="28"/>
          <w:szCs w:val="28"/>
        </w:rPr>
        <w:t xml:space="preserve">- стимуляцию почвообразовательных процессов с помощью специальных комплексов микроорганизмов – </w:t>
      </w:r>
      <w:proofErr w:type="spellStart"/>
      <w:r w:rsidRPr="00F15BD3">
        <w:rPr>
          <w:sz w:val="28"/>
          <w:szCs w:val="28"/>
        </w:rPr>
        <w:t>гумусообразователей</w:t>
      </w:r>
      <w:proofErr w:type="spellEnd"/>
      <w:r w:rsidRPr="00F15BD3">
        <w:rPr>
          <w:sz w:val="28"/>
          <w:szCs w:val="28"/>
        </w:rPr>
        <w:t xml:space="preserve"> и пр.</w:t>
      </w:r>
    </w:p>
    <w:p w:rsidR="00357507" w:rsidRPr="00F15BD3" w:rsidRDefault="00357507" w:rsidP="00357507">
      <w:pPr>
        <w:pStyle w:val="S3"/>
        <w:spacing w:line="276" w:lineRule="auto"/>
        <w:rPr>
          <w:sz w:val="28"/>
          <w:szCs w:val="28"/>
        </w:rPr>
      </w:pPr>
      <w:r w:rsidRPr="00F15BD3">
        <w:rPr>
          <w:sz w:val="28"/>
          <w:szCs w:val="28"/>
        </w:rPr>
        <w:t>- для сокращения содержания пыли необходимо увеличение количества и плотности зеленых насаждений.</w:t>
      </w:r>
    </w:p>
    <w:p w:rsidR="00357507" w:rsidRPr="00F15BD3" w:rsidRDefault="00357507" w:rsidP="00357507">
      <w:pPr>
        <w:tabs>
          <w:tab w:val="left" w:pos="360"/>
        </w:tabs>
        <w:ind w:firstLine="709"/>
        <w:jc w:val="both"/>
        <w:rPr>
          <w:rFonts w:eastAsia="MS Mincho" w:cs="Times New Roman"/>
          <w:sz w:val="28"/>
          <w:szCs w:val="28"/>
        </w:rPr>
      </w:pPr>
      <w:r w:rsidRPr="00F15BD3">
        <w:rPr>
          <w:rFonts w:eastAsia="MS Mincho" w:cs="Times New Roman"/>
          <w:sz w:val="28"/>
          <w:szCs w:val="28"/>
        </w:rPr>
        <w:t>Кроме того, необходима разъяснительная (просветительская) работа среди населения, особенно среди владельцев колхозно-фермерских хозяйств.</w:t>
      </w:r>
    </w:p>
    <w:p w:rsidR="00357507" w:rsidRPr="00357507" w:rsidRDefault="00357507" w:rsidP="00357507">
      <w:pPr>
        <w:pStyle w:val="S"/>
        <w:rPr>
          <w:b w:val="0"/>
        </w:rPr>
      </w:pPr>
      <w:r w:rsidRPr="00357507">
        <w:rPr>
          <w:b w:val="0"/>
        </w:rPr>
        <w:t>Для обеспечения охраны и рационального использования почвы необходимо предусмотреть комплекс мероприятий по ее рекультивации. Рекультивации подлежат земли, нарушенные и (или) загрязненные при:</w:t>
      </w:r>
    </w:p>
    <w:p w:rsidR="00357507" w:rsidRPr="00357507" w:rsidRDefault="00357507" w:rsidP="00357507">
      <w:pPr>
        <w:pStyle w:val="S3"/>
        <w:spacing w:line="276" w:lineRule="auto"/>
        <w:rPr>
          <w:rFonts w:eastAsia="MS Mincho"/>
          <w:sz w:val="28"/>
          <w:szCs w:val="28"/>
        </w:rPr>
      </w:pPr>
      <w:r w:rsidRPr="00357507">
        <w:rPr>
          <w:rFonts w:eastAsia="MS Mincho"/>
          <w:sz w:val="28"/>
          <w:szCs w:val="28"/>
        </w:rPr>
        <w:t>- разработке месторождений полезных ископаемых;</w:t>
      </w:r>
    </w:p>
    <w:p w:rsidR="00357507" w:rsidRPr="00F15BD3" w:rsidRDefault="00357507" w:rsidP="00357507">
      <w:pPr>
        <w:pStyle w:val="S3"/>
        <w:spacing w:line="276" w:lineRule="auto"/>
        <w:rPr>
          <w:rFonts w:eastAsia="MS Mincho"/>
          <w:sz w:val="28"/>
          <w:szCs w:val="28"/>
        </w:rPr>
      </w:pPr>
      <w:r w:rsidRPr="00F15BD3">
        <w:rPr>
          <w:sz w:val="28"/>
          <w:szCs w:val="28"/>
        </w:rPr>
        <w:lastRenderedPageBreak/>
        <w:t>- прокладке трубопроводов различного назначения;</w:t>
      </w:r>
    </w:p>
    <w:p w:rsidR="00357507" w:rsidRPr="00F15BD3" w:rsidRDefault="00357507" w:rsidP="00357507">
      <w:pPr>
        <w:pStyle w:val="S3"/>
        <w:spacing w:line="276" w:lineRule="auto"/>
        <w:rPr>
          <w:sz w:val="28"/>
          <w:szCs w:val="28"/>
        </w:rPr>
      </w:pPr>
      <w:r w:rsidRPr="00F15BD3">
        <w:rPr>
          <w:sz w:val="28"/>
          <w:szCs w:val="28"/>
        </w:rPr>
        <w:t xml:space="preserve">-складировании и захоронении промышленных, бытовых биологических и пр. отходов, ядохимикатов. </w:t>
      </w:r>
    </w:p>
    <w:p w:rsidR="00357507" w:rsidRPr="00F15BD3" w:rsidRDefault="00357507" w:rsidP="00357507">
      <w:pPr>
        <w:pStyle w:val="S3"/>
        <w:spacing w:line="276" w:lineRule="auto"/>
        <w:rPr>
          <w:sz w:val="28"/>
          <w:szCs w:val="28"/>
        </w:rPr>
      </w:pPr>
      <w:r w:rsidRPr="00F15BD3">
        <w:rPr>
          <w:sz w:val="28"/>
          <w:szCs w:val="28"/>
        </w:rPr>
        <w:t>Рекультивация нарушенных земель осуществляется для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357507" w:rsidRDefault="00357507" w:rsidP="00357507">
      <w:pPr>
        <w:pStyle w:val="S3"/>
        <w:spacing w:line="240" w:lineRule="auto"/>
        <w:rPr>
          <w:sz w:val="28"/>
          <w:szCs w:val="28"/>
        </w:rPr>
      </w:pPr>
      <w:r w:rsidRPr="003C6D20">
        <w:rPr>
          <w:sz w:val="28"/>
          <w:szCs w:val="28"/>
        </w:rPr>
        <w:t xml:space="preserve">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w:t>
      </w:r>
      <w:proofErr w:type="gramStart"/>
      <w:r w:rsidRPr="003C6D20">
        <w:rPr>
          <w:sz w:val="28"/>
          <w:szCs w:val="28"/>
        </w:rPr>
        <w:t>проведения  специальных</w:t>
      </w:r>
      <w:proofErr w:type="gramEnd"/>
      <w:r w:rsidRPr="003C6D20">
        <w:rPr>
          <w:sz w:val="28"/>
          <w:szCs w:val="28"/>
        </w:rPr>
        <w:t xml:space="preserve"> защитных мероприятий по предотвращению негативного воздействия вод запрещается.</w:t>
      </w:r>
    </w:p>
    <w:p w:rsidR="00357507" w:rsidRPr="003C6D20" w:rsidRDefault="00357507" w:rsidP="00357507">
      <w:pPr>
        <w:pStyle w:val="S3"/>
        <w:spacing w:line="240" w:lineRule="auto"/>
        <w:rPr>
          <w:rFonts w:eastAsia="MS Mincho"/>
          <w:sz w:val="28"/>
          <w:szCs w:val="28"/>
        </w:rPr>
      </w:pPr>
    </w:p>
    <w:p w:rsidR="00357507" w:rsidRPr="00BC5C7C" w:rsidRDefault="00357507" w:rsidP="00357507">
      <w:pPr>
        <w:pStyle w:val="2"/>
        <w:spacing w:before="0" w:after="0" w:line="240" w:lineRule="auto"/>
        <w:rPr>
          <w:rFonts w:ascii="Times New Roman" w:hAnsi="Times New Roman"/>
        </w:rPr>
      </w:pPr>
      <w:bookmarkStart w:id="30" w:name="_Toc258575975"/>
      <w:bookmarkStart w:id="31" w:name="_Toc261941379"/>
      <w:bookmarkStart w:id="32" w:name="_Toc404332052"/>
      <w:r w:rsidRPr="00BC5C7C">
        <w:rPr>
          <w:rFonts w:ascii="Times New Roman" w:hAnsi="Times New Roman"/>
        </w:rPr>
        <w:t>Предложения по санитарной очистке населенных мест</w:t>
      </w:r>
      <w:bookmarkEnd w:id="30"/>
      <w:bookmarkEnd w:id="31"/>
      <w:bookmarkEnd w:id="32"/>
    </w:p>
    <w:p w:rsidR="00357507" w:rsidRPr="00F15BD3" w:rsidRDefault="00357507" w:rsidP="00357507">
      <w:pPr>
        <w:ind w:firstLine="709"/>
        <w:jc w:val="both"/>
        <w:rPr>
          <w:rFonts w:cs="Times New Roman"/>
          <w:sz w:val="28"/>
          <w:szCs w:val="28"/>
        </w:rPr>
      </w:pPr>
      <w:r w:rsidRPr="00F15BD3">
        <w:rPr>
          <w:rFonts w:cs="Times New Roman"/>
          <w:sz w:val="28"/>
          <w:szCs w:val="28"/>
        </w:rPr>
        <w:t>Объектами санитарной очистки и уборки на территории</w:t>
      </w:r>
      <w:r w:rsidR="005759B8" w:rsidRPr="005759B8">
        <w:rPr>
          <w:rFonts w:cs="Times New Roman"/>
          <w:sz w:val="28"/>
          <w:szCs w:val="28"/>
        </w:rPr>
        <w:t xml:space="preserve"> </w:t>
      </w:r>
      <w:r w:rsidR="005759B8" w:rsidRPr="00C47C14">
        <w:rPr>
          <w:rFonts w:cs="Times New Roman"/>
          <w:sz w:val="28"/>
          <w:szCs w:val="28"/>
        </w:rPr>
        <w:t>муниципального образования</w:t>
      </w:r>
      <w:r w:rsidRPr="00F15BD3">
        <w:rPr>
          <w:rFonts w:cs="Times New Roman"/>
          <w:sz w:val="28"/>
          <w:szCs w:val="28"/>
        </w:rPr>
        <w:t xml:space="preserve"> </w:t>
      </w:r>
      <w:proofErr w:type="spellStart"/>
      <w:r w:rsidR="00795D2F">
        <w:rPr>
          <w:rFonts w:cs="Times New Roman"/>
          <w:sz w:val="28"/>
          <w:szCs w:val="28"/>
        </w:rPr>
        <w:t>Кутушевский</w:t>
      </w:r>
      <w:proofErr w:type="spellEnd"/>
      <w:r w:rsidR="00795D2F">
        <w:rPr>
          <w:rFonts w:cs="Times New Roman"/>
          <w:sz w:val="28"/>
          <w:szCs w:val="28"/>
        </w:rPr>
        <w:t xml:space="preserve"> сельсовет</w:t>
      </w:r>
      <w:r w:rsidRPr="00F15BD3">
        <w:rPr>
          <w:rFonts w:cs="Times New Roman"/>
          <w:sz w:val="28"/>
          <w:szCs w:val="28"/>
        </w:rPr>
        <w:t xml:space="preserve"> являются территории домовладений, уличные и микрорайонные проезды, парки, скверы общественного пользования и отдыха, объекты культурного назначения, территории предприятий, учреждений, места уличной торговли.</w:t>
      </w:r>
    </w:p>
    <w:p w:rsidR="00357507" w:rsidRPr="00F15BD3" w:rsidRDefault="00357507" w:rsidP="00357507">
      <w:pPr>
        <w:ind w:firstLine="709"/>
        <w:jc w:val="both"/>
        <w:rPr>
          <w:rFonts w:cs="Times New Roman"/>
          <w:sz w:val="28"/>
          <w:szCs w:val="28"/>
        </w:rPr>
      </w:pPr>
      <w:r w:rsidRPr="00F15BD3">
        <w:rPr>
          <w:rFonts w:cs="Times New Roman"/>
          <w:sz w:val="28"/>
          <w:szCs w:val="28"/>
        </w:rPr>
        <w:t xml:space="preserve">Организация системы современной санитарной очистки поселения включает: сбор и удаление ТБО, сбор и вывоз жидких отходов из </w:t>
      </w:r>
      <w:proofErr w:type="spellStart"/>
      <w:r w:rsidRPr="00F15BD3">
        <w:rPr>
          <w:rFonts w:cs="Times New Roman"/>
          <w:sz w:val="28"/>
          <w:szCs w:val="28"/>
        </w:rPr>
        <w:t>неканализованных</w:t>
      </w:r>
      <w:proofErr w:type="spellEnd"/>
      <w:r w:rsidRPr="00F15BD3">
        <w:rPr>
          <w:rFonts w:cs="Times New Roman"/>
          <w:sz w:val="28"/>
          <w:szCs w:val="28"/>
        </w:rPr>
        <w:t xml:space="preserve"> зданий, уборка территории от мусора, смета, снега, мытье усовершенствованных покрытий.</w:t>
      </w:r>
    </w:p>
    <w:p w:rsidR="00357507" w:rsidRPr="00F15BD3" w:rsidRDefault="00357507" w:rsidP="00357507">
      <w:pPr>
        <w:ind w:firstLine="709"/>
        <w:jc w:val="both"/>
        <w:rPr>
          <w:rFonts w:cs="Times New Roman"/>
          <w:i/>
          <w:sz w:val="28"/>
          <w:szCs w:val="28"/>
        </w:rPr>
      </w:pPr>
      <w:r w:rsidRPr="00F15BD3">
        <w:rPr>
          <w:rFonts w:cs="Times New Roman"/>
          <w:i/>
          <w:sz w:val="28"/>
          <w:szCs w:val="28"/>
        </w:rPr>
        <w:t>Сбор и удаление ТБО</w:t>
      </w:r>
    </w:p>
    <w:p w:rsidR="00357507" w:rsidRPr="00F15BD3" w:rsidRDefault="00357507" w:rsidP="00357507">
      <w:pPr>
        <w:ind w:firstLine="709"/>
        <w:jc w:val="both"/>
        <w:rPr>
          <w:rFonts w:cs="Times New Roman"/>
          <w:sz w:val="28"/>
          <w:szCs w:val="28"/>
        </w:rPr>
      </w:pPr>
      <w:r w:rsidRPr="00F15BD3">
        <w:rPr>
          <w:rFonts w:cs="Times New Roman"/>
          <w:sz w:val="28"/>
          <w:szCs w:val="28"/>
        </w:rPr>
        <w:t xml:space="preserve">Организация сбора и транспортировки бытовых отходов входит в полномочия администрации </w:t>
      </w:r>
      <w:r w:rsidR="005759B8" w:rsidRPr="00C47C14">
        <w:rPr>
          <w:rFonts w:cs="Times New Roman"/>
          <w:sz w:val="28"/>
          <w:szCs w:val="28"/>
        </w:rPr>
        <w:t>муниципального образования</w:t>
      </w:r>
      <w:r w:rsidR="005759B8" w:rsidRPr="00F15BD3">
        <w:rPr>
          <w:rFonts w:cs="Times New Roman"/>
          <w:sz w:val="28"/>
          <w:szCs w:val="28"/>
        </w:rPr>
        <w:t xml:space="preserve"> </w:t>
      </w:r>
      <w:proofErr w:type="spellStart"/>
      <w:r w:rsidR="00795D2F">
        <w:rPr>
          <w:rFonts w:cs="Times New Roman"/>
          <w:sz w:val="28"/>
          <w:szCs w:val="28"/>
        </w:rPr>
        <w:t>Кутушевский</w:t>
      </w:r>
      <w:proofErr w:type="spellEnd"/>
      <w:r w:rsidR="00795D2F">
        <w:rPr>
          <w:rFonts w:cs="Times New Roman"/>
          <w:sz w:val="28"/>
          <w:szCs w:val="28"/>
        </w:rPr>
        <w:t xml:space="preserve"> </w:t>
      </w:r>
      <w:proofErr w:type="gramStart"/>
      <w:r w:rsidR="00795D2F">
        <w:rPr>
          <w:rFonts w:cs="Times New Roman"/>
          <w:sz w:val="28"/>
          <w:szCs w:val="28"/>
        </w:rPr>
        <w:t>сельсовет</w:t>
      </w:r>
      <w:r w:rsidRPr="00F15BD3">
        <w:rPr>
          <w:rFonts w:cs="Times New Roman"/>
          <w:sz w:val="28"/>
          <w:szCs w:val="28"/>
        </w:rPr>
        <w:t xml:space="preserve">  (</w:t>
      </w:r>
      <w:proofErr w:type="gramEnd"/>
      <w:r w:rsidRPr="00F15BD3">
        <w:rPr>
          <w:rFonts w:cs="Times New Roman"/>
          <w:sz w:val="28"/>
          <w:szCs w:val="28"/>
        </w:rPr>
        <w:t xml:space="preserve">ст.7, №7-ФЗ «Об охране окружающей среды» от 10.01.2002г. (с изм. от 05.02.2007г.). </w:t>
      </w:r>
    </w:p>
    <w:p w:rsidR="00357507" w:rsidRPr="00447C75" w:rsidRDefault="00357507" w:rsidP="00357507">
      <w:pPr>
        <w:ind w:firstLine="709"/>
        <w:jc w:val="both"/>
        <w:rPr>
          <w:rFonts w:cs="Times New Roman"/>
          <w:sz w:val="28"/>
          <w:szCs w:val="28"/>
        </w:rPr>
      </w:pPr>
      <w:r w:rsidRPr="00447C75">
        <w:rPr>
          <w:rFonts w:cs="Times New Roman"/>
          <w:sz w:val="28"/>
          <w:szCs w:val="28"/>
        </w:rPr>
        <w:t xml:space="preserve">Ориентировочная удельная норма накопления бытовых отходов для поссовета составляет 280 кг/год на человека и 5 кг/год смет с твердых покрытий улиц. </w:t>
      </w:r>
      <w:r w:rsidR="003C587C">
        <w:rPr>
          <w:rFonts w:cs="Times New Roman"/>
          <w:sz w:val="28"/>
          <w:szCs w:val="28"/>
        </w:rPr>
        <w:t>В расчетный срок</w:t>
      </w:r>
      <w:r w:rsidRPr="00447C75">
        <w:rPr>
          <w:rFonts w:cs="Times New Roman"/>
          <w:sz w:val="28"/>
          <w:szCs w:val="28"/>
        </w:rPr>
        <w:t xml:space="preserve"> на 9</w:t>
      </w:r>
      <w:r w:rsidR="003C587C">
        <w:rPr>
          <w:rFonts w:cs="Times New Roman"/>
          <w:sz w:val="28"/>
          <w:szCs w:val="28"/>
        </w:rPr>
        <w:t>228</w:t>
      </w:r>
      <w:r w:rsidRPr="00447C75">
        <w:rPr>
          <w:rFonts w:cs="Times New Roman"/>
          <w:sz w:val="28"/>
          <w:szCs w:val="28"/>
        </w:rPr>
        <w:t xml:space="preserve"> человек объем твердых бытовых отходов для поссовета составляет 2</w:t>
      </w:r>
      <w:r w:rsidR="003C587C">
        <w:rPr>
          <w:rFonts w:cs="Times New Roman"/>
          <w:sz w:val="28"/>
          <w:szCs w:val="28"/>
        </w:rPr>
        <w:t>630</w:t>
      </w:r>
      <w:r w:rsidRPr="00447C75">
        <w:rPr>
          <w:rFonts w:cs="Times New Roman"/>
          <w:sz w:val="28"/>
          <w:szCs w:val="28"/>
        </w:rPr>
        <w:t xml:space="preserve"> т/год.</w:t>
      </w:r>
    </w:p>
    <w:p w:rsidR="00357507" w:rsidRPr="00F15BD3" w:rsidRDefault="00357507" w:rsidP="00357507">
      <w:pPr>
        <w:ind w:firstLine="709"/>
        <w:jc w:val="both"/>
        <w:rPr>
          <w:rFonts w:cs="Times New Roman"/>
          <w:sz w:val="28"/>
          <w:szCs w:val="28"/>
        </w:rPr>
      </w:pPr>
      <w:r w:rsidRPr="00F15BD3">
        <w:rPr>
          <w:rFonts w:cs="Times New Roman"/>
          <w:sz w:val="28"/>
          <w:szCs w:val="28"/>
        </w:rPr>
        <w:t xml:space="preserve">Согласно Концепции обращения с твердыми бытовыми отходами в России РОССТРОЙ РФ 1999года политика в сфере управления бытовыми отходами главным образом должна быть ориентирована на снижение количества образующихся отходов и на развитие методов их максимального использования, т.е. предусматривается внедрение максимального использования селективного сбора ТБО и пунктов приема вторичного сырья с целью получения вторичных ресурсов и сокращения объема обезвреживаемых отходов. </w:t>
      </w:r>
    </w:p>
    <w:p w:rsidR="00357507" w:rsidRPr="00F15BD3" w:rsidRDefault="00357507" w:rsidP="00357507">
      <w:pPr>
        <w:ind w:firstLine="709"/>
        <w:jc w:val="both"/>
        <w:rPr>
          <w:rFonts w:cs="Times New Roman"/>
          <w:i/>
          <w:sz w:val="28"/>
          <w:szCs w:val="28"/>
        </w:rPr>
      </w:pPr>
      <w:r w:rsidRPr="00F15BD3">
        <w:rPr>
          <w:rFonts w:cs="Times New Roman"/>
          <w:i/>
          <w:sz w:val="28"/>
          <w:szCs w:val="28"/>
        </w:rPr>
        <w:t xml:space="preserve">Сбор и вывоз жидких отходов из </w:t>
      </w:r>
      <w:proofErr w:type="spellStart"/>
      <w:r w:rsidRPr="00F15BD3">
        <w:rPr>
          <w:rFonts w:cs="Times New Roman"/>
          <w:i/>
          <w:sz w:val="28"/>
          <w:szCs w:val="28"/>
        </w:rPr>
        <w:t>неканализованных</w:t>
      </w:r>
      <w:proofErr w:type="spellEnd"/>
      <w:r w:rsidRPr="00F15BD3">
        <w:rPr>
          <w:rFonts w:cs="Times New Roman"/>
          <w:i/>
          <w:sz w:val="28"/>
          <w:szCs w:val="28"/>
        </w:rPr>
        <w:t xml:space="preserve"> домовладений</w:t>
      </w:r>
    </w:p>
    <w:p w:rsidR="00357507" w:rsidRPr="00F15BD3" w:rsidRDefault="00357507" w:rsidP="00357507">
      <w:pPr>
        <w:ind w:firstLine="709"/>
        <w:jc w:val="both"/>
        <w:rPr>
          <w:rFonts w:cs="Times New Roman"/>
          <w:sz w:val="28"/>
          <w:szCs w:val="28"/>
        </w:rPr>
      </w:pPr>
      <w:r w:rsidRPr="00F15BD3">
        <w:rPr>
          <w:rFonts w:cs="Times New Roman"/>
          <w:sz w:val="28"/>
          <w:szCs w:val="28"/>
        </w:rPr>
        <w:lastRenderedPageBreak/>
        <w:t xml:space="preserve">Жидкие отходы из </w:t>
      </w:r>
      <w:proofErr w:type="spellStart"/>
      <w:r w:rsidRPr="00F15BD3">
        <w:rPr>
          <w:rFonts w:cs="Times New Roman"/>
          <w:sz w:val="28"/>
          <w:szCs w:val="28"/>
        </w:rPr>
        <w:t>неканализованных</w:t>
      </w:r>
      <w:proofErr w:type="spellEnd"/>
      <w:r w:rsidRPr="00F15BD3">
        <w:rPr>
          <w:rFonts w:cs="Times New Roman"/>
          <w:sz w:val="28"/>
          <w:szCs w:val="28"/>
        </w:rPr>
        <w:t xml:space="preserve">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357507" w:rsidRPr="00F15BD3" w:rsidRDefault="00357507" w:rsidP="00357507">
      <w:pPr>
        <w:ind w:firstLine="709"/>
        <w:jc w:val="both"/>
        <w:rPr>
          <w:rFonts w:cs="Times New Roman"/>
          <w:sz w:val="28"/>
          <w:szCs w:val="28"/>
        </w:rPr>
      </w:pPr>
      <w:proofErr w:type="spellStart"/>
      <w:r w:rsidRPr="00F15BD3">
        <w:rPr>
          <w:rFonts w:cs="Times New Roman"/>
          <w:sz w:val="28"/>
          <w:szCs w:val="28"/>
        </w:rPr>
        <w:t>Неканализованные</w:t>
      </w:r>
      <w:proofErr w:type="spellEnd"/>
      <w:r w:rsidRPr="00F15BD3">
        <w:rPr>
          <w:rFonts w:cs="Times New Roman"/>
          <w:sz w:val="28"/>
          <w:szCs w:val="28"/>
        </w:rPr>
        <w:t xml:space="preserve"> уборные и выгребные ямы следует дезинфицировать растворами состава: хлорная известь (10%), </w:t>
      </w:r>
      <w:proofErr w:type="spellStart"/>
      <w:r w:rsidRPr="00F15BD3">
        <w:rPr>
          <w:rFonts w:cs="Times New Roman"/>
          <w:sz w:val="28"/>
          <w:szCs w:val="28"/>
        </w:rPr>
        <w:t>гипохлорид</w:t>
      </w:r>
      <w:proofErr w:type="spellEnd"/>
      <w:r w:rsidRPr="00F15BD3">
        <w:rPr>
          <w:rFonts w:cs="Times New Roman"/>
          <w:sz w:val="28"/>
          <w:szCs w:val="28"/>
        </w:rPr>
        <w:t xml:space="preserve"> натрия (3-5%), лизол (5%), </w:t>
      </w:r>
      <w:proofErr w:type="spellStart"/>
      <w:r w:rsidRPr="00F15BD3">
        <w:rPr>
          <w:rFonts w:cs="Times New Roman"/>
          <w:sz w:val="28"/>
          <w:szCs w:val="28"/>
        </w:rPr>
        <w:t>нафтализол</w:t>
      </w:r>
      <w:proofErr w:type="spellEnd"/>
      <w:r w:rsidRPr="00F15BD3">
        <w:rPr>
          <w:rFonts w:cs="Times New Roman"/>
          <w:sz w:val="28"/>
          <w:szCs w:val="28"/>
        </w:rPr>
        <w:t xml:space="preserve"> (10%), креолин (5%), метасиликат натрия (10%). Время контакта не менее 2 мин. согласно СанПиН 42-128-4690-88 «Санитарные правила содержания территории населенных мест».</w:t>
      </w:r>
    </w:p>
    <w:p w:rsidR="00357507" w:rsidRPr="00F15BD3" w:rsidRDefault="00357507" w:rsidP="00357507">
      <w:pPr>
        <w:ind w:firstLine="709"/>
        <w:jc w:val="both"/>
        <w:rPr>
          <w:rFonts w:cs="Times New Roman"/>
          <w:i/>
          <w:sz w:val="28"/>
          <w:szCs w:val="28"/>
        </w:rPr>
      </w:pPr>
      <w:r w:rsidRPr="00F15BD3">
        <w:rPr>
          <w:rFonts w:cs="Times New Roman"/>
          <w:i/>
          <w:sz w:val="28"/>
          <w:szCs w:val="28"/>
        </w:rPr>
        <w:t>Уборка территории и мытье усовершенствованных покрытий</w:t>
      </w:r>
    </w:p>
    <w:p w:rsidR="00357507" w:rsidRPr="00F15BD3" w:rsidRDefault="00357507" w:rsidP="00357507">
      <w:pPr>
        <w:ind w:firstLine="709"/>
        <w:jc w:val="both"/>
        <w:rPr>
          <w:rFonts w:cs="Times New Roman"/>
          <w:sz w:val="28"/>
          <w:szCs w:val="28"/>
        </w:rPr>
      </w:pPr>
      <w:r w:rsidRPr="00F15BD3">
        <w:rPr>
          <w:rFonts w:cs="Times New Roman"/>
          <w:sz w:val="28"/>
          <w:szCs w:val="28"/>
        </w:rPr>
        <w:t xml:space="preserve">Необходимо организовать планово-регулярную механизированную уборку усовершенствованных покрытий в летнее и зимнее время. Механизированная уборка территорий является одной из важных и сложных задач охраны окружающей среды. Летняя уборка предусматривает подметание, мойку и полив покрытий, уборку зеленых зон, очистку прибрежной зеленой полосы с последующим вывозом отхода и смета на полигон. </w:t>
      </w:r>
    </w:p>
    <w:p w:rsidR="00357507" w:rsidRDefault="00357507" w:rsidP="00357507">
      <w:pPr>
        <w:ind w:firstLine="709"/>
        <w:jc w:val="both"/>
        <w:rPr>
          <w:rFonts w:cs="Times New Roman"/>
          <w:sz w:val="28"/>
          <w:szCs w:val="28"/>
        </w:rPr>
      </w:pPr>
      <w:r w:rsidRPr="00F15BD3">
        <w:rPr>
          <w:rFonts w:cs="Times New Roman"/>
          <w:sz w:val="28"/>
          <w:szCs w:val="28"/>
        </w:rPr>
        <w:t xml:space="preserve">Зимняя уборка предусматривает очистку покрытий от снега, вывоз его и складирование на снеговой свалке, борьба с гололедом, предотвращение снежно-ледяных образований. В качестве основного технологического приема утилизации снега принято размещение снега на </w:t>
      </w:r>
      <w:proofErr w:type="spellStart"/>
      <w:r w:rsidRPr="00F15BD3">
        <w:rPr>
          <w:rFonts w:cs="Times New Roman"/>
          <w:sz w:val="28"/>
          <w:szCs w:val="28"/>
        </w:rPr>
        <w:t>снегосвалке</w:t>
      </w:r>
      <w:proofErr w:type="spellEnd"/>
      <w:r w:rsidRPr="00F15BD3">
        <w:rPr>
          <w:rFonts w:cs="Times New Roman"/>
          <w:sz w:val="28"/>
          <w:szCs w:val="28"/>
        </w:rPr>
        <w:t>. Территория снеговой свалки должна быть обустроена в соответствии с современными требованиями – предусматривается площадка с водопроницаемым основанием, обвалованная по периметру.</w:t>
      </w:r>
    </w:p>
    <w:p w:rsidR="00357507" w:rsidRPr="00F15BD3" w:rsidRDefault="00357507" w:rsidP="00357507">
      <w:pPr>
        <w:ind w:firstLine="709"/>
        <w:jc w:val="both"/>
        <w:rPr>
          <w:rFonts w:cs="Times New Roman"/>
          <w:sz w:val="28"/>
          <w:szCs w:val="28"/>
        </w:rPr>
      </w:pPr>
    </w:p>
    <w:p w:rsidR="00357507" w:rsidRPr="00BC5C7C" w:rsidRDefault="00357507" w:rsidP="00357507">
      <w:pPr>
        <w:pStyle w:val="2"/>
        <w:spacing w:before="0" w:after="0" w:line="240" w:lineRule="auto"/>
        <w:rPr>
          <w:rFonts w:ascii="Times New Roman" w:hAnsi="Times New Roman"/>
        </w:rPr>
      </w:pPr>
      <w:bookmarkStart w:id="33" w:name="_Toc258575976"/>
      <w:bookmarkStart w:id="34" w:name="_Toc261941380"/>
      <w:bookmarkStart w:id="35" w:name="_Toc404332053"/>
      <w:r w:rsidRPr="00BC5C7C">
        <w:rPr>
          <w:rFonts w:ascii="Times New Roman" w:hAnsi="Times New Roman"/>
        </w:rPr>
        <w:t>Охрана окружающей среды при обращении с отходами</w:t>
      </w:r>
      <w:bookmarkEnd w:id="33"/>
      <w:bookmarkEnd w:id="34"/>
      <w:bookmarkEnd w:id="35"/>
    </w:p>
    <w:p w:rsidR="00357507" w:rsidRPr="00453E75" w:rsidRDefault="00357507" w:rsidP="00357507">
      <w:pPr>
        <w:pStyle w:val="S"/>
        <w:rPr>
          <w:b w:val="0"/>
        </w:rPr>
      </w:pPr>
      <w:r w:rsidRPr="00453E75">
        <w:rPr>
          <w:b w:val="0"/>
        </w:rPr>
        <w:t xml:space="preserve">Основными направлениями в решении проблем управления отходами в </w:t>
      </w:r>
      <w:r w:rsidR="00F52AB1">
        <w:rPr>
          <w:b w:val="0"/>
        </w:rPr>
        <w:t>м</w:t>
      </w:r>
      <w:r w:rsidR="001A18C6">
        <w:rPr>
          <w:b w:val="0"/>
        </w:rPr>
        <w:t>униципально</w:t>
      </w:r>
      <w:r w:rsidR="00F52AB1">
        <w:rPr>
          <w:b w:val="0"/>
        </w:rPr>
        <w:t>м</w:t>
      </w:r>
      <w:r w:rsidR="001A18C6">
        <w:rPr>
          <w:b w:val="0"/>
        </w:rPr>
        <w:t xml:space="preserve"> образовани</w:t>
      </w:r>
      <w:r w:rsidR="00F52AB1">
        <w:rPr>
          <w:b w:val="0"/>
        </w:rPr>
        <w:t>и</w:t>
      </w:r>
      <w:r w:rsidR="001A18C6">
        <w:rPr>
          <w:b w:val="0"/>
        </w:rPr>
        <w:t xml:space="preserve"> </w:t>
      </w:r>
      <w:proofErr w:type="spellStart"/>
      <w:r w:rsidR="00795D2F">
        <w:rPr>
          <w:b w:val="0"/>
        </w:rPr>
        <w:t>Кутушевский</w:t>
      </w:r>
      <w:proofErr w:type="spellEnd"/>
      <w:r w:rsidR="00795D2F">
        <w:rPr>
          <w:b w:val="0"/>
        </w:rPr>
        <w:t xml:space="preserve"> сельсовет</w:t>
      </w:r>
      <w:r w:rsidR="001A18C6">
        <w:rPr>
          <w:b w:val="0"/>
        </w:rPr>
        <w:t xml:space="preserve"> </w:t>
      </w:r>
      <w:r w:rsidRPr="00453E75">
        <w:rPr>
          <w:b w:val="0"/>
        </w:rPr>
        <w:t xml:space="preserve">  являются:</w:t>
      </w:r>
    </w:p>
    <w:p w:rsidR="00357507" w:rsidRPr="00453E75" w:rsidRDefault="00357507" w:rsidP="00357507">
      <w:pPr>
        <w:pStyle w:val="S"/>
        <w:rPr>
          <w:b w:val="0"/>
        </w:rPr>
      </w:pPr>
      <w:r w:rsidRPr="00453E75">
        <w:rPr>
          <w:b w:val="0"/>
        </w:rPr>
        <w:t>- максимальное использование селективного сбора ТБО с целью получения вторичных ресурсов и сокращения объема обезвреживаемых отходов;</w:t>
      </w:r>
    </w:p>
    <w:p w:rsidR="00357507" w:rsidRPr="00453E75" w:rsidRDefault="00357507" w:rsidP="00357507">
      <w:pPr>
        <w:pStyle w:val="S"/>
        <w:rPr>
          <w:b w:val="0"/>
        </w:rPr>
      </w:pPr>
      <w:r w:rsidRPr="00453E75">
        <w:rPr>
          <w:b w:val="0"/>
        </w:rPr>
        <w:t>- проведение рекультивации существующих мест складирования и утилизации твердых бытовых и биологических отходов;</w:t>
      </w:r>
    </w:p>
    <w:p w:rsidR="00357507" w:rsidRPr="00453E75" w:rsidRDefault="00357507" w:rsidP="00357507">
      <w:pPr>
        <w:pStyle w:val="S"/>
        <w:rPr>
          <w:b w:val="0"/>
        </w:rPr>
      </w:pPr>
      <w:r w:rsidRPr="00453E75">
        <w:rPr>
          <w:b w:val="0"/>
        </w:rPr>
        <w:t>- эксплуатация скотомогильников, оборудованных биологическими камерами, в соответствии с санитарно-эпидемиологическими нормами и требованиями;</w:t>
      </w:r>
    </w:p>
    <w:p w:rsidR="00357507" w:rsidRPr="00453E75" w:rsidRDefault="00357507" w:rsidP="00357507">
      <w:pPr>
        <w:pStyle w:val="S"/>
        <w:rPr>
          <w:b w:val="0"/>
        </w:rPr>
      </w:pPr>
      <w:r w:rsidRPr="00453E75">
        <w:rPr>
          <w:b w:val="0"/>
        </w:rPr>
        <w:t xml:space="preserve"> - оптимальная эксплуатация существующего полигона ТБО с учетом последующей рекультивации территории.</w:t>
      </w:r>
    </w:p>
    <w:p w:rsidR="00357507" w:rsidRPr="00A01035" w:rsidRDefault="00357507" w:rsidP="00357507">
      <w:pPr>
        <w:ind w:firstLine="709"/>
        <w:jc w:val="both"/>
        <w:rPr>
          <w:rFonts w:cs="Times New Roman"/>
          <w:sz w:val="28"/>
          <w:szCs w:val="28"/>
        </w:rPr>
      </w:pPr>
      <w:r w:rsidRPr="00ED0CFA">
        <w:rPr>
          <w:rFonts w:cs="Times New Roman"/>
          <w:sz w:val="28"/>
          <w:szCs w:val="28"/>
        </w:rPr>
        <w:t>В соответствии со статьей 11 федерального закона «Об отходах производства и</w:t>
      </w:r>
      <w:r w:rsidRPr="00A01035">
        <w:rPr>
          <w:rFonts w:cs="Times New Roman"/>
          <w:sz w:val="28"/>
          <w:szCs w:val="28"/>
        </w:rPr>
        <w:t xml:space="preserve"> потребления» индивидуальные предприниматели и юридические лица при эксплуатации предприятий, зданий, строений, сооружений и иных объектов, связанных с обращением с отходами, обязаны:</w:t>
      </w:r>
    </w:p>
    <w:p w:rsidR="00357507" w:rsidRPr="00A01035" w:rsidRDefault="00357507" w:rsidP="00357507">
      <w:pPr>
        <w:numPr>
          <w:ilvl w:val="0"/>
          <w:numId w:val="23"/>
        </w:numPr>
        <w:suppressAutoHyphens w:val="0"/>
        <w:spacing w:line="276" w:lineRule="auto"/>
        <w:ind w:firstLine="709"/>
        <w:jc w:val="both"/>
        <w:rPr>
          <w:rFonts w:cs="Times New Roman"/>
          <w:sz w:val="28"/>
          <w:szCs w:val="28"/>
        </w:rPr>
      </w:pPr>
      <w:proofErr w:type="gramStart"/>
      <w:r w:rsidRPr="00A01035">
        <w:rPr>
          <w:rFonts w:cs="Times New Roman"/>
          <w:sz w:val="28"/>
          <w:szCs w:val="28"/>
        </w:rPr>
        <w:lastRenderedPageBreak/>
        <w:t>соблюдать</w:t>
      </w:r>
      <w:proofErr w:type="gramEnd"/>
      <w:r w:rsidRPr="00A01035">
        <w:rPr>
          <w:rFonts w:cs="Times New Roman"/>
          <w:sz w:val="28"/>
          <w:szCs w:val="28"/>
        </w:rPr>
        <w:t xml:space="preserve"> экологические требования, установленные законодательством Российской Федерации в области охраны окружающей природной среды;</w:t>
      </w:r>
    </w:p>
    <w:p w:rsidR="00357507" w:rsidRPr="00A01035" w:rsidRDefault="00357507" w:rsidP="00357507">
      <w:pPr>
        <w:numPr>
          <w:ilvl w:val="0"/>
          <w:numId w:val="23"/>
        </w:numPr>
        <w:suppressAutoHyphens w:val="0"/>
        <w:spacing w:line="276" w:lineRule="auto"/>
        <w:ind w:firstLine="709"/>
        <w:jc w:val="both"/>
        <w:rPr>
          <w:rFonts w:cs="Times New Roman"/>
          <w:sz w:val="28"/>
          <w:szCs w:val="28"/>
        </w:rPr>
      </w:pPr>
      <w:proofErr w:type="gramStart"/>
      <w:r w:rsidRPr="00A01035">
        <w:rPr>
          <w:rFonts w:cs="Times New Roman"/>
          <w:sz w:val="28"/>
          <w:szCs w:val="28"/>
        </w:rPr>
        <w:t>разрабатывать</w:t>
      </w:r>
      <w:proofErr w:type="gramEnd"/>
      <w:r w:rsidRPr="00A01035">
        <w:rPr>
          <w:rFonts w:cs="Times New Roman"/>
          <w:sz w:val="28"/>
          <w:szCs w:val="28"/>
        </w:rPr>
        <w:t xml:space="preserve"> проекты нормативов образования отходов и лимитов на размещение отходов в целях уменьшения количества их образования;</w:t>
      </w:r>
    </w:p>
    <w:p w:rsidR="00357507" w:rsidRPr="00A01035" w:rsidRDefault="00357507" w:rsidP="00357507">
      <w:pPr>
        <w:numPr>
          <w:ilvl w:val="0"/>
          <w:numId w:val="23"/>
        </w:numPr>
        <w:suppressAutoHyphens w:val="0"/>
        <w:spacing w:line="276" w:lineRule="auto"/>
        <w:ind w:firstLine="709"/>
        <w:jc w:val="both"/>
        <w:rPr>
          <w:rFonts w:cs="Times New Roman"/>
          <w:sz w:val="28"/>
          <w:szCs w:val="28"/>
        </w:rPr>
      </w:pPr>
      <w:proofErr w:type="gramStart"/>
      <w:r w:rsidRPr="00A01035">
        <w:rPr>
          <w:rFonts w:cs="Times New Roman"/>
          <w:sz w:val="28"/>
          <w:szCs w:val="28"/>
        </w:rPr>
        <w:t>внедрять</w:t>
      </w:r>
      <w:proofErr w:type="gramEnd"/>
      <w:r w:rsidRPr="00A01035">
        <w:rPr>
          <w:rFonts w:cs="Times New Roman"/>
          <w:sz w:val="28"/>
          <w:szCs w:val="28"/>
        </w:rPr>
        <w:t xml:space="preserve"> малоотходные технологии на основе научно-технических достижений;</w:t>
      </w:r>
    </w:p>
    <w:p w:rsidR="00357507" w:rsidRPr="00A01035" w:rsidRDefault="00357507" w:rsidP="00357507">
      <w:pPr>
        <w:numPr>
          <w:ilvl w:val="0"/>
          <w:numId w:val="23"/>
        </w:numPr>
        <w:suppressAutoHyphens w:val="0"/>
        <w:spacing w:line="276" w:lineRule="auto"/>
        <w:ind w:firstLine="709"/>
        <w:jc w:val="both"/>
        <w:rPr>
          <w:rFonts w:cs="Times New Roman"/>
          <w:sz w:val="28"/>
          <w:szCs w:val="28"/>
        </w:rPr>
      </w:pPr>
      <w:proofErr w:type="gramStart"/>
      <w:r w:rsidRPr="00A01035">
        <w:rPr>
          <w:rFonts w:cs="Times New Roman"/>
          <w:sz w:val="28"/>
          <w:szCs w:val="28"/>
        </w:rPr>
        <w:t>проводить</w:t>
      </w:r>
      <w:proofErr w:type="gramEnd"/>
      <w:r w:rsidRPr="00A01035">
        <w:rPr>
          <w:rFonts w:cs="Times New Roman"/>
          <w:sz w:val="28"/>
          <w:szCs w:val="28"/>
        </w:rPr>
        <w:t xml:space="preserve"> инвентаризацию отходов и объектов их размещения;</w:t>
      </w:r>
    </w:p>
    <w:p w:rsidR="00357507" w:rsidRPr="00A01035" w:rsidRDefault="00357507" w:rsidP="00357507">
      <w:pPr>
        <w:numPr>
          <w:ilvl w:val="0"/>
          <w:numId w:val="23"/>
        </w:numPr>
        <w:suppressAutoHyphens w:val="0"/>
        <w:spacing w:line="276" w:lineRule="auto"/>
        <w:ind w:firstLine="709"/>
        <w:jc w:val="both"/>
        <w:rPr>
          <w:rFonts w:cs="Times New Roman"/>
          <w:sz w:val="28"/>
          <w:szCs w:val="28"/>
        </w:rPr>
      </w:pPr>
      <w:proofErr w:type="gramStart"/>
      <w:r w:rsidRPr="00A01035">
        <w:rPr>
          <w:rFonts w:cs="Times New Roman"/>
          <w:sz w:val="28"/>
          <w:szCs w:val="28"/>
        </w:rPr>
        <w:t>проводить</w:t>
      </w:r>
      <w:proofErr w:type="gramEnd"/>
      <w:r w:rsidRPr="00A01035">
        <w:rPr>
          <w:rFonts w:cs="Times New Roman"/>
          <w:sz w:val="28"/>
          <w:szCs w:val="28"/>
        </w:rPr>
        <w:t xml:space="preserve"> мониторинг состояния окружающей природной среды на территориях объектов размещения отходов;</w:t>
      </w:r>
    </w:p>
    <w:p w:rsidR="00357507" w:rsidRPr="00A01035" w:rsidRDefault="00357507" w:rsidP="00357507">
      <w:pPr>
        <w:pStyle w:val="af2"/>
        <w:numPr>
          <w:ilvl w:val="0"/>
          <w:numId w:val="23"/>
        </w:numPr>
        <w:suppressAutoHyphens w:val="0"/>
        <w:spacing w:after="0" w:line="276" w:lineRule="auto"/>
        <w:ind w:firstLine="709"/>
        <w:jc w:val="both"/>
        <w:rPr>
          <w:sz w:val="28"/>
          <w:szCs w:val="28"/>
        </w:rPr>
      </w:pPr>
      <w:proofErr w:type="gramStart"/>
      <w:r w:rsidRPr="00A01035">
        <w:rPr>
          <w:sz w:val="28"/>
          <w:szCs w:val="28"/>
        </w:rPr>
        <w:t>предоставлять</w:t>
      </w:r>
      <w:proofErr w:type="gramEnd"/>
      <w:r w:rsidRPr="00A01035">
        <w:rPr>
          <w:sz w:val="28"/>
          <w:szCs w:val="28"/>
        </w:rPr>
        <w:t xml:space="preserve"> в установленном порядке необходимую информацию в области обращения с отходами;</w:t>
      </w:r>
    </w:p>
    <w:p w:rsidR="00357507" w:rsidRPr="00A01035" w:rsidRDefault="00357507" w:rsidP="00357507">
      <w:pPr>
        <w:numPr>
          <w:ilvl w:val="0"/>
          <w:numId w:val="23"/>
        </w:numPr>
        <w:suppressAutoHyphens w:val="0"/>
        <w:spacing w:line="276" w:lineRule="auto"/>
        <w:ind w:firstLine="709"/>
        <w:jc w:val="both"/>
        <w:rPr>
          <w:rFonts w:cs="Times New Roman"/>
          <w:sz w:val="28"/>
          <w:szCs w:val="28"/>
        </w:rPr>
      </w:pPr>
      <w:proofErr w:type="gramStart"/>
      <w:r w:rsidRPr="00A01035">
        <w:rPr>
          <w:rFonts w:cs="Times New Roman"/>
          <w:sz w:val="28"/>
          <w:szCs w:val="28"/>
        </w:rPr>
        <w:t>соблюдать</w:t>
      </w:r>
      <w:proofErr w:type="gramEnd"/>
      <w:r w:rsidRPr="00A01035">
        <w:rPr>
          <w:rFonts w:cs="Times New Roman"/>
          <w:sz w:val="28"/>
          <w:szCs w:val="28"/>
        </w:rPr>
        <w:t xml:space="preserve"> требования предупреждения аварий, связанных с обращением с отходами, и принимать неотложные меры по их ликвидации.</w:t>
      </w:r>
    </w:p>
    <w:p w:rsidR="00762E38" w:rsidRPr="00871EE7" w:rsidRDefault="00357507" w:rsidP="001C3EF6">
      <w:pPr>
        <w:spacing w:line="276" w:lineRule="auto"/>
        <w:ind w:right="141" w:firstLine="709"/>
        <w:jc w:val="both"/>
        <w:rPr>
          <w:rFonts w:cs="Times New Roman"/>
          <w:color w:val="00000A"/>
          <w:highlight w:val="yellow"/>
        </w:rPr>
      </w:pPr>
      <w:r w:rsidRPr="00A01035">
        <w:rPr>
          <w:rFonts w:cs="Times New Roman"/>
          <w:sz w:val="28"/>
          <w:szCs w:val="28"/>
        </w:rPr>
        <w:t xml:space="preserve">Реализация представленного комплекса мер планировочного и организационного характера позволит восстановить экологическое равновесие и улучшить санитарные и экологические параметры окружающей среды на территории </w:t>
      </w:r>
      <w:r w:rsidR="00E44D40">
        <w:rPr>
          <w:rFonts w:cs="Times New Roman"/>
          <w:sz w:val="28"/>
          <w:szCs w:val="28"/>
        </w:rPr>
        <w:t>м</w:t>
      </w:r>
      <w:r w:rsidR="001A18C6">
        <w:rPr>
          <w:rFonts w:cs="Times New Roman"/>
          <w:sz w:val="28"/>
          <w:szCs w:val="28"/>
        </w:rPr>
        <w:t>униципально</w:t>
      </w:r>
      <w:r w:rsidR="00E44D40">
        <w:rPr>
          <w:rFonts w:cs="Times New Roman"/>
          <w:sz w:val="28"/>
          <w:szCs w:val="28"/>
        </w:rPr>
        <w:t>го</w:t>
      </w:r>
      <w:r w:rsidR="001A18C6">
        <w:rPr>
          <w:rFonts w:cs="Times New Roman"/>
          <w:sz w:val="28"/>
          <w:szCs w:val="28"/>
        </w:rPr>
        <w:t xml:space="preserve"> образовани</w:t>
      </w:r>
      <w:r w:rsidR="00E44D40">
        <w:rPr>
          <w:rFonts w:cs="Times New Roman"/>
          <w:sz w:val="28"/>
          <w:szCs w:val="28"/>
        </w:rPr>
        <w:t>я</w:t>
      </w:r>
      <w:r w:rsidR="004A225E">
        <w:rPr>
          <w:rFonts w:cs="Times New Roman"/>
          <w:sz w:val="28"/>
          <w:szCs w:val="28"/>
        </w:rPr>
        <w:t xml:space="preserve"> </w:t>
      </w:r>
      <w:proofErr w:type="spellStart"/>
      <w:r w:rsidR="00795D2F">
        <w:rPr>
          <w:rFonts w:cs="Times New Roman"/>
          <w:sz w:val="28"/>
          <w:szCs w:val="28"/>
        </w:rPr>
        <w:t>Кутушевский</w:t>
      </w:r>
      <w:proofErr w:type="spellEnd"/>
      <w:r w:rsidR="00795D2F">
        <w:rPr>
          <w:rFonts w:cs="Times New Roman"/>
          <w:sz w:val="28"/>
          <w:szCs w:val="28"/>
        </w:rPr>
        <w:t xml:space="preserve"> сельсовет</w:t>
      </w:r>
      <w:r w:rsidRPr="00A01035">
        <w:rPr>
          <w:rFonts w:cs="Times New Roman"/>
          <w:sz w:val="28"/>
          <w:szCs w:val="28"/>
        </w:rPr>
        <w:t>.</w:t>
      </w: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871EE7" w:rsidRDefault="00762E38" w:rsidP="00D2306B">
      <w:pPr>
        <w:ind w:right="141"/>
        <w:rPr>
          <w:highlight w:val="yellow"/>
        </w:rPr>
      </w:pPr>
    </w:p>
    <w:p w:rsidR="00762E38" w:rsidRPr="005845E1" w:rsidRDefault="00366D3F" w:rsidP="005845E1">
      <w:pPr>
        <w:pStyle w:val="2"/>
        <w:rPr>
          <w:highlight w:val="yellow"/>
        </w:rPr>
      </w:pPr>
      <w:r w:rsidRPr="00871EE7">
        <w:rPr>
          <w:highlight w:val="yellow"/>
        </w:rPr>
        <w:br w:type="page"/>
      </w:r>
      <w:bookmarkStart w:id="36" w:name="_Toc404332054"/>
      <w:r w:rsidR="00C07368" w:rsidRPr="005845E1">
        <w:lastRenderedPageBreak/>
        <w:t>11</w:t>
      </w:r>
      <w:r w:rsidR="00453E75" w:rsidRPr="005845E1">
        <w:t xml:space="preserve"> ПЕРЕЧЕНЬ ОСНОВНЫХ </w:t>
      </w:r>
      <w:r w:rsidR="00762E38" w:rsidRPr="005845E1">
        <w:t>ФАКТОР</w:t>
      </w:r>
      <w:r w:rsidR="00453E75" w:rsidRPr="005845E1">
        <w:t>ОВ</w:t>
      </w:r>
      <w:r w:rsidR="00762E38" w:rsidRPr="005845E1">
        <w:t xml:space="preserve"> РИСКА ВОЗНИКНОВЕНИЯ ЧРЕЗВЫЧАЙНЫХ СИТУАЦИЙ ПРИРОДНОГО И ТЕХНОГЕННОГО ХАРАКТЕРА</w:t>
      </w:r>
      <w:bookmarkEnd w:id="36"/>
    </w:p>
    <w:p w:rsidR="00453E75" w:rsidRPr="00453E75" w:rsidRDefault="00453E75" w:rsidP="001C3EF6">
      <w:pPr>
        <w:pStyle w:val="a1"/>
        <w:spacing w:after="0"/>
        <w:rPr>
          <w:highlight w:val="yellow"/>
        </w:rPr>
      </w:pPr>
    </w:p>
    <w:p w:rsidR="00996E39" w:rsidRPr="00996E39" w:rsidRDefault="00996E39" w:rsidP="00996E39">
      <w:pPr>
        <w:widowControl w:val="0"/>
        <w:shd w:val="clear" w:color="auto" w:fill="FFFFFF"/>
        <w:suppressAutoHyphens w:val="0"/>
        <w:spacing w:line="276" w:lineRule="auto"/>
        <w:ind w:firstLine="709"/>
        <w:rPr>
          <w:rFonts w:eastAsia="Times New Roman" w:cs="Times New Roman"/>
          <w:color w:val="000000"/>
          <w:kern w:val="0"/>
          <w:sz w:val="28"/>
          <w:szCs w:val="28"/>
          <w:lang w:eastAsia="en-US" w:bidi="ar-SA"/>
        </w:rPr>
      </w:pPr>
      <w:bookmarkStart w:id="37" w:name="_Toc346028771"/>
      <w:r w:rsidRPr="00996E39">
        <w:rPr>
          <w:rFonts w:eastAsia="Times New Roman" w:cs="Times New Roman"/>
          <w:kern w:val="0"/>
          <w:sz w:val="28"/>
          <w:szCs w:val="28"/>
          <w:lang w:eastAsia="en-US" w:bidi="ar-SA"/>
        </w:rPr>
        <w:t>Ч</w:t>
      </w:r>
      <w:r w:rsidRPr="00996E39">
        <w:rPr>
          <w:rFonts w:eastAsia="Calibri" w:cs="Times New Roman"/>
          <w:kern w:val="0"/>
          <w:sz w:val="28"/>
          <w:szCs w:val="28"/>
          <w:lang w:eastAsia="en-US" w:bidi="ar-SA"/>
        </w:rPr>
        <w:t>резвычайная ситуация - обстановка на определенной территории, возникшая в результате аварии, бедствия или катастрофы, которые повлекли или могут повлечь гибель людей, ущерб их здоровью, окружающей среде и объектам хозяйствования, значительные материальные потери и нарушение усло</w:t>
      </w:r>
      <w:r w:rsidRPr="00996E39">
        <w:rPr>
          <w:rFonts w:eastAsia="Times New Roman" w:cs="Times New Roman"/>
          <w:kern w:val="0"/>
          <w:sz w:val="28"/>
          <w:szCs w:val="28"/>
          <w:lang w:eastAsia="en-US" w:bidi="ar-SA"/>
        </w:rPr>
        <w:t>вий жизнедеятельности населения.</w:t>
      </w:r>
    </w:p>
    <w:p w:rsidR="00996E39" w:rsidRPr="00996E39" w:rsidRDefault="00996E39" w:rsidP="00996E39">
      <w:pPr>
        <w:widowControl w:val="0"/>
        <w:shd w:val="clear" w:color="auto" w:fill="FFFFFF"/>
        <w:suppressAutoHyphens w:val="0"/>
        <w:spacing w:line="276" w:lineRule="auto"/>
        <w:ind w:firstLine="709"/>
        <w:rPr>
          <w:rFonts w:eastAsia="Times New Roman" w:cs="Times New Roman"/>
          <w:kern w:val="0"/>
          <w:sz w:val="28"/>
          <w:szCs w:val="28"/>
          <w:lang w:eastAsia="en-US" w:bidi="ar-SA"/>
        </w:rPr>
      </w:pPr>
      <w:r w:rsidRPr="00996E39">
        <w:rPr>
          <w:rFonts w:eastAsia="Times New Roman" w:cs="Times New Roman"/>
          <w:color w:val="000000"/>
          <w:kern w:val="0"/>
          <w:sz w:val="28"/>
          <w:szCs w:val="28"/>
          <w:lang w:eastAsia="en-US" w:bidi="ar-SA"/>
        </w:rPr>
        <w:t>Проведенный анализ возникновения чрезвычайных ситуаций на территории района за последние годы, позволяет сделать вывод о том, что наибольшую степень возникновения имеют следующие чрезвычайные ситуации:</w:t>
      </w:r>
    </w:p>
    <w:p w:rsidR="00996E39" w:rsidRPr="00996E39" w:rsidRDefault="00996E39" w:rsidP="00996E39">
      <w:pPr>
        <w:widowControl w:val="0"/>
        <w:suppressAutoHyphens w:val="0"/>
        <w:spacing w:line="276" w:lineRule="auto"/>
        <w:ind w:firstLine="709"/>
        <w:rPr>
          <w:rFonts w:eastAsia="Times New Roman" w:cs="Times New Roman"/>
          <w:kern w:val="0"/>
          <w:sz w:val="28"/>
          <w:szCs w:val="28"/>
          <w:lang w:eastAsia="en-US" w:bidi="ar-SA"/>
        </w:rPr>
      </w:pPr>
      <w:r w:rsidRPr="00996E39">
        <w:rPr>
          <w:rFonts w:eastAsia="Times New Roman" w:cs="Times New Roman"/>
          <w:color w:val="000000"/>
          <w:kern w:val="0"/>
          <w:sz w:val="28"/>
          <w:szCs w:val="28"/>
          <w:lang w:eastAsia="en-US" w:bidi="ar-SA"/>
        </w:rPr>
        <w:t>-</w:t>
      </w:r>
      <w:r w:rsidRPr="00996E39">
        <w:rPr>
          <w:rFonts w:eastAsia="Times New Roman" w:cs="Times New Roman"/>
          <w:color w:val="000000"/>
          <w:kern w:val="0"/>
          <w:sz w:val="28"/>
          <w:szCs w:val="28"/>
          <w:lang w:eastAsia="en-US" w:bidi="ar-SA"/>
        </w:rPr>
        <w:tab/>
      </w:r>
      <w:proofErr w:type="gramStart"/>
      <w:r w:rsidRPr="00996E39">
        <w:rPr>
          <w:rFonts w:eastAsia="Times New Roman" w:cs="Times New Roman"/>
          <w:color w:val="000000"/>
          <w:kern w:val="0"/>
          <w:sz w:val="28"/>
          <w:szCs w:val="28"/>
          <w:lang w:eastAsia="en-US" w:bidi="ar-SA"/>
        </w:rPr>
        <w:t>природного  характера</w:t>
      </w:r>
      <w:proofErr w:type="gramEnd"/>
      <w:r w:rsidRPr="00996E39">
        <w:rPr>
          <w:rFonts w:eastAsia="Times New Roman" w:cs="Times New Roman"/>
          <w:color w:val="000000"/>
          <w:kern w:val="0"/>
          <w:sz w:val="28"/>
          <w:szCs w:val="28"/>
          <w:lang w:eastAsia="en-US" w:bidi="ar-SA"/>
        </w:rPr>
        <w:t xml:space="preserve"> - </w:t>
      </w:r>
      <w:r w:rsidRPr="00996E39">
        <w:rPr>
          <w:rFonts w:eastAsia="Times New Roman" w:cs="Times New Roman"/>
          <w:kern w:val="0"/>
          <w:sz w:val="28"/>
          <w:szCs w:val="28"/>
          <w:lang w:eastAsia="en-US" w:bidi="ar-SA"/>
        </w:rPr>
        <w:t>это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996E39" w:rsidRPr="00996E39" w:rsidRDefault="00996E39" w:rsidP="00996E39">
      <w:pPr>
        <w:widowControl w:val="0"/>
        <w:suppressAutoHyphens w:val="0"/>
        <w:spacing w:line="276" w:lineRule="auto"/>
        <w:ind w:firstLine="709"/>
        <w:rPr>
          <w:rFonts w:eastAsia="Times New Roman" w:cs="Times New Roman"/>
          <w:kern w:val="0"/>
          <w:sz w:val="28"/>
          <w:szCs w:val="28"/>
          <w:lang w:eastAsia="en-US" w:bidi="ar-SA"/>
        </w:rPr>
      </w:pPr>
      <w:r w:rsidRPr="00996E39">
        <w:rPr>
          <w:rFonts w:eastAsia="Times New Roman" w:cs="Times New Roman"/>
          <w:color w:val="000000"/>
          <w:kern w:val="0"/>
          <w:sz w:val="28"/>
          <w:szCs w:val="28"/>
          <w:lang w:eastAsia="en-US" w:bidi="ar-SA"/>
        </w:rPr>
        <w:t>-</w:t>
      </w:r>
      <w:r w:rsidRPr="00996E39">
        <w:rPr>
          <w:rFonts w:eastAsia="Times New Roman" w:cs="Times New Roman"/>
          <w:color w:val="000000"/>
          <w:kern w:val="0"/>
          <w:sz w:val="28"/>
          <w:szCs w:val="28"/>
          <w:lang w:eastAsia="en-US" w:bidi="ar-SA"/>
        </w:rPr>
        <w:tab/>
        <w:t xml:space="preserve">техногенного характера - </w:t>
      </w:r>
      <w:r w:rsidRPr="00996E39">
        <w:rPr>
          <w:rFonts w:eastAsia="Times New Roman" w:cs="Times New Roman"/>
          <w:kern w:val="0"/>
          <w:sz w:val="28"/>
          <w:szCs w:val="28"/>
          <w:lang w:eastAsia="en-US" w:bidi="ar-SA"/>
        </w:rPr>
        <w:t>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996E39" w:rsidRPr="00996E39" w:rsidRDefault="00996E39" w:rsidP="00996E39">
      <w:pPr>
        <w:widowControl w:val="0"/>
        <w:suppressAutoHyphens w:val="0"/>
        <w:spacing w:line="276" w:lineRule="auto"/>
        <w:ind w:firstLine="709"/>
        <w:rPr>
          <w:rFonts w:eastAsia="Times New Roman" w:cs="Times New Roman"/>
          <w:kern w:val="0"/>
          <w:sz w:val="28"/>
          <w:szCs w:val="28"/>
          <w:lang w:eastAsia="en-US" w:bidi="ar-SA"/>
        </w:rPr>
      </w:pPr>
      <w:r w:rsidRPr="00996E39">
        <w:rPr>
          <w:rFonts w:eastAsia="Times New Roman" w:cs="Times New Roman"/>
          <w:kern w:val="0"/>
          <w:sz w:val="28"/>
          <w:szCs w:val="28"/>
          <w:lang w:eastAsia="en-US" w:bidi="ar-SA"/>
        </w:rPr>
        <w:t>-</w:t>
      </w:r>
      <w:r w:rsidRPr="00996E39">
        <w:rPr>
          <w:rFonts w:eastAsia="Times New Roman" w:cs="Times New Roman"/>
          <w:color w:val="000000"/>
          <w:kern w:val="0"/>
          <w:sz w:val="28"/>
          <w:szCs w:val="28"/>
          <w:lang w:eastAsia="en-US" w:bidi="ar-SA"/>
        </w:rPr>
        <w:tab/>
      </w:r>
      <w:r w:rsidRPr="00996E39">
        <w:rPr>
          <w:rFonts w:eastAsia="Times New Roman" w:cs="Times New Roman"/>
          <w:kern w:val="0"/>
          <w:sz w:val="28"/>
          <w:szCs w:val="28"/>
          <w:lang w:eastAsia="en-US" w:bidi="ar-SA"/>
        </w:rPr>
        <w:t>биолого-</w:t>
      </w:r>
      <w:proofErr w:type="gramStart"/>
      <w:r w:rsidRPr="00996E39">
        <w:rPr>
          <w:rFonts w:eastAsia="Times New Roman" w:cs="Times New Roman"/>
          <w:kern w:val="0"/>
          <w:sz w:val="28"/>
          <w:szCs w:val="28"/>
          <w:lang w:eastAsia="en-US" w:bidi="ar-SA"/>
        </w:rPr>
        <w:t xml:space="preserve">социального </w:t>
      </w:r>
      <w:r w:rsidRPr="00996E39">
        <w:rPr>
          <w:rFonts w:eastAsia="Times New Roman" w:cs="Times New Roman"/>
          <w:kern w:val="0"/>
          <w:sz w:val="28"/>
          <w:szCs w:val="28"/>
          <w:lang w:eastAsia="en-US" w:bidi="ar-SA"/>
        </w:rPr>
        <w:sym w:font="Symbol" w:char="F02D"/>
      </w:r>
      <w:r w:rsidRPr="00996E39">
        <w:rPr>
          <w:rFonts w:eastAsia="Times New Roman" w:cs="Times New Roman"/>
          <w:kern w:val="0"/>
          <w:sz w:val="28"/>
          <w:szCs w:val="28"/>
          <w:lang w:eastAsia="en-US" w:bidi="ar-SA"/>
        </w:rPr>
        <w:t xml:space="preserve"> состояние</w:t>
      </w:r>
      <w:proofErr w:type="gramEnd"/>
      <w:r w:rsidRPr="00996E39">
        <w:rPr>
          <w:rFonts w:eastAsia="Times New Roman" w:cs="Times New Roman"/>
          <w:kern w:val="0"/>
          <w:sz w:val="28"/>
          <w:szCs w:val="28"/>
          <w:lang w:eastAsia="en-US" w:bidi="ar-SA"/>
        </w:rPr>
        <w:t>, при котором в результате возникновения источника биолого-социальной чрезвычайной ситуации на определенной территории нарушаются нормальные условия жизни и деятельности людей, существования сельскохозяйственных животных и произрастания растений, возникает угроза жизни и здоровью людей, широкого распространения инфекционных болезней, потерь сельскохозяйственных животных и растений.</w:t>
      </w:r>
    </w:p>
    <w:p w:rsidR="00996E39" w:rsidRPr="00996E39" w:rsidRDefault="00996E39" w:rsidP="00996E39">
      <w:pPr>
        <w:widowControl w:val="0"/>
        <w:suppressAutoHyphens w:val="0"/>
        <w:spacing w:line="276" w:lineRule="auto"/>
        <w:ind w:firstLine="709"/>
        <w:jc w:val="center"/>
        <w:rPr>
          <w:rFonts w:eastAsia="Times New Roman" w:cs="Times New Roman"/>
          <w:b/>
          <w:kern w:val="0"/>
          <w:sz w:val="28"/>
          <w:szCs w:val="28"/>
          <w:u w:val="single"/>
          <w:lang w:eastAsia="en-US" w:bidi="ar-SA"/>
        </w:rPr>
      </w:pPr>
      <w:r w:rsidRPr="00996E39">
        <w:rPr>
          <w:rFonts w:eastAsia="Times New Roman" w:cs="Times New Roman"/>
          <w:b/>
          <w:kern w:val="0"/>
          <w:sz w:val="28"/>
          <w:szCs w:val="28"/>
          <w:u w:val="single"/>
          <w:lang w:eastAsia="en-US" w:bidi="ar-SA"/>
        </w:rPr>
        <w:t>Для территории района характерны следующие опасные природные явления:</w:t>
      </w:r>
    </w:p>
    <w:p w:rsidR="00996E39" w:rsidRPr="00996E39" w:rsidRDefault="00996E39" w:rsidP="00996E39">
      <w:pPr>
        <w:widowControl w:val="0"/>
        <w:tabs>
          <w:tab w:val="left" w:pos="1134"/>
        </w:tabs>
        <w:suppressAutoHyphens w:val="0"/>
        <w:spacing w:line="360" w:lineRule="auto"/>
        <w:ind w:left="709"/>
        <w:contextualSpacing/>
        <w:jc w:val="both"/>
        <w:rPr>
          <w:rFonts w:eastAsia="Times New Roman" w:cs="Times New Roman"/>
          <w:b/>
          <w:i/>
          <w:color w:val="000000"/>
          <w:kern w:val="0"/>
          <w:sz w:val="28"/>
          <w:szCs w:val="28"/>
          <w:u w:val="single"/>
          <w:lang w:eastAsia="en-US" w:bidi="ar-SA"/>
        </w:rPr>
      </w:pPr>
      <w:r w:rsidRPr="00996E39">
        <w:rPr>
          <w:rFonts w:eastAsia="Times New Roman" w:cs="Times New Roman"/>
          <w:b/>
          <w:i/>
          <w:color w:val="000000"/>
          <w:kern w:val="0"/>
          <w:sz w:val="28"/>
          <w:szCs w:val="28"/>
          <w:u w:val="single"/>
          <w:lang w:eastAsia="en-US" w:bidi="ar-SA"/>
        </w:rPr>
        <w:t>Гидрологические опасные явления</w:t>
      </w:r>
    </w:p>
    <w:p w:rsidR="00996E39" w:rsidRPr="00996E39" w:rsidRDefault="00996E39" w:rsidP="00996E39">
      <w:pPr>
        <w:widowControl w:val="0"/>
        <w:tabs>
          <w:tab w:val="left" w:pos="1134"/>
        </w:tabs>
        <w:suppressAutoHyphens w:val="0"/>
        <w:spacing w:line="276" w:lineRule="auto"/>
        <w:ind w:firstLine="709"/>
        <w:jc w:val="both"/>
        <w:rPr>
          <w:rFonts w:eastAsia="Times New Roman" w:cs="Times New Roman"/>
          <w:color w:val="000000"/>
          <w:kern w:val="0"/>
          <w:sz w:val="28"/>
          <w:szCs w:val="28"/>
          <w:u w:val="single"/>
          <w:lang w:eastAsia="en-US" w:bidi="ar-SA"/>
        </w:rPr>
      </w:pPr>
      <w:r w:rsidRPr="00996E39">
        <w:rPr>
          <w:rFonts w:eastAsia="Times New Roman" w:cs="Times New Roman"/>
          <w:kern w:val="0"/>
          <w:sz w:val="28"/>
          <w:szCs w:val="28"/>
          <w:lang w:eastAsia="en-US" w:bidi="ar-SA"/>
        </w:rPr>
        <w:t xml:space="preserve">Одной из гидрологических чрезвычайных ситуаций, характерных для </w:t>
      </w:r>
      <w:r w:rsidRPr="00996E39">
        <w:rPr>
          <w:rFonts w:eastAsia="Times New Roman" w:cs="Times New Roman"/>
          <w:kern w:val="0"/>
          <w:sz w:val="28"/>
          <w:szCs w:val="28"/>
          <w:lang w:eastAsia="en-US" w:bidi="ar-SA"/>
        </w:rPr>
        <w:lastRenderedPageBreak/>
        <w:t>Оренбургской области является половодье. Территория области ежегодно подвергается воздействию весеннего половодья.</w:t>
      </w:r>
    </w:p>
    <w:p w:rsidR="00996E39" w:rsidRPr="00996E39" w:rsidRDefault="00996E39" w:rsidP="00996E39">
      <w:pPr>
        <w:widowControl w:val="0"/>
        <w:tabs>
          <w:tab w:val="left" w:pos="1134"/>
        </w:tabs>
        <w:suppressAutoHyphens w:val="0"/>
        <w:spacing w:line="276" w:lineRule="auto"/>
        <w:ind w:firstLine="709"/>
        <w:jc w:val="both"/>
        <w:rPr>
          <w:rFonts w:eastAsia="Times New Roman" w:cs="Times New Roman"/>
          <w:kern w:val="0"/>
          <w:sz w:val="28"/>
          <w:szCs w:val="28"/>
          <w:lang w:eastAsia="en-US" w:bidi="ar-SA"/>
        </w:rPr>
      </w:pPr>
      <w:r w:rsidRPr="00996E39">
        <w:rPr>
          <w:rFonts w:eastAsia="Times New Roman" w:cs="Times New Roman"/>
          <w:kern w:val="0"/>
          <w:sz w:val="28"/>
          <w:szCs w:val="28"/>
          <w:lang w:eastAsia="en-US" w:bidi="ar-SA"/>
        </w:rPr>
        <w:t xml:space="preserve">Весеннее </w:t>
      </w:r>
      <w:proofErr w:type="gramStart"/>
      <w:r w:rsidRPr="00996E39">
        <w:rPr>
          <w:rFonts w:eastAsia="Times New Roman" w:cs="Times New Roman"/>
          <w:kern w:val="0"/>
          <w:sz w:val="28"/>
          <w:szCs w:val="28"/>
          <w:lang w:eastAsia="en-US" w:bidi="ar-SA"/>
        </w:rPr>
        <w:t xml:space="preserve">половодье </w:t>
      </w:r>
      <w:r w:rsidRPr="00996E39">
        <w:rPr>
          <w:rFonts w:eastAsia="Times New Roman" w:cs="Times New Roman"/>
          <w:kern w:val="0"/>
          <w:sz w:val="28"/>
          <w:szCs w:val="28"/>
          <w:lang w:eastAsia="en-US" w:bidi="ar-SA"/>
        </w:rPr>
        <w:sym w:font="Symbol" w:char="F02D"/>
      </w:r>
      <w:r w:rsidRPr="00996E39">
        <w:rPr>
          <w:rFonts w:eastAsia="Times New Roman" w:cs="Times New Roman"/>
          <w:kern w:val="0"/>
          <w:sz w:val="28"/>
          <w:szCs w:val="28"/>
          <w:lang w:eastAsia="en-US" w:bidi="ar-SA"/>
        </w:rPr>
        <w:t xml:space="preserve"> фаза</w:t>
      </w:r>
      <w:proofErr w:type="gramEnd"/>
      <w:r w:rsidRPr="00996E39">
        <w:rPr>
          <w:rFonts w:eastAsia="Times New Roman" w:cs="Times New Roman"/>
          <w:kern w:val="0"/>
          <w:sz w:val="28"/>
          <w:szCs w:val="28"/>
          <w:lang w:eastAsia="en-US" w:bidi="ar-SA"/>
        </w:rPr>
        <w:t xml:space="preserve"> водного режима реки, ежегодно повторяющаяся в данных климатических условиях в один и тот же сезон, характеризующаяся наибольшей водностью, высоким и длительным подъёмом уровня воды, и вызываемая снеготаянием или совместным таянием снега и ледников.</w:t>
      </w:r>
    </w:p>
    <w:p w:rsidR="00996E39" w:rsidRPr="00996E39" w:rsidRDefault="00996E39" w:rsidP="00996E39">
      <w:pPr>
        <w:widowControl w:val="0"/>
        <w:shd w:val="clear" w:color="auto" w:fill="FFFFFF"/>
        <w:suppressAutoHyphens w:val="0"/>
        <w:spacing w:after="200" w:line="276" w:lineRule="auto"/>
        <w:ind w:firstLine="709"/>
        <w:jc w:val="both"/>
        <w:rPr>
          <w:rFonts w:eastAsia="Times New Roman" w:cs="Times New Roman"/>
          <w:color w:val="000000"/>
          <w:kern w:val="24"/>
          <w:sz w:val="28"/>
          <w:szCs w:val="28"/>
          <w:lang w:eastAsia="en-US" w:bidi="ar-SA"/>
        </w:rPr>
      </w:pPr>
      <w:r w:rsidRPr="00996E39">
        <w:rPr>
          <w:rFonts w:eastAsia="Times New Roman" w:cs="Times New Roman"/>
          <w:color w:val="000000"/>
          <w:kern w:val="24"/>
          <w:sz w:val="28"/>
          <w:szCs w:val="28"/>
          <w:lang w:eastAsia="en-US" w:bidi="ar-SA"/>
        </w:rPr>
        <w:t xml:space="preserve">В населенных пунктах муниципального образования </w:t>
      </w:r>
      <w:proofErr w:type="spellStart"/>
      <w:r w:rsidRPr="00996E39">
        <w:rPr>
          <w:rFonts w:eastAsia="Times New Roman" w:cs="Times New Roman"/>
          <w:color w:val="000000"/>
          <w:kern w:val="24"/>
          <w:sz w:val="28"/>
          <w:szCs w:val="28"/>
          <w:lang w:eastAsia="en-US" w:bidi="ar-SA"/>
        </w:rPr>
        <w:t>Кутушевский</w:t>
      </w:r>
      <w:proofErr w:type="spellEnd"/>
      <w:r w:rsidRPr="00996E39">
        <w:rPr>
          <w:rFonts w:eastAsia="Times New Roman" w:cs="Times New Roman"/>
          <w:color w:val="000000"/>
          <w:kern w:val="24"/>
          <w:sz w:val="28"/>
          <w:szCs w:val="28"/>
          <w:lang w:eastAsia="en-US" w:bidi="ar-SA"/>
        </w:rPr>
        <w:t xml:space="preserve"> сельсовет </w:t>
      </w:r>
      <w:r w:rsidRPr="00996E39">
        <w:rPr>
          <w:rFonts w:eastAsia="Times New Roman" w:cs="Times New Roman"/>
          <w:kern w:val="24"/>
          <w:sz w:val="28"/>
          <w:szCs w:val="28"/>
          <w:lang w:eastAsia="en-US" w:bidi="ar-SA"/>
        </w:rPr>
        <w:t>существует</w:t>
      </w:r>
      <w:r w:rsidRPr="00996E39">
        <w:rPr>
          <w:rFonts w:eastAsia="Times New Roman" w:cs="Times New Roman"/>
          <w:color w:val="000000"/>
          <w:kern w:val="24"/>
          <w:sz w:val="28"/>
          <w:szCs w:val="28"/>
          <w:lang w:eastAsia="en-US" w:bidi="ar-SA"/>
        </w:rPr>
        <w:t xml:space="preserve"> </w:t>
      </w:r>
      <w:proofErr w:type="gramStart"/>
      <w:r w:rsidRPr="00996E39">
        <w:rPr>
          <w:rFonts w:eastAsia="Times New Roman" w:cs="Times New Roman"/>
          <w:color w:val="000000"/>
          <w:kern w:val="24"/>
          <w:sz w:val="28"/>
          <w:szCs w:val="28"/>
          <w:lang w:eastAsia="en-US" w:bidi="ar-SA"/>
        </w:rPr>
        <w:t>угроза  подтопления</w:t>
      </w:r>
      <w:proofErr w:type="gramEnd"/>
      <w:r w:rsidRPr="00996E39">
        <w:rPr>
          <w:rFonts w:eastAsia="Times New Roman" w:cs="Times New Roman"/>
          <w:color w:val="000000"/>
          <w:kern w:val="24"/>
          <w:sz w:val="28"/>
          <w:szCs w:val="28"/>
          <w:lang w:eastAsia="en-US" w:bidi="ar-SA"/>
        </w:rPr>
        <w:t xml:space="preserve"> жилых домов в результате крупного паводка. Под угрозой подтопления находятся: </w:t>
      </w:r>
    </w:p>
    <w:p w:rsidR="00996E39" w:rsidRPr="00996E39" w:rsidRDefault="00996E39" w:rsidP="00996E39">
      <w:pPr>
        <w:widowControl w:val="0"/>
        <w:shd w:val="clear" w:color="auto" w:fill="FFFFFF"/>
        <w:suppressAutoHyphens w:val="0"/>
        <w:spacing w:after="200" w:line="276" w:lineRule="auto"/>
        <w:ind w:firstLine="709"/>
        <w:jc w:val="both"/>
        <w:rPr>
          <w:rFonts w:eastAsia="Times New Roman" w:cs="Times New Roman"/>
          <w:color w:val="000000"/>
          <w:kern w:val="24"/>
          <w:sz w:val="28"/>
          <w:szCs w:val="28"/>
          <w:lang w:eastAsia="en-US" w:bidi="ar-SA"/>
        </w:rPr>
      </w:pPr>
      <w:r w:rsidRPr="00996E39">
        <w:rPr>
          <w:rFonts w:eastAsia="Times New Roman" w:cs="Times New Roman"/>
          <w:color w:val="000000"/>
          <w:kern w:val="24"/>
          <w:sz w:val="28"/>
          <w:szCs w:val="28"/>
          <w:lang w:eastAsia="en-US" w:bidi="ar-SA"/>
        </w:rPr>
        <w:t xml:space="preserve"> ● </w:t>
      </w:r>
      <w:proofErr w:type="spellStart"/>
      <w:r w:rsidRPr="00996E39">
        <w:rPr>
          <w:rFonts w:eastAsia="Times New Roman" w:cs="Times New Roman"/>
          <w:color w:val="000000"/>
          <w:kern w:val="24"/>
          <w:sz w:val="28"/>
          <w:szCs w:val="28"/>
          <w:lang w:eastAsia="en-US" w:bidi="ar-SA"/>
        </w:rPr>
        <w:t>с.Кутуш</w:t>
      </w:r>
      <w:proofErr w:type="spellEnd"/>
      <w:r w:rsidRPr="00996E39">
        <w:rPr>
          <w:rFonts w:eastAsia="Times New Roman" w:cs="Times New Roman"/>
          <w:color w:val="000000"/>
          <w:kern w:val="24"/>
          <w:sz w:val="28"/>
          <w:szCs w:val="28"/>
          <w:lang w:eastAsia="en-US" w:bidi="ar-SA"/>
        </w:rPr>
        <w:t xml:space="preserve"> – ул. Луговая, дома 1-5; </w:t>
      </w:r>
      <w:proofErr w:type="spellStart"/>
      <w:r w:rsidRPr="00996E39">
        <w:rPr>
          <w:rFonts w:eastAsia="Times New Roman" w:cs="Times New Roman"/>
          <w:color w:val="000000"/>
          <w:kern w:val="24"/>
          <w:sz w:val="28"/>
          <w:szCs w:val="28"/>
          <w:lang w:eastAsia="en-US" w:bidi="ar-SA"/>
        </w:rPr>
        <w:t>ул</w:t>
      </w:r>
      <w:proofErr w:type="spellEnd"/>
      <w:r w:rsidRPr="00996E39">
        <w:rPr>
          <w:rFonts w:eastAsia="Times New Roman" w:cs="Times New Roman"/>
          <w:color w:val="000000"/>
          <w:kern w:val="24"/>
          <w:sz w:val="28"/>
          <w:szCs w:val="28"/>
          <w:lang w:eastAsia="en-US" w:bidi="ar-SA"/>
        </w:rPr>
        <w:t xml:space="preserve"> Степная, дома1,8,9,12,18,22.</w:t>
      </w:r>
    </w:p>
    <w:p w:rsidR="00996E39" w:rsidRPr="00996E39" w:rsidRDefault="00996E39" w:rsidP="00996E39">
      <w:pPr>
        <w:widowControl w:val="0"/>
        <w:shd w:val="clear" w:color="auto" w:fill="FFFFFF"/>
        <w:suppressAutoHyphens w:val="0"/>
        <w:spacing w:after="200" w:line="276" w:lineRule="auto"/>
        <w:ind w:firstLine="709"/>
        <w:jc w:val="both"/>
        <w:rPr>
          <w:rFonts w:ascii="Arial Black" w:eastAsia="+mn-ea" w:hAnsi="Arial Black" w:cs="Times New Roman"/>
          <w:kern w:val="24"/>
          <w:sz w:val="28"/>
          <w:szCs w:val="28"/>
          <w:lang w:eastAsia="en-US" w:bidi="ar-SA"/>
        </w:rPr>
      </w:pPr>
      <w:r w:rsidRPr="00996E39">
        <w:rPr>
          <w:rFonts w:eastAsia="Times New Roman" w:cs="Times New Roman"/>
          <w:kern w:val="24"/>
          <w:sz w:val="28"/>
          <w:szCs w:val="28"/>
          <w:lang w:eastAsia="en-US" w:bidi="ar-SA"/>
        </w:rPr>
        <w:t xml:space="preserve"> </w:t>
      </w:r>
      <w:r w:rsidRPr="00996E39">
        <w:rPr>
          <w:rFonts w:eastAsia="Times New Roman" w:cs="Times New Roman"/>
          <w:color w:val="000000"/>
          <w:kern w:val="24"/>
          <w:sz w:val="28"/>
          <w:szCs w:val="28"/>
          <w:lang w:eastAsia="en-US" w:bidi="ar-SA"/>
        </w:rPr>
        <w:t xml:space="preserve">● с. </w:t>
      </w:r>
      <w:proofErr w:type="spellStart"/>
      <w:r w:rsidRPr="00996E39">
        <w:rPr>
          <w:rFonts w:eastAsia="Times New Roman" w:cs="Times New Roman"/>
          <w:color w:val="000000"/>
          <w:kern w:val="24"/>
          <w:sz w:val="28"/>
          <w:szCs w:val="28"/>
          <w:lang w:eastAsia="en-US" w:bidi="ar-SA"/>
        </w:rPr>
        <w:t>Старогумирово</w:t>
      </w:r>
      <w:proofErr w:type="spellEnd"/>
      <w:r w:rsidRPr="00996E39">
        <w:rPr>
          <w:rFonts w:eastAsia="Times New Roman" w:cs="Times New Roman"/>
          <w:color w:val="000000"/>
          <w:kern w:val="24"/>
          <w:sz w:val="28"/>
          <w:szCs w:val="28"/>
          <w:lang w:eastAsia="en-US" w:bidi="ar-SA"/>
        </w:rPr>
        <w:t xml:space="preserve"> – ул. Заречная, дома 1,2,4,8,10,27. </w:t>
      </w:r>
    </w:p>
    <w:p w:rsidR="00996E39" w:rsidRPr="00996E39" w:rsidRDefault="00996E39" w:rsidP="00996E39">
      <w:pPr>
        <w:widowControl w:val="0"/>
        <w:suppressAutoHyphens w:val="0"/>
        <w:spacing w:before="240" w:after="120" w:line="276" w:lineRule="auto"/>
        <w:ind w:left="975"/>
        <w:contextualSpacing/>
        <w:jc w:val="both"/>
        <w:rPr>
          <w:rFonts w:eastAsia="Times New Roman" w:cs="Times New Roman"/>
          <w:b/>
          <w:i/>
          <w:kern w:val="0"/>
          <w:sz w:val="28"/>
          <w:szCs w:val="28"/>
          <w:u w:val="single"/>
          <w:lang w:eastAsia="en-US" w:bidi="ar-SA"/>
        </w:rPr>
      </w:pPr>
    </w:p>
    <w:p w:rsidR="00996E39" w:rsidRPr="00996E39" w:rsidRDefault="00996E39" w:rsidP="00996E39">
      <w:pPr>
        <w:widowControl w:val="0"/>
        <w:suppressAutoHyphens w:val="0"/>
        <w:spacing w:before="240" w:after="120" w:line="276" w:lineRule="auto"/>
        <w:ind w:left="975"/>
        <w:contextualSpacing/>
        <w:jc w:val="both"/>
        <w:rPr>
          <w:rFonts w:eastAsia="Times New Roman" w:cs="Times New Roman"/>
          <w:b/>
          <w:i/>
          <w:kern w:val="0"/>
          <w:sz w:val="28"/>
          <w:szCs w:val="28"/>
          <w:u w:val="single"/>
          <w:lang w:eastAsia="en-US" w:bidi="ar-SA"/>
        </w:rPr>
      </w:pPr>
      <w:r w:rsidRPr="00996E39">
        <w:rPr>
          <w:rFonts w:eastAsia="Times New Roman" w:cs="Times New Roman"/>
          <w:b/>
          <w:i/>
          <w:kern w:val="0"/>
          <w:sz w:val="28"/>
          <w:szCs w:val="28"/>
          <w:u w:val="single"/>
          <w:lang w:eastAsia="en-US" w:bidi="ar-SA"/>
        </w:rPr>
        <w:t>Снежные заносы</w:t>
      </w:r>
    </w:p>
    <w:p w:rsidR="00996E39" w:rsidRPr="00996E39" w:rsidRDefault="00996E39" w:rsidP="00996E39">
      <w:pPr>
        <w:widowControl w:val="0"/>
        <w:suppressAutoHyphens w:val="0"/>
        <w:spacing w:line="276" w:lineRule="auto"/>
        <w:jc w:val="both"/>
        <w:rPr>
          <w:rFonts w:eastAsia="Times New Roman" w:cs="Times New Roman"/>
          <w:b/>
          <w:kern w:val="0"/>
          <w:sz w:val="28"/>
          <w:szCs w:val="28"/>
          <w:u w:val="single"/>
          <w:lang w:eastAsia="en-US" w:bidi="ar-SA"/>
        </w:rPr>
      </w:pPr>
      <w:r w:rsidRPr="00996E39">
        <w:rPr>
          <w:rFonts w:eastAsia="Times New Roman" w:cs="Times New Roman"/>
          <w:iCs/>
          <w:kern w:val="0"/>
          <w:sz w:val="28"/>
          <w:szCs w:val="28"/>
          <w:lang w:eastAsia="en-US" w:bidi="ar-SA"/>
        </w:rPr>
        <w:t>Снежные заносы</w:t>
      </w:r>
      <w:r w:rsidRPr="00996E39">
        <w:rPr>
          <w:rFonts w:eastAsia="Times New Roman" w:cs="Times New Roman"/>
          <w:i/>
          <w:iCs/>
          <w:kern w:val="0"/>
          <w:sz w:val="28"/>
          <w:szCs w:val="28"/>
          <w:lang w:eastAsia="en-US" w:bidi="ar-SA"/>
        </w:rPr>
        <w:t xml:space="preserve"> </w:t>
      </w:r>
      <w:r w:rsidRPr="00996E39">
        <w:rPr>
          <w:rFonts w:eastAsia="Times New Roman" w:cs="Times New Roman"/>
          <w:kern w:val="0"/>
          <w:sz w:val="28"/>
          <w:szCs w:val="28"/>
          <w:lang w:eastAsia="en-US" w:bidi="ar-SA"/>
        </w:rPr>
        <w:t>могут нарушить транспортное снабжение между населенными пунктами. Большое количество снега может вызвать обрушение кровли в школах, общественных и производственных зданиях.</w:t>
      </w:r>
    </w:p>
    <w:p w:rsidR="00996E39" w:rsidRPr="00996E39" w:rsidRDefault="00996E39" w:rsidP="00996E39">
      <w:pPr>
        <w:widowControl w:val="0"/>
        <w:suppressAutoHyphens w:val="0"/>
        <w:spacing w:line="276" w:lineRule="auto"/>
        <w:jc w:val="both"/>
        <w:rPr>
          <w:rFonts w:eastAsia="Times New Roman" w:cs="Times New Roman"/>
          <w:kern w:val="0"/>
          <w:sz w:val="28"/>
          <w:szCs w:val="28"/>
          <w:lang w:eastAsia="en-US" w:bidi="ar-SA"/>
        </w:rPr>
      </w:pPr>
      <w:r w:rsidRPr="00996E39">
        <w:rPr>
          <w:rFonts w:eastAsia="Times New Roman" w:cs="Times New Roman"/>
          <w:kern w:val="0"/>
          <w:sz w:val="28"/>
          <w:szCs w:val="28"/>
          <w:lang w:eastAsia="en-US" w:bidi="ar-SA"/>
        </w:rPr>
        <w:t>Вероятность возникновения снежных заносов в районе лежит в допустимых пределах.</w:t>
      </w:r>
    </w:p>
    <w:p w:rsidR="00996E39" w:rsidRPr="00996E39" w:rsidRDefault="00996E39" w:rsidP="00996E39">
      <w:pPr>
        <w:widowControl w:val="0"/>
        <w:suppressAutoHyphens w:val="0"/>
        <w:spacing w:line="276" w:lineRule="auto"/>
        <w:jc w:val="center"/>
        <w:rPr>
          <w:rFonts w:eastAsia="Times New Roman" w:cs="Times New Roman"/>
          <w:b/>
          <w:kern w:val="0"/>
          <w:sz w:val="28"/>
          <w:szCs w:val="28"/>
          <w:u w:val="single"/>
          <w:lang w:eastAsia="en-US" w:bidi="ar-SA"/>
        </w:rPr>
      </w:pPr>
      <w:r w:rsidRPr="00996E39">
        <w:rPr>
          <w:rFonts w:eastAsia="Times New Roman" w:cs="Times New Roman"/>
          <w:b/>
          <w:kern w:val="0"/>
          <w:sz w:val="28"/>
          <w:szCs w:val="28"/>
          <w:u w:val="single"/>
          <w:lang w:eastAsia="en-US" w:bidi="ar-SA"/>
        </w:rPr>
        <w:t xml:space="preserve">Для территории района характерны следующие опасные </w:t>
      </w:r>
    </w:p>
    <w:p w:rsidR="00996E39" w:rsidRPr="00996E39" w:rsidRDefault="00996E39" w:rsidP="00996E39">
      <w:pPr>
        <w:widowControl w:val="0"/>
        <w:suppressAutoHyphens w:val="0"/>
        <w:spacing w:line="276" w:lineRule="auto"/>
        <w:jc w:val="center"/>
        <w:rPr>
          <w:rFonts w:eastAsia="Times New Roman" w:cs="Times New Roman"/>
          <w:b/>
          <w:kern w:val="0"/>
          <w:sz w:val="28"/>
          <w:szCs w:val="28"/>
          <w:u w:val="single"/>
          <w:lang w:eastAsia="en-US" w:bidi="ar-SA"/>
        </w:rPr>
      </w:pPr>
      <w:r w:rsidRPr="00996E39">
        <w:rPr>
          <w:rFonts w:eastAsia="Times New Roman" w:cs="Times New Roman"/>
          <w:b/>
          <w:kern w:val="0"/>
          <w:sz w:val="28"/>
          <w:szCs w:val="28"/>
          <w:u w:val="single"/>
          <w:lang w:eastAsia="en-US" w:bidi="ar-SA"/>
        </w:rPr>
        <w:t>ЧС техногенного характера:</w:t>
      </w:r>
    </w:p>
    <w:p w:rsidR="00996E39" w:rsidRPr="00996E39" w:rsidRDefault="00996E39" w:rsidP="00996E39">
      <w:pPr>
        <w:suppressAutoHyphens w:val="0"/>
        <w:spacing w:after="120" w:line="276" w:lineRule="auto"/>
        <w:ind w:firstLine="720"/>
        <w:jc w:val="both"/>
        <w:rPr>
          <w:rFonts w:eastAsia="Times New Roman" w:cs="Times New Roman"/>
          <w:b/>
          <w:i/>
          <w:kern w:val="0"/>
          <w:sz w:val="28"/>
          <w:szCs w:val="28"/>
          <w:lang w:eastAsia="en-US" w:bidi="ar-SA"/>
        </w:rPr>
      </w:pPr>
      <w:r w:rsidRPr="00996E39">
        <w:rPr>
          <w:rFonts w:eastAsia="Times New Roman" w:cs="Times New Roman"/>
          <w:b/>
          <w:i/>
          <w:kern w:val="0"/>
          <w:sz w:val="28"/>
          <w:szCs w:val="28"/>
          <w:u w:val="single"/>
          <w:lang w:eastAsia="en-US" w:bidi="ar-SA"/>
        </w:rPr>
        <w:t>Угроза аварий на транспорте</w:t>
      </w:r>
      <w:r w:rsidRPr="00996E39">
        <w:rPr>
          <w:rFonts w:eastAsia="Times New Roman" w:cs="Times New Roman"/>
          <w:b/>
          <w:i/>
          <w:kern w:val="0"/>
          <w:sz w:val="28"/>
          <w:szCs w:val="28"/>
          <w:lang w:eastAsia="en-US" w:bidi="ar-SA"/>
        </w:rPr>
        <w:t xml:space="preserve"> </w:t>
      </w:r>
    </w:p>
    <w:p w:rsidR="00996E39" w:rsidRPr="00996E39" w:rsidRDefault="00996E39" w:rsidP="00996E39">
      <w:pPr>
        <w:widowControl w:val="0"/>
        <w:numPr>
          <w:ilvl w:val="0"/>
          <w:numId w:val="24"/>
        </w:numPr>
        <w:tabs>
          <w:tab w:val="num" w:pos="1128"/>
        </w:tabs>
        <w:suppressAutoHyphens w:val="0"/>
        <w:autoSpaceDE w:val="0"/>
        <w:autoSpaceDN w:val="0"/>
        <w:adjustRightInd w:val="0"/>
        <w:spacing w:after="120" w:line="276" w:lineRule="auto"/>
        <w:ind w:left="-24" w:firstLine="720"/>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угроза</w:t>
      </w:r>
      <w:proofErr w:type="gramEnd"/>
      <w:r w:rsidRPr="00996E39">
        <w:rPr>
          <w:rFonts w:eastAsia="Times New Roman" w:cs="Times New Roman"/>
          <w:kern w:val="0"/>
          <w:sz w:val="28"/>
          <w:szCs w:val="28"/>
          <w:lang w:eastAsia="en-US" w:bidi="ar-SA"/>
        </w:rPr>
        <w:t xml:space="preserve"> аварий на газопроводах определяется высокой степенью износа линейной части, длительными сроками эксплуатации насосного парка, резервуаров и электрооборудования, строительным браком;</w:t>
      </w:r>
    </w:p>
    <w:p w:rsidR="00996E39" w:rsidRPr="00996E39" w:rsidRDefault="00996E39" w:rsidP="00996E39">
      <w:pPr>
        <w:widowControl w:val="0"/>
        <w:numPr>
          <w:ilvl w:val="0"/>
          <w:numId w:val="24"/>
        </w:numPr>
        <w:tabs>
          <w:tab w:val="num" w:pos="1128"/>
        </w:tabs>
        <w:suppressAutoHyphens w:val="0"/>
        <w:autoSpaceDE w:val="0"/>
        <w:autoSpaceDN w:val="0"/>
        <w:adjustRightInd w:val="0"/>
        <w:spacing w:after="120" w:line="276" w:lineRule="auto"/>
        <w:ind w:left="-24" w:firstLine="720"/>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неблагоприятными</w:t>
      </w:r>
      <w:proofErr w:type="gramEnd"/>
      <w:r w:rsidRPr="00996E39">
        <w:rPr>
          <w:rFonts w:eastAsia="Times New Roman" w:cs="Times New Roman"/>
          <w:kern w:val="0"/>
          <w:sz w:val="28"/>
          <w:szCs w:val="28"/>
          <w:lang w:eastAsia="en-US" w:bidi="ar-SA"/>
        </w:rPr>
        <w:t xml:space="preserve"> погодными условиями;</w:t>
      </w:r>
    </w:p>
    <w:p w:rsidR="00996E39" w:rsidRPr="00996E39" w:rsidRDefault="00996E39" w:rsidP="00996E39">
      <w:pPr>
        <w:suppressAutoHyphens w:val="0"/>
        <w:spacing w:after="120" w:line="276" w:lineRule="auto"/>
        <w:ind w:firstLine="696"/>
        <w:jc w:val="both"/>
        <w:rPr>
          <w:rFonts w:eastAsia="Times New Roman" w:cs="Times New Roman"/>
          <w:b/>
          <w:i/>
          <w:kern w:val="0"/>
          <w:sz w:val="28"/>
          <w:szCs w:val="28"/>
          <w:u w:val="single"/>
          <w:lang w:eastAsia="en-US" w:bidi="ar-SA"/>
        </w:rPr>
      </w:pPr>
      <w:r w:rsidRPr="00996E39">
        <w:rPr>
          <w:rFonts w:eastAsia="Times New Roman" w:cs="Times New Roman"/>
          <w:b/>
          <w:i/>
          <w:kern w:val="0"/>
          <w:sz w:val="28"/>
          <w:szCs w:val="28"/>
          <w:u w:val="single"/>
          <w:lang w:eastAsia="en-US" w:bidi="ar-SA"/>
        </w:rPr>
        <w:t>Аварии на коммунальных системах жизнеобеспечения:</w:t>
      </w:r>
    </w:p>
    <w:p w:rsidR="00996E39" w:rsidRPr="00996E39" w:rsidRDefault="00996E39" w:rsidP="00996E39">
      <w:pPr>
        <w:widowControl w:val="0"/>
        <w:numPr>
          <w:ilvl w:val="0"/>
          <w:numId w:val="25"/>
        </w:numPr>
        <w:tabs>
          <w:tab w:val="num" w:pos="1152"/>
        </w:tabs>
        <w:suppressAutoHyphens w:val="0"/>
        <w:autoSpaceDE w:val="0"/>
        <w:autoSpaceDN w:val="0"/>
        <w:adjustRightInd w:val="0"/>
        <w:spacing w:after="120" w:line="276" w:lineRule="auto"/>
        <w:ind w:left="0" w:firstLine="696"/>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аварии</w:t>
      </w:r>
      <w:proofErr w:type="gramEnd"/>
      <w:r w:rsidRPr="00996E39">
        <w:rPr>
          <w:rFonts w:eastAsia="Times New Roman" w:cs="Times New Roman"/>
          <w:kern w:val="0"/>
          <w:sz w:val="28"/>
          <w:szCs w:val="28"/>
          <w:lang w:eastAsia="en-US" w:bidi="ar-SA"/>
        </w:rPr>
        <w:t xml:space="preserve">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w:t>
      </w:r>
    </w:p>
    <w:p w:rsidR="00996E39" w:rsidRPr="00996E39" w:rsidRDefault="00996E39" w:rsidP="00996E39">
      <w:pPr>
        <w:widowControl w:val="0"/>
        <w:numPr>
          <w:ilvl w:val="0"/>
          <w:numId w:val="25"/>
        </w:numPr>
        <w:tabs>
          <w:tab w:val="num" w:pos="1152"/>
        </w:tabs>
        <w:suppressAutoHyphens w:val="0"/>
        <w:autoSpaceDE w:val="0"/>
        <w:autoSpaceDN w:val="0"/>
        <w:adjustRightInd w:val="0"/>
        <w:spacing w:after="120" w:line="276" w:lineRule="auto"/>
        <w:ind w:left="0" w:firstLine="696"/>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аварии</w:t>
      </w:r>
      <w:proofErr w:type="gramEnd"/>
      <w:r w:rsidRPr="00996E39">
        <w:rPr>
          <w:rFonts w:eastAsia="Times New Roman" w:cs="Times New Roman"/>
          <w:kern w:val="0"/>
          <w:sz w:val="28"/>
          <w:szCs w:val="28"/>
          <w:lang w:eastAsia="en-US" w:bidi="ar-SA"/>
        </w:rPr>
        <w:t xml:space="preserve"> на канализационных сетях влекут тяжелые последствия по загрязнению многих компонентов окружающей среды с угрозой здоровью </w:t>
      </w:r>
      <w:r w:rsidRPr="00996E39">
        <w:rPr>
          <w:rFonts w:eastAsia="Times New Roman" w:cs="Times New Roman"/>
          <w:kern w:val="0"/>
          <w:sz w:val="28"/>
          <w:szCs w:val="28"/>
          <w:lang w:eastAsia="en-US" w:bidi="ar-SA"/>
        </w:rPr>
        <w:lastRenderedPageBreak/>
        <w:t>населения и близлежащих территорий;</w:t>
      </w:r>
    </w:p>
    <w:p w:rsidR="00996E39" w:rsidRPr="00996E39" w:rsidRDefault="00996E39" w:rsidP="00996E39">
      <w:pPr>
        <w:widowControl w:val="0"/>
        <w:numPr>
          <w:ilvl w:val="0"/>
          <w:numId w:val="25"/>
        </w:numPr>
        <w:tabs>
          <w:tab w:val="num" w:pos="1152"/>
        </w:tabs>
        <w:suppressAutoHyphens w:val="0"/>
        <w:autoSpaceDE w:val="0"/>
        <w:autoSpaceDN w:val="0"/>
        <w:adjustRightInd w:val="0"/>
        <w:spacing w:after="120" w:line="276" w:lineRule="auto"/>
        <w:ind w:left="0" w:firstLine="696"/>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в</w:t>
      </w:r>
      <w:proofErr w:type="gramEnd"/>
      <w:r w:rsidRPr="00996E39">
        <w:rPr>
          <w:rFonts w:eastAsia="Times New Roman" w:cs="Times New Roman"/>
          <w:kern w:val="0"/>
          <w:sz w:val="28"/>
          <w:szCs w:val="28"/>
          <w:lang w:eastAsia="en-US" w:bidi="ar-SA"/>
        </w:rPr>
        <w:t xml:space="preserve"> холодное время года аварии на тепловых сетях могут привести к отключению подачи тепла в домах продолжительностью до 3 суток;</w:t>
      </w:r>
    </w:p>
    <w:p w:rsidR="00996E39" w:rsidRPr="00996E39" w:rsidRDefault="00996E39" w:rsidP="00996E39">
      <w:pPr>
        <w:widowControl w:val="0"/>
        <w:numPr>
          <w:ilvl w:val="0"/>
          <w:numId w:val="25"/>
        </w:numPr>
        <w:tabs>
          <w:tab w:val="num" w:pos="1152"/>
        </w:tabs>
        <w:suppressAutoHyphens w:val="0"/>
        <w:autoSpaceDE w:val="0"/>
        <w:autoSpaceDN w:val="0"/>
        <w:adjustRightInd w:val="0"/>
        <w:spacing w:after="120" w:line="276" w:lineRule="auto"/>
        <w:ind w:left="0" w:firstLine="696"/>
        <w:jc w:val="both"/>
        <w:rPr>
          <w:rFonts w:eastAsia="Times New Roman" w:cs="Times New Roman"/>
          <w:b/>
          <w:bCs/>
          <w:kern w:val="0"/>
          <w:sz w:val="28"/>
          <w:szCs w:val="28"/>
          <w:lang w:eastAsia="en-US" w:bidi="ar-SA"/>
        </w:rPr>
      </w:pPr>
      <w:proofErr w:type="gramStart"/>
      <w:r w:rsidRPr="00996E39">
        <w:rPr>
          <w:rFonts w:eastAsia="Times New Roman" w:cs="Times New Roman"/>
          <w:kern w:val="0"/>
          <w:sz w:val="28"/>
          <w:szCs w:val="28"/>
          <w:lang w:eastAsia="en-US" w:bidi="ar-SA"/>
        </w:rPr>
        <w:t>аварии</w:t>
      </w:r>
      <w:proofErr w:type="gramEnd"/>
      <w:r w:rsidRPr="00996E39">
        <w:rPr>
          <w:rFonts w:eastAsia="Times New Roman" w:cs="Times New Roman"/>
          <w:kern w:val="0"/>
          <w:sz w:val="28"/>
          <w:szCs w:val="28"/>
          <w:lang w:eastAsia="en-US" w:bidi="ar-SA"/>
        </w:rPr>
        <w:t xml:space="preserve"> на энергетических сетях могут привести к отключению подачи электроэнергии потребителям на срок до 3 суток.</w:t>
      </w:r>
    </w:p>
    <w:p w:rsidR="00996E39" w:rsidRPr="00996E39" w:rsidRDefault="00996E39" w:rsidP="00996E39">
      <w:pPr>
        <w:suppressAutoHyphens w:val="0"/>
        <w:spacing w:after="120" w:line="276" w:lineRule="auto"/>
        <w:ind w:firstLine="672"/>
        <w:jc w:val="both"/>
        <w:rPr>
          <w:rFonts w:eastAsia="Times New Roman" w:cs="Times New Roman"/>
          <w:b/>
          <w:bCs/>
          <w:kern w:val="0"/>
          <w:sz w:val="28"/>
          <w:szCs w:val="28"/>
          <w:lang w:eastAsia="en-US" w:bidi="ar-SA"/>
        </w:rPr>
      </w:pPr>
      <w:r w:rsidRPr="00996E39">
        <w:rPr>
          <w:rFonts w:eastAsia="Times New Roman" w:cs="Times New Roman"/>
          <w:kern w:val="0"/>
          <w:sz w:val="28"/>
          <w:szCs w:val="28"/>
          <w:lang w:eastAsia="en-US" w:bidi="ar-SA"/>
        </w:rPr>
        <w:t xml:space="preserve"> К особенно тяжелым последствиям приводят аварии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r w:rsidRPr="00996E39">
        <w:rPr>
          <w:rFonts w:eastAsia="Times New Roman" w:cs="Times New Roman"/>
          <w:b/>
          <w:bCs/>
          <w:kern w:val="0"/>
          <w:sz w:val="28"/>
          <w:szCs w:val="28"/>
          <w:lang w:eastAsia="en-US" w:bidi="ar-SA"/>
        </w:rPr>
        <w:t xml:space="preserve"> </w:t>
      </w:r>
    </w:p>
    <w:p w:rsidR="00996E39" w:rsidRPr="00996E39" w:rsidRDefault="00996E39" w:rsidP="00996E39">
      <w:pPr>
        <w:tabs>
          <w:tab w:val="left" w:pos="1104"/>
        </w:tabs>
        <w:suppressAutoHyphens w:val="0"/>
        <w:spacing w:after="120" w:line="276" w:lineRule="auto"/>
        <w:ind w:firstLine="696"/>
        <w:jc w:val="both"/>
        <w:rPr>
          <w:rFonts w:eastAsia="Times New Roman" w:cs="Times New Roman"/>
          <w:kern w:val="0"/>
          <w:sz w:val="28"/>
          <w:szCs w:val="28"/>
          <w:lang w:eastAsia="en-US" w:bidi="ar-SA"/>
        </w:rPr>
      </w:pPr>
      <w:r w:rsidRPr="00996E39">
        <w:rPr>
          <w:rFonts w:eastAsia="Times New Roman" w:cs="Times New Roman"/>
          <w:kern w:val="0"/>
          <w:sz w:val="28"/>
          <w:szCs w:val="28"/>
          <w:lang w:eastAsia="en-US" w:bidi="ar-SA"/>
        </w:rPr>
        <w:t xml:space="preserve">С целью обеспечения экологической </w:t>
      </w:r>
      <w:r w:rsidRPr="00996E39">
        <w:rPr>
          <w:rFonts w:eastAsia="Times New Roman" w:cs="Times New Roman"/>
          <w:color w:val="000000"/>
          <w:kern w:val="0"/>
          <w:sz w:val="28"/>
          <w:szCs w:val="28"/>
          <w:lang w:eastAsia="en-US" w:bidi="ar-SA"/>
        </w:rPr>
        <w:t>безопасности поселковой</w:t>
      </w:r>
      <w:r w:rsidRPr="00996E39">
        <w:rPr>
          <w:rFonts w:eastAsia="Times New Roman" w:cs="Times New Roman"/>
          <w:kern w:val="0"/>
          <w:sz w:val="28"/>
          <w:szCs w:val="28"/>
          <w:lang w:eastAsia="en-US" w:bidi="ar-SA"/>
        </w:rPr>
        <w:t xml:space="preserve"> среды и создания благоприятных </w:t>
      </w:r>
      <w:proofErr w:type="spellStart"/>
      <w:r w:rsidRPr="00996E39">
        <w:rPr>
          <w:rFonts w:eastAsia="Times New Roman" w:cs="Times New Roman"/>
          <w:kern w:val="0"/>
          <w:sz w:val="28"/>
          <w:szCs w:val="28"/>
          <w:lang w:eastAsia="en-US" w:bidi="ar-SA"/>
        </w:rPr>
        <w:t>санитарно</w:t>
      </w:r>
      <w:proofErr w:type="spellEnd"/>
      <w:r w:rsidRPr="00996E39">
        <w:rPr>
          <w:rFonts w:eastAsia="Times New Roman" w:cs="Times New Roman"/>
          <w:kern w:val="0"/>
          <w:sz w:val="28"/>
          <w:szCs w:val="28"/>
          <w:lang w:eastAsia="en-US" w:bidi="ar-SA"/>
        </w:rPr>
        <w:t xml:space="preserve"> – эпидемиологических условий проживания, в генеральном плане МО </w:t>
      </w:r>
      <w:proofErr w:type="spellStart"/>
      <w:r w:rsidRPr="00996E39">
        <w:rPr>
          <w:rFonts w:eastAsia="Times New Roman" w:cs="Times New Roman"/>
          <w:kern w:val="0"/>
          <w:sz w:val="28"/>
          <w:szCs w:val="28"/>
          <w:lang w:eastAsia="en-US" w:bidi="ar-SA"/>
        </w:rPr>
        <w:t>Кутушевский</w:t>
      </w:r>
      <w:proofErr w:type="spellEnd"/>
      <w:r w:rsidRPr="00996E39">
        <w:rPr>
          <w:rFonts w:eastAsia="Times New Roman" w:cs="Times New Roman"/>
          <w:kern w:val="0"/>
          <w:sz w:val="28"/>
          <w:szCs w:val="28"/>
          <w:lang w:eastAsia="en-US" w:bidi="ar-SA"/>
        </w:rPr>
        <w:t xml:space="preserve"> сельсовет определены зоны как природного, так и техногенного происхождения, для которых должны быть разработаны особые регламенты по их функциональному использованию.</w:t>
      </w:r>
    </w:p>
    <w:p w:rsidR="00996E39" w:rsidRPr="00996E39" w:rsidRDefault="00996E39" w:rsidP="00996E39">
      <w:pPr>
        <w:widowControl w:val="0"/>
        <w:suppressAutoHyphens w:val="0"/>
        <w:spacing w:line="360" w:lineRule="auto"/>
        <w:ind w:left="709"/>
        <w:contextualSpacing/>
        <w:jc w:val="both"/>
        <w:rPr>
          <w:rFonts w:eastAsia="Times New Roman" w:cs="Times New Roman"/>
          <w:b/>
          <w:i/>
          <w:kern w:val="0"/>
          <w:sz w:val="28"/>
          <w:szCs w:val="28"/>
          <w:u w:val="single"/>
          <w:lang w:eastAsia="en-US" w:bidi="ar-SA"/>
        </w:rPr>
      </w:pPr>
      <w:r w:rsidRPr="00996E39">
        <w:rPr>
          <w:rFonts w:eastAsia="Times New Roman" w:cs="Times New Roman"/>
          <w:b/>
          <w:i/>
          <w:kern w:val="0"/>
          <w:sz w:val="28"/>
          <w:szCs w:val="28"/>
          <w:u w:val="single"/>
          <w:lang w:eastAsia="en-US" w:bidi="ar-SA"/>
        </w:rPr>
        <w:t>Природные пожары</w:t>
      </w:r>
    </w:p>
    <w:p w:rsidR="00996E39" w:rsidRPr="00996E39" w:rsidRDefault="00996E39" w:rsidP="00996E39">
      <w:pPr>
        <w:widowControl w:val="0"/>
        <w:suppressAutoHyphens w:val="0"/>
        <w:spacing w:line="276" w:lineRule="auto"/>
        <w:jc w:val="both"/>
        <w:rPr>
          <w:rFonts w:eastAsia="Times New Roman" w:cs="Times New Roman"/>
          <w:kern w:val="0"/>
          <w:sz w:val="28"/>
          <w:szCs w:val="28"/>
          <w:lang w:eastAsia="en-US" w:bidi="ar-SA"/>
        </w:rPr>
      </w:pPr>
      <w:r w:rsidRPr="00996E39">
        <w:rPr>
          <w:rFonts w:eastAsia="Times New Roman" w:cs="Times New Roman"/>
          <w:kern w:val="0"/>
          <w:sz w:val="28"/>
          <w:szCs w:val="28"/>
          <w:lang w:eastAsia="en-US" w:bidi="ar-SA"/>
        </w:rPr>
        <w:t xml:space="preserve">Природный </w:t>
      </w:r>
      <w:proofErr w:type="gramStart"/>
      <w:r w:rsidRPr="00996E39">
        <w:rPr>
          <w:rFonts w:eastAsia="Times New Roman" w:cs="Times New Roman"/>
          <w:kern w:val="0"/>
          <w:sz w:val="28"/>
          <w:szCs w:val="28"/>
          <w:lang w:eastAsia="en-US" w:bidi="ar-SA"/>
        </w:rPr>
        <w:t xml:space="preserve">пожар </w:t>
      </w:r>
      <w:r w:rsidRPr="00996E39">
        <w:rPr>
          <w:rFonts w:eastAsia="Times New Roman" w:cs="Times New Roman"/>
          <w:kern w:val="0"/>
          <w:sz w:val="28"/>
          <w:szCs w:val="28"/>
          <w:lang w:eastAsia="en-US" w:bidi="ar-SA"/>
        </w:rPr>
        <w:sym w:font="Symbol" w:char="F02D"/>
      </w:r>
      <w:r w:rsidRPr="00996E39">
        <w:rPr>
          <w:rFonts w:eastAsia="Times New Roman" w:cs="Times New Roman"/>
          <w:kern w:val="0"/>
          <w:sz w:val="28"/>
          <w:szCs w:val="28"/>
          <w:lang w:eastAsia="en-US" w:bidi="ar-SA"/>
        </w:rPr>
        <w:t xml:space="preserve"> неконтролируемый</w:t>
      </w:r>
      <w:proofErr w:type="gramEnd"/>
      <w:r w:rsidRPr="00996E39">
        <w:rPr>
          <w:rFonts w:eastAsia="Times New Roman" w:cs="Times New Roman"/>
          <w:kern w:val="0"/>
          <w:sz w:val="28"/>
          <w:szCs w:val="28"/>
          <w:lang w:eastAsia="en-US" w:bidi="ar-SA"/>
        </w:rPr>
        <w:t xml:space="preserve"> процесс горения, стихийно возникающий и распространяющийся в природной среде. </w:t>
      </w:r>
    </w:p>
    <w:p w:rsidR="00996E39" w:rsidRPr="00996E39" w:rsidRDefault="00996E39" w:rsidP="00996E39">
      <w:pPr>
        <w:widowControl w:val="0"/>
        <w:shd w:val="clear" w:color="auto" w:fill="FFFFFF"/>
        <w:suppressAutoHyphens w:val="0"/>
        <w:spacing w:line="276" w:lineRule="auto"/>
        <w:jc w:val="both"/>
        <w:rPr>
          <w:rFonts w:eastAsia="Times New Roman" w:cs="Times New Roman"/>
          <w:b/>
          <w:bCs/>
          <w:color w:val="000000"/>
          <w:kern w:val="0"/>
          <w:sz w:val="28"/>
          <w:szCs w:val="28"/>
          <w:lang w:eastAsia="en-US" w:bidi="ar-SA"/>
        </w:rPr>
      </w:pPr>
      <w:r w:rsidRPr="00996E39">
        <w:rPr>
          <w:rFonts w:eastAsia="Times New Roman" w:cs="Times New Roman"/>
          <w:bCs/>
          <w:color w:val="000000"/>
          <w:kern w:val="0"/>
          <w:sz w:val="28"/>
          <w:szCs w:val="28"/>
          <w:lang w:eastAsia="en-US" w:bidi="ar-SA"/>
        </w:rPr>
        <w:t xml:space="preserve">На территории муниципального образования </w:t>
      </w:r>
      <w:proofErr w:type="spellStart"/>
      <w:r w:rsidRPr="00996E39">
        <w:rPr>
          <w:rFonts w:eastAsia="Times New Roman" w:cs="Times New Roman"/>
          <w:bCs/>
          <w:color w:val="000000"/>
          <w:kern w:val="0"/>
          <w:sz w:val="28"/>
          <w:szCs w:val="28"/>
          <w:lang w:eastAsia="en-US" w:bidi="ar-SA"/>
        </w:rPr>
        <w:t>Кутушевский</w:t>
      </w:r>
      <w:proofErr w:type="spellEnd"/>
      <w:r w:rsidRPr="00996E39">
        <w:rPr>
          <w:rFonts w:eastAsia="Times New Roman" w:cs="Times New Roman"/>
          <w:bCs/>
          <w:color w:val="000000"/>
          <w:kern w:val="0"/>
          <w:sz w:val="28"/>
          <w:szCs w:val="28"/>
          <w:lang w:eastAsia="en-US" w:bidi="ar-SA"/>
        </w:rPr>
        <w:t xml:space="preserve"> сельсовет нет территорий, </w:t>
      </w:r>
      <w:proofErr w:type="gramStart"/>
      <w:r w:rsidRPr="00996E39">
        <w:rPr>
          <w:rFonts w:eastAsia="Times New Roman" w:cs="Times New Roman"/>
          <w:bCs/>
          <w:color w:val="000000"/>
          <w:kern w:val="0"/>
          <w:sz w:val="28"/>
          <w:szCs w:val="28"/>
          <w:lang w:eastAsia="en-US" w:bidi="ar-SA"/>
        </w:rPr>
        <w:t xml:space="preserve">принадлежащих  </w:t>
      </w:r>
      <w:proofErr w:type="spellStart"/>
      <w:r w:rsidRPr="00996E39">
        <w:rPr>
          <w:rFonts w:eastAsia="Times New Roman" w:cs="Times New Roman"/>
          <w:bCs/>
          <w:color w:val="000000"/>
          <w:kern w:val="0"/>
          <w:sz w:val="28"/>
          <w:szCs w:val="28"/>
          <w:lang w:eastAsia="en-US" w:bidi="ar-SA"/>
        </w:rPr>
        <w:t>гослесфонду</w:t>
      </w:r>
      <w:proofErr w:type="spellEnd"/>
      <w:proofErr w:type="gramEnd"/>
      <w:r w:rsidRPr="00996E39">
        <w:rPr>
          <w:rFonts w:eastAsia="Times New Roman" w:cs="Times New Roman"/>
          <w:bCs/>
          <w:color w:val="000000"/>
          <w:kern w:val="0"/>
          <w:sz w:val="28"/>
          <w:szCs w:val="28"/>
          <w:lang w:eastAsia="en-US" w:bidi="ar-SA"/>
        </w:rPr>
        <w:t>.</w:t>
      </w:r>
      <w:r w:rsidRPr="00996E39">
        <w:rPr>
          <w:rFonts w:eastAsia="Times New Roman" w:cs="Times New Roman"/>
          <w:b/>
          <w:bCs/>
          <w:color w:val="000000"/>
          <w:kern w:val="0"/>
          <w:sz w:val="28"/>
          <w:szCs w:val="28"/>
          <w:lang w:eastAsia="en-US" w:bidi="ar-SA"/>
        </w:rPr>
        <w:t xml:space="preserve"> </w:t>
      </w:r>
    </w:p>
    <w:p w:rsidR="00996E39" w:rsidRPr="00996E39" w:rsidRDefault="00996E39" w:rsidP="00996E39">
      <w:pPr>
        <w:widowControl w:val="0"/>
        <w:shd w:val="clear" w:color="auto" w:fill="FFFFFF"/>
        <w:suppressAutoHyphens w:val="0"/>
        <w:spacing w:line="276" w:lineRule="auto"/>
        <w:jc w:val="both"/>
        <w:rPr>
          <w:rFonts w:eastAsia="Times New Roman" w:cs="Times New Roman"/>
          <w:color w:val="000000"/>
          <w:kern w:val="0"/>
          <w:sz w:val="28"/>
          <w:szCs w:val="28"/>
          <w:lang w:eastAsia="en-US" w:bidi="ar-SA"/>
        </w:rPr>
      </w:pPr>
      <w:r w:rsidRPr="00996E39">
        <w:rPr>
          <w:rFonts w:eastAsia="Times New Roman" w:cs="Times New Roman"/>
          <w:color w:val="000000"/>
          <w:kern w:val="0"/>
          <w:sz w:val="28"/>
          <w:szCs w:val="28"/>
          <w:lang w:eastAsia="en-US" w:bidi="ar-SA"/>
        </w:rPr>
        <w:t xml:space="preserve">На территории района на естественных водоемах имеются места для забора воды пожарными автомобилями (пирсы, подъезды). </w:t>
      </w:r>
    </w:p>
    <w:p w:rsidR="00996E39" w:rsidRPr="00996E39" w:rsidRDefault="00996E39" w:rsidP="00996E39">
      <w:pPr>
        <w:widowControl w:val="0"/>
        <w:shd w:val="clear" w:color="auto" w:fill="FFFFFF"/>
        <w:suppressAutoHyphens w:val="0"/>
        <w:spacing w:line="276" w:lineRule="auto"/>
        <w:jc w:val="both"/>
        <w:rPr>
          <w:rFonts w:eastAsia="Times New Roman" w:cs="Times New Roman"/>
          <w:color w:val="000000"/>
          <w:kern w:val="0"/>
          <w:sz w:val="28"/>
          <w:szCs w:val="28"/>
          <w:lang w:eastAsia="en-US" w:bidi="ar-SA"/>
        </w:rPr>
      </w:pPr>
      <w:r w:rsidRPr="00996E39">
        <w:rPr>
          <w:rFonts w:eastAsia="Times New Roman" w:cs="Times New Roman"/>
          <w:color w:val="000000"/>
          <w:kern w:val="0"/>
          <w:sz w:val="28"/>
          <w:szCs w:val="28"/>
          <w:lang w:eastAsia="en-US" w:bidi="ar-SA"/>
        </w:rPr>
        <w:t xml:space="preserve">Риск возникновения чрезвычайной ситуации, связанной с природными пожарами, маловероятен. </w:t>
      </w:r>
    </w:p>
    <w:p w:rsidR="00996E39" w:rsidRPr="00996E39" w:rsidRDefault="00996E39" w:rsidP="00996E39">
      <w:pPr>
        <w:widowControl w:val="0"/>
        <w:shd w:val="clear" w:color="auto" w:fill="FFFFFF"/>
        <w:suppressAutoHyphens w:val="0"/>
        <w:spacing w:line="276" w:lineRule="auto"/>
        <w:jc w:val="both"/>
        <w:rPr>
          <w:rFonts w:eastAsia="Times New Roman" w:cs="Times New Roman"/>
          <w:color w:val="000000"/>
          <w:kern w:val="0"/>
          <w:sz w:val="28"/>
          <w:szCs w:val="28"/>
          <w:lang w:eastAsia="en-US" w:bidi="ar-SA"/>
        </w:rPr>
      </w:pPr>
      <w:r w:rsidRPr="00996E39">
        <w:rPr>
          <w:rFonts w:eastAsia="Times New Roman" w:cs="Times New Roman"/>
          <w:color w:val="000000"/>
          <w:kern w:val="0"/>
          <w:sz w:val="28"/>
          <w:szCs w:val="28"/>
          <w:lang w:eastAsia="en-US" w:bidi="ar-SA"/>
        </w:rPr>
        <w:t>Прогноз возможного развития пожара: из-за засухи возможно распространение пламени на больших площадях.</w:t>
      </w:r>
    </w:p>
    <w:p w:rsidR="00996E39" w:rsidRPr="00996E39" w:rsidRDefault="00996E39" w:rsidP="00996E39">
      <w:pPr>
        <w:widowControl w:val="0"/>
        <w:suppressAutoHyphens w:val="0"/>
        <w:spacing w:line="276" w:lineRule="auto"/>
        <w:jc w:val="both"/>
        <w:rPr>
          <w:rFonts w:eastAsia="Times New Roman" w:cs="Times New Roman"/>
          <w:kern w:val="0"/>
          <w:sz w:val="28"/>
          <w:szCs w:val="28"/>
          <w:lang w:eastAsia="en-US" w:bidi="ar-SA"/>
        </w:rPr>
      </w:pPr>
      <w:r w:rsidRPr="00996E39">
        <w:rPr>
          <w:rFonts w:eastAsia="Times New Roman" w:cs="Times New Roman"/>
          <w:kern w:val="0"/>
          <w:sz w:val="28"/>
          <w:szCs w:val="28"/>
          <w:lang w:eastAsia="en-US" w:bidi="ar-SA"/>
        </w:rPr>
        <w:t>Превентивные меры:</w:t>
      </w:r>
    </w:p>
    <w:p w:rsidR="00996E39" w:rsidRPr="00996E39" w:rsidRDefault="00996E39" w:rsidP="00996E39">
      <w:pPr>
        <w:widowControl w:val="0"/>
        <w:numPr>
          <w:ilvl w:val="0"/>
          <w:numId w:val="40"/>
        </w:numPr>
        <w:suppressAutoHyphens w:val="0"/>
        <w:spacing w:after="200" w:line="276" w:lineRule="auto"/>
        <w:contextualSpacing/>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производится</w:t>
      </w:r>
      <w:proofErr w:type="gramEnd"/>
      <w:r w:rsidRPr="00996E39">
        <w:rPr>
          <w:rFonts w:eastAsia="Times New Roman" w:cs="Times New Roman"/>
          <w:kern w:val="0"/>
          <w:sz w:val="28"/>
          <w:szCs w:val="28"/>
          <w:lang w:eastAsia="en-US" w:bidi="ar-SA"/>
        </w:rPr>
        <w:t>;</w:t>
      </w:r>
    </w:p>
    <w:p w:rsidR="00996E39" w:rsidRPr="00996E39" w:rsidRDefault="00996E39" w:rsidP="00996E39">
      <w:pPr>
        <w:widowControl w:val="0"/>
        <w:numPr>
          <w:ilvl w:val="0"/>
          <w:numId w:val="40"/>
        </w:numPr>
        <w:suppressAutoHyphens w:val="0"/>
        <w:spacing w:after="200" w:line="276" w:lineRule="auto"/>
        <w:contextualSpacing/>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проводятся</w:t>
      </w:r>
      <w:proofErr w:type="gramEnd"/>
      <w:r w:rsidRPr="00996E39">
        <w:rPr>
          <w:rFonts w:eastAsia="Times New Roman" w:cs="Times New Roman"/>
          <w:kern w:val="0"/>
          <w:sz w:val="28"/>
          <w:szCs w:val="28"/>
          <w:lang w:eastAsia="en-US" w:bidi="ar-SA"/>
        </w:rPr>
        <w:t xml:space="preserve"> агитационные работы с населением;</w:t>
      </w:r>
    </w:p>
    <w:p w:rsidR="00996E39" w:rsidRPr="00996E39" w:rsidRDefault="00996E39" w:rsidP="00996E39">
      <w:pPr>
        <w:widowControl w:val="0"/>
        <w:numPr>
          <w:ilvl w:val="0"/>
          <w:numId w:val="40"/>
        </w:numPr>
        <w:suppressAutoHyphens w:val="0"/>
        <w:spacing w:after="200" w:line="276" w:lineRule="auto"/>
        <w:contextualSpacing/>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проводится</w:t>
      </w:r>
      <w:proofErr w:type="gramEnd"/>
      <w:r w:rsidRPr="00996E39">
        <w:rPr>
          <w:rFonts w:eastAsia="Times New Roman" w:cs="Times New Roman"/>
          <w:kern w:val="0"/>
          <w:sz w:val="28"/>
          <w:szCs w:val="28"/>
          <w:lang w:eastAsia="en-US" w:bidi="ar-SA"/>
        </w:rPr>
        <w:t xml:space="preserve"> патрулирование местности работниками лесхозов и лесничеств;</w:t>
      </w:r>
    </w:p>
    <w:p w:rsidR="00996E39" w:rsidRPr="00996E39" w:rsidRDefault="00996E39" w:rsidP="00996E39">
      <w:pPr>
        <w:widowControl w:val="0"/>
        <w:numPr>
          <w:ilvl w:val="0"/>
          <w:numId w:val="40"/>
        </w:numPr>
        <w:suppressAutoHyphens w:val="0"/>
        <w:spacing w:after="120" w:line="276" w:lineRule="auto"/>
        <w:ind w:firstLine="975"/>
        <w:contextualSpacing/>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создаются</w:t>
      </w:r>
      <w:proofErr w:type="gramEnd"/>
      <w:r w:rsidRPr="00996E39">
        <w:rPr>
          <w:rFonts w:eastAsia="Times New Roman" w:cs="Times New Roman"/>
          <w:kern w:val="0"/>
          <w:sz w:val="28"/>
          <w:szCs w:val="28"/>
          <w:lang w:eastAsia="en-US" w:bidi="ar-SA"/>
        </w:rPr>
        <w:t xml:space="preserve"> противопожарные разрывы (просеки).</w:t>
      </w:r>
    </w:p>
    <w:p w:rsidR="00996E39" w:rsidRPr="00996E39" w:rsidRDefault="00996E39" w:rsidP="00996E39">
      <w:pPr>
        <w:tabs>
          <w:tab w:val="left" w:pos="1104"/>
        </w:tabs>
        <w:suppressAutoHyphens w:val="0"/>
        <w:spacing w:after="120" w:line="276" w:lineRule="auto"/>
        <w:ind w:firstLine="696"/>
        <w:jc w:val="both"/>
        <w:rPr>
          <w:rFonts w:eastAsia="Times New Roman" w:cs="Times New Roman"/>
          <w:kern w:val="0"/>
          <w:sz w:val="28"/>
          <w:szCs w:val="28"/>
          <w:u w:val="single"/>
          <w:lang w:eastAsia="en-US" w:bidi="ar-SA"/>
        </w:rPr>
      </w:pPr>
      <w:r w:rsidRPr="00996E39">
        <w:rPr>
          <w:rFonts w:eastAsia="Times New Roman" w:cs="Times New Roman"/>
          <w:kern w:val="0"/>
          <w:sz w:val="28"/>
          <w:szCs w:val="28"/>
          <w:u w:val="single"/>
          <w:lang w:eastAsia="en-US" w:bidi="ar-SA"/>
        </w:rPr>
        <w:t xml:space="preserve">Обеспечение пожарной безопасности </w:t>
      </w:r>
    </w:p>
    <w:p w:rsidR="00996E39" w:rsidRPr="00996E39" w:rsidRDefault="00996E39" w:rsidP="00996E39">
      <w:pPr>
        <w:tabs>
          <w:tab w:val="left" w:pos="709"/>
          <w:tab w:val="left" w:pos="1128"/>
        </w:tabs>
        <w:suppressAutoHyphens w:val="0"/>
        <w:spacing w:after="120" w:line="276" w:lineRule="auto"/>
        <w:ind w:firstLine="696"/>
        <w:jc w:val="both"/>
        <w:rPr>
          <w:rFonts w:eastAsia="Times New Roman" w:cs="Times New Roman"/>
          <w:kern w:val="0"/>
          <w:sz w:val="28"/>
          <w:szCs w:val="28"/>
          <w:lang w:eastAsia="en-US" w:bidi="ar-SA"/>
        </w:rPr>
      </w:pPr>
      <w:r w:rsidRPr="00996E39">
        <w:rPr>
          <w:rFonts w:eastAsia="Times New Roman" w:cs="Times New Roman"/>
          <w:kern w:val="0"/>
          <w:sz w:val="28"/>
          <w:szCs w:val="28"/>
          <w:lang w:eastAsia="en-US" w:bidi="ar-SA"/>
        </w:rPr>
        <w:lastRenderedPageBreak/>
        <w:t xml:space="preserve">На территории МО </w:t>
      </w:r>
      <w:proofErr w:type="spellStart"/>
      <w:r w:rsidRPr="00996E39">
        <w:rPr>
          <w:rFonts w:eastAsia="Times New Roman" w:cs="Times New Roman"/>
          <w:kern w:val="0"/>
          <w:sz w:val="28"/>
          <w:szCs w:val="28"/>
          <w:lang w:eastAsia="en-US" w:bidi="ar-SA"/>
        </w:rPr>
        <w:t>Кутушевский</w:t>
      </w:r>
      <w:proofErr w:type="spellEnd"/>
      <w:r w:rsidRPr="00996E39">
        <w:rPr>
          <w:rFonts w:eastAsia="Times New Roman" w:cs="Times New Roman"/>
          <w:kern w:val="0"/>
          <w:sz w:val="28"/>
          <w:szCs w:val="28"/>
          <w:lang w:eastAsia="en-US" w:bidi="ar-SA"/>
        </w:rPr>
        <w:t xml:space="preserve"> сельсовет находится добровольная пожарная дружина по адресу: с. </w:t>
      </w:r>
      <w:proofErr w:type="spellStart"/>
      <w:r w:rsidRPr="00996E39">
        <w:rPr>
          <w:rFonts w:eastAsia="Times New Roman" w:cs="Times New Roman"/>
          <w:kern w:val="0"/>
          <w:sz w:val="28"/>
          <w:szCs w:val="28"/>
          <w:lang w:eastAsia="en-US" w:bidi="ar-SA"/>
        </w:rPr>
        <w:t>Кутуш</w:t>
      </w:r>
      <w:proofErr w:type="spellEnd"/>
      <w:r w:rsidRPr="00996E39">
        <w:rPr>
          <w:rFonts w:eastAsia="Times New Roman" w:cs="Times New Roman"/>
          <w:kern w:val="0"/>
          <w:sz w:val="28"/>
          <w:szCs w:val="28"/>
          <w:lang w:eastAsia="en-US" w:bidi="ar-SA"/>
        </w:rPr>
        <w:t xml:space="preserve">, ул. Механическая, д. 3 а, на вооружении которой находится пожарная машина – 1 единиц, количество работающих – 2 человека. Радиус обслуживания – 4 км. </w:t>
      </w:r>
    </w:p>
    <w:p w:rsidR="00996E39" w:rsidRPr="00996E39" w:rsidRDefault="00996E39" w:rsidP="00996E39">
      <w:pPr>
        <w:tabs>
          <w:tab w:val="left" w:pos="709"/>
        </w:tabs>
        <w:suppressAutoHyphens w:val="0"/>
        <w:autoSpaceDE w:val="0"/>
        <w:autoSpaceDN w:val="0"/>
        <w:adjustRightInd w:val="0"/>
        <w:spacing w:line="276" w:lineRule="auto"/>
        <w:ind w:firstLine="540"/>
        <w:jc w:val="both"/>
        <w:rPr>
          <w:rFonts w:eastAsia="Times New Roman" w:cs="Times New Roman"/>
          <w:i/>
          <w:kern w:val="0"/>
          <w:sz w:val="28"/>
          <w:szCs w:val="28"/>
          <w:lang w:eastAsia="ru-RU" w:bidi="ar-SA"/>
        </w:rPr>
      </w:pPr>
      <w:r w:rsidRPr="00996E39">
        <w:rPr>
          <w:rFonts w:eastAsia="Times New Roman" w:cs="Times New Roman"/>
          <w:i/>
          <w:kern w:val="0"/>
          <w:sz w:val="28"/>
          <w:szCs w:val="28"/>
          <w:lang w:eastAsia="ru-RU" w:bidi="ar-SA"/>
        </w:rPr>
        <w:t xml:space="preserve">  Согласно нормативов градостроительного проектирования МО </w:t>
      </w:r>
      <w:proofErr w:type="spellStart"/>
      <w:proofErr w:type="gramStart"/>
      <w:r w:rsidRPr="00996E39">
        <w:rPr>
          <w:rFonts w:eastAsia="Times New Roman" w:cs="Times New Roman"/>
          <w:i/>
          <w:kern w:val="0"/>
          <w:sz w:val="28"/>
          <w:szCs w:val="28"/>
          <w:lang w:eastAsia="ru-RU" w:bidi="ar-SA"/>
        </w:rPr>
        <w:t>Кутушевский</w:t>
      </w:r>
      <w:proofErr w:type="spellEnd"/>
      <w:r w:rsidRPr="00996E39">
        <w:rPr>
          <w:rFonts w:eastAsia="Times New Roman" w:cs="Times New Roman"/>
          <w:i/>
          <w:kern w:val="0"/>
          <w:sz w:val="28"/>
          <w:szCs w:val="28"/>
          <w:lang w:eastAsia="ru-RU" w:bidi="ar-SA"/>
        </w:rPr>
        <w:t xml:space="preserve">  сельсовет</w:t>
      </w:r>
      <w:proofErr w:type="gramEnd"/>
      <w:r w:rsidRPr="00996E39">
        <w:rPr>
          <w:rFonts w:eastAsia="Times New Roman" w:cs="Times New Roman"/>
          <w:i/>
          <w:kern w:val="0"/>
          <w:sz w:val="28"/>
          <w:szCs w:val="28"/>
          <w:lang w:eastAsia="ru-RU" w:bidi="ar-SA"/>
        </w:rPr>
        <w:t xml:space="preserve"> пожарными машинами обеспечен на весь срок генерального плана (рекомендуемый показатель пожарных автомобилей на 1000 жителей - 0,4 машины). </w:t>
      </w:r>
    </w:p>
    <w:p w:rsidR="00996E39" w:rsidRPr="00996E39" w:rsidRDefault="00996E39" w:rsidP="00996E39">
      <w:pPr>
        <w:suppressAutoHyphens w:val="0"/>
        <w:autoSpaceDE w:val="0"/>
        <w:autoSpaceDN w:val="0"/>
        <w:adjustRightInd w:val="0"/>
        <w:spacing w:line="276" w:lineRule="auto"/>
        <w:ind w:firstLine="540"/>
        <w:jc w:val="both"/>
        <w:rPr>
          <w:rFonts w:eastAsia="Times New Roman" w:cs="Times New Roman"/>
          <w:kern w:val="0"/>
          <w:sz w:val="28"/>
          <w:szCs w:val="28"/>
          <w:lang w:eastAsia="ru-RU" w:bidi="ar-SA"/>
        </w:rPr>
      </w:pPr>
      <w:r w:rsidRPr="00996E39">
        <w:rPr>
          <w:rFonts w:eastAsia="Times New Roman" w:cs="Times New Roman"/>
          <w:kern w:val="0"/>
          <w:sz w:val="28"/>
          <w:szCs w:val="28"/>
          <w:lang w:eastAsia="ru-RU" w:bidi="ar-SA"/>
        </w:rPr>
        <w:t>Дислокация подразделений пожарной охраны</w:t>
      </w:r>
      <w:r w:rsidRPr="00996E39">
        <w:rPr>
          <w:rFonts w:eastAsia="Times New Roman" w:cs="Times New Roman"/>
          <w:i/>
          <w:kern w:val="0"/>
          <w:sz w:val="28"/>
          <w:szCs w:val="28"/>
          <w:lang w:eastAsia="ru-RU" w:bidi="ar-SA"/>
        </w:rPr>
        <w:t xml:space="preserve"> </w:t>
      </w:r>
      <w:r w:rsidRPr="00996E39">
        <w:rPr>
          <w:rFonts w:eastAsia="Times New Roman" w:cs="Times New Roman"/>
          <w:kern w:val="0"/>
          <w:sz w:val="28"/>
          <w:szCs w:val="28"/>
          <w:lang w:eastAsia="ru-RU" w:bidi="ar-SA"/>
        </w:rPr>
        <w:t xml:space="preserve">на территориях поселений определяется исходя из условия, что время прибытия первого подразделения к месту вызова в сельских поселениях не должно </w:t>
      </w:r>
      <w:proofErr w:type="gramStart"/>
      <w:r w:rsidRPr="00996E39">
        <w:rPr>
          <w:rFonts w:eastAsia="Times New Roman" w:cs="Times New Roman"/>
          <w:kern w:val="0"/>
          <w:sz w:val="28"/>
          <w:szCs w:val="28"/>
          <w:lang w:eastAsia="ru-RU" w:bidi="ar-SA"/>
        </w:rPr>
        <w:t>превышать</w:t>
      </w:r>
      <w:r w:rsidRPr="00996E39">
        <w:rPr>
          <w:rFonts w:eastAsia="Times New Roman" w:cs="Times New Roman"/>
          <w:i/>
          <w:kern w:val="0"/>
          <w:sz w:val="28"/>
          <w:szCs w:val="28"/>
          <w:lang w:eastAsia="ru-RU" w:bidi="ar-SA"/>
        </w:rPr>
        <w:t xml:space="preserve">  </w:t>
      </w:r>
      <w:r w:rsidRPr="00996E39">
        <w:rPr>
          <w:rFonts w:eastAsia="Times New Roman" w:cs="Times New Roman"/>
          <w:kern w:val="0"/>
          <w:sz w:val="28"/>
          <w:szCs w:val="28"/>
          <w:lang w:eastAsia="ru-RU" w:bidi="ar-SA"/>
        </w:rPr>
        <w:t>20</w:t>
      </w:r>
      <w:proofErr w:type="gramEnd"/>
      <w:r w:rsidRPr="00996E39">
        <w:rPr>
          <w:rFonts w:eastAsia="Times New Roman" w:cs="Times New Roman"/>
          <w:kern w:val="0"/>
          <w:sz w:val="28"/>
          <w:szCs w:val="28"/>
          <w:lang w:eastAsia="ru-RU" w:bidi="ar-SA"/>
        </w:rPr>
        <w:t xml:space="preserve"> минут </w:t>
      </w:r>
      <w:r w:rsidRPr="00996E39">
        <w:rPr>
          <w:rFonts w:eastAsia="Times New Roman" w:cs="Times New Roman"/>
          <w:i/>
          <w:kern w:val="0"/>
          <w:sz w:val="28"/>
          <w:szCs w:val="28"/>
          <w:lang w:eastAsia="ru-RU" w:bidi="ar-SA"/>
        </w:rPr>
        <w:t>(порядка 20 км. при скорости 60 км/час</w:t>
      </w:r>
      <w:r w:rsidRPr="00996E39">
        <w:rPr>
          <w:rFonts w:eastAsia="Times New Roman" w:cs="Times New Roman"/>
          <w:kern w:val="0"/>
          <w:sz w:val="28"/>
          <w:szCs w:val="28"/>
          <w:lang w:eastAsia="ru-RU" w:bidi="ar-SA"/>
        </w:rPr>
        <w:t xml:space="preserve"> </w:t>
      </w:r>
      <w:r w:rsidRPr="00996E39">
        <w:rPr>
          <w:rFonts w:eastAsia="Times New Roman" w:cs="Times New Roman"/>
          <w:i/>
          <w:kern w:val="0"/>
          <w:sz w:val="28"/>
          <w:szCs w:val="28"/>
          <w:lang w:eastAsia="ru-RU" w:bidi="ar-SA"/>
        </w:rPr>
        <w:t>«Технический регламент о требованиях пожарной безопасности № 1223-ФЗ»)</w:t>
      </w:r>
      <w:r w:rsidRPr="00996E39">
        <w:rPr>
          <w:rFonts w:eastAsia="Times New Roman" w:cs="Times New Roman"/>
          <w:kern w:val="0"/>
          <w:sz w:val="28"/>
          <w:szCs w:val="28"/>
          <w:lang w:eastAsia="ru-RU" w:bidi="ar-SA"/>
        </w:rPr>
        <w:t xml:space="preserve">. Таким образом, согласно этому регламенту время прибытия пожарного </w:t>
      </w:r>
      <w:proofErr w:type="gramStart"/>
      <w:r w:rsidRPr="00996E39">
        <w:rPr>
          <w:rFonts w:eastAsia="Times New Roman" w:cs="Times New Roman"/>
          <w:kern w:val="0"/>
          <w:sz w:val="28"/>
          <w:szCs w:val="28"/>
          <w:lang w:eastAsia="ru-RU" w:bidi="ar-SA"/>
        </w:rPr>
        <w:t>подразделения  в</w:t>
      </w:r>
      <w:proofErr w:type="gramEnd"/>
      <w:r w:rsidRPr="00996E39">
        <w:rPr>
          <w:rFonts w:eastAsia="Times New Roman" w:cs="Times New Roman"/>
          <w:kern w:val="0"/>
          <w:sz w:val="28"/>
          <w:szCs w:val="28"/>
          <w:lang w:eastAsia="ru-RU" w:bidi="ar-SA"/>
        </w:rPr>
        <w:t xml:space="preserve"> любую точку МО </w:t>
      </w:r>
      <w:proofErr w:type="spellStart"/>
      <w:r w:rsidRPr="00996E39">
        <w:rPr>
          <w:rFonts w:eastAsia="Times New Roman" w:cs="Times New Roman"/>
          <w:kern w:val="0"/>
          <w:sz w:val="28"/>
          <w:szCs w:val="28"/>
          <w:lang w:eastAsia="ru-RU" w:bidi="ar-SA"/>
        </w:rPr>
        <w:t>Кутушевский</w:t>
      </w:r>
      <w:proofErr w:type="spellEnd"/>
      <w:r w:rsidRPr="00996E39">
        <w:rPr>
          <w:rFonts w:eastAsia="Times New Roman" w:cs="Times New Roman"/>
          <w:kern w:val="0"/>
          <w:sz w:val="28"/>
          <w:szCs w:val="28"/>
          <w:lang w:eastAsia="ru-RU" w:bidi="ar-SA"/>
        </w:rPr>
        <w:t xml:space="preserve"> сельсовет не превысит нормативного.</w:t>
      </w:r>
    </w:p>
    <w:p w:rsidR="00996E39" w:rsidRPr="00996E39" w:rsidRDefault="00996E39" w:rsidP="00996E39">
      <w:pPr>
        <w:suppressAutoHyphens w:val="0"/>
        <w:spacing w:line="276" w:lineRule="auto"/>
        <w:ind w:firstLine="709"/>
        <w:jc w:val="both"/>
        <w:rPr>
          <w:rFonts w:eastAsia="Times New Roman" w:cs="Times New Roman"/>
          <w:spacing w:val="-5"/>
          <w:kern w:val="0"/>
          <w:sz w:val="28"/>
          <w:szCs w:val="28"/>
          <w:lang w:val="x-none" w:eastAsia="en-US" w:bidi="ar-SA"/>
        </w:rPr>
      </w:pPr>
      <w:r w:rsidRPr="00996E39">
        <w:rPr>
          <w:rFonts w:eastAsia="Times New Roman" w:cs="Times New Roman"/>
          <w:spacing w:val="-5"/>
          <w:kern w:val="0"/>
          <w:sz w:val="28"/>
          <w:szCs w:val="28"/>
          <w:lang w:val="x-none" w:eastAsia="en-US" w:bidi="ar-SA"/>
        </w:rPr>
        <w:t>Расстановка  пожарных  гидрантов  на  водопроводной  сети  должна  обеспечивать пожаротушение любого, обслуживаемого данной сетью здания, сооружения. Расстояние между гидрантами определяется расчетом для каждого конкретного участка сети (п. 8.17 СНиП 2.04.02-84*).</w:t>
      </w:r>
    </w:p>
    <w:p w:rsidR="00996E39" w:rsidRPr="00996E39" w:rsidRDefault="00996E39" w:rsidP="00996E39">
      <w:pPr>
        <w:widowControl w:val="0"/>
        <w:suppressAutoHyphens w:val="0"/>
        <w:spacing w:line="276" w:lineRule="auto"/>
        <w:rPr>
          <w:rFonts w:eastAsia="Times New Roman" w:cs="Times New Roman"/>
          <w:kern w:val="0"/>
          <w:sz w:val="28"/>
          <w:szCs w:val="28"/>
          <w:lang w:eastAsia="en-US" w:bidi="ar-SA"/>
        </w:rPr>
      </w:pPr>
      <w:r w:rsidRPr="00996E39">
        <w:rPr>
          <w:rFonts w:eastAsia="Times New Roman" w:cs="Times New Roman"/>
          <w:kern w:val="0"/>
          <w:sz w:val="28"/>
          <w:szCs w:val="28"/>
          <w:lang w:eastAsia="en-US" w:bidi="ar-SA"/>
        </w:rPr>
        <w:t>Превентивные меры:</w:t>
      </w:r>
    </w:p>
    <w:p w:rsidR="00996E39" w:rsidRPr="00996E39" w:rsidRDefault="00996E39" w:rsidP="00996E39">
      <w:pPr>
        <w:widowControl w:val="0"/>
        <w:numPr>
          <w:ilvl w:val="0"/>
          <w:numId w:val="40"/>
        </w:numPr>
        <w:suppressAutoHyphens w:val="0"/>
        <w:spacing w:after="200" w:line="276" w:lineRule="auto"/>
        <w:contextualSpacing/>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создавать</w:t>
      </w:r>
      <w:proofErr w:type="gramEnd"/>
      <w:r w:rsidRPr="00996E39">
        <w:rPr>
          <w:rFonts w:eastAsia="Times New Roman" w:cs="Times New Roman"/>
          <w:kern w:val="0"/>
          <w:sz w:val="28"/>
          <w:szCs w:val="28"/>
          <w:lang w:eastAsia="en-US" w:bidi="ar-SA"/>
        </w:rPr>
        <w:t xml:space="preserve"> минерализованные полосы;</w:t>
      </w:r>
    </w:p>
    <w:p w:rsidR="00996E39" w:rsidRPr="00996E39" w:rsidRDefault="00996E39" w:rsidP="00996E39">
      <w:pPr>
        <w:widowControl w:val="0"/>
        <w:numPr>
          <w:ilvl w:val="0"/>
          <w:numId w:val="40"/>
        </w:numPr>
        <w:suppressAutoHyphens w:val="0"/>
        <w:spacing w:after="200" w:line="276" w:lineRule="auto"/>
        <w:contextualSpacing/>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проводить</w:t>
      </w:r>
      <w:proofErr w:type="gramEnd"/>
      <w:r w:rsidRPr="00996E39">
        <w:rPr>
          <w:rFonts w:eastAsia="Times New Roman" w:cs="Times New Roman"/>
          <w:kern w:val="0"/>
          <w:sz w:val="28"/>
          <w:szCs w:val="28"/>
          <w:lang w:eastAsia="en-US" w:bidi="ar-SA"/>
        </w:rPr>
        <w:t xml:space="preserve"> агитационные работы с населением;</w:t>
      </w:r>
    </w:p>
    <w:p w:rsidR="00996E39" w:rsidRPr="00996E39" w:rsidRDefault="00996E39" w:rsidP="00996E39">
      <w:pPr>
        <w:widowControl w:val="0"/>
        <w:numPr>
          <w:ilvl w:val="0"/>
          <w:numId w:val="40"/>
        </w:numPr>
        <w:suppressAutoHyphens w:val="0"/>
        <w:spacing w:after="200" w:line="276" w:lineRule="auto"/>
        <w:contextualSpacing/>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проводить</w:t>
      </w:r>
      <w:proofErr w:type="gramEnd"/>
      <w:r w:rsidRPr="00996E39">
        <w:rPr>
          <w:rFonts w:eastAsia="Times New Roman" w:cs="Times New Roman"/>
          <w:kern w:val="0"/>
          <w:sz w:val="28"/>
          <w:szCs w:val="28"/>
          <w:lang w:eastAsia="en-US" w:bidi="ar-SA"/>
        </w:rPr>
        <w:t xml:space="preserve"> патрулирование местности работниками лесхозов и лесничеств;</w:t>
      </w:r>
    </w:p>
    <w:p w:rsidR="00996E39" w:rsidRPr="00996E39" w:rsidRDefault="00996E39" w:rsidP="00996E39">
      <w:pPr>
        <w:widowControl w:val="0"/>
        <w:numPr>
          <w:ilvl w:val="0"/>
          <w:numId w:val="40"/>
        </w:numPr>
        <w:suppressAutoHyphens w:val="0"/>
        <w:spacing w:after="200" w:line="276" w:lineRule="auto"/>
        <w:contextualSpacing/>
        <w:jc w:val="both"/>
        <w:rPr>
          <w:rFonts w:eastAsia="Times New Roman" w:cs="Times New Roman"/>
          <w:kern w:val="0"/>
          <w:sz w:val="28"/>
          <w:szCs w:val="28"/>
          <w:lang w:eastAsia="en-US" w:bidi="ar-SA"/>
        </w:rPr>
      </w:pPr>
      <w:proofErr w:type="gramStart"/>
      <w:r w:rsidRPr="00996E39">
        <w:rPr>
          <w:rFonts w:eastAsia="Times New Roman" w:cs="Times New Roman"/>
          <w:kern w:val="0"/>
          <w:sz w:val="28"/>
          <w:szCs w:val="28"/>
          <w:lang w:eastAsia="en-US" w:bidi="ar-SA"/>
        </w:rPr>
        <w:t>создавать</w:t>
      </w:r>
      <w:proofErr w:type="gramEnd"/>
      <w:r w:rsidRPr="00996E39">
        <w:rPr>
          <w:rFonts w:eastAsia="Times New Roman" w:cs="Times New Roman"/>
          <w:kern w:val="0"/>
          <w:sz w:val="28"/>
          <w:szCs w:val="28"/>
          <w:lang w:eastAsia="en-US" w:bidi="ar-SA"/>
        </w:rPr>
        <w:t xml:space="preserve"> противопожарные разрывы (просеки).</w:t>
      </w:r>
    </w:p>
    <w:p w:rsidR="00996E39" w:rsidRPr="00996E39" w:rsidRDefault="00996E39" w:rsidP="00996E39">
      <w:pPr>
        <w:suppressAutoHyphens w:val="0"/>
        <w:spacing w:before="120" w:after="120" w:line="276" w:lineRule="auto"/>
        <w:ind w:left="975"/>
        <w:jc w:val="both"/>
        <w:rPr>
          <w:rFonts w:eastAsia="Times New Roman" w:cs="Calibri"/>
          <w:kern w:val="0"/>
          <w:sz w:val="28"/>
          <w:szCs w:val="28"/>
          <w:u w:val="single"/>
          <w:lang w:eastAsia="en-US" w:bidi="ar-SA"/>
        </w:rPr>
      </w:pPr>
      <w:r w:rsidRPr="00996E39">
        <w:rPr>
          <w:rFonts w:eastAsia="Times New Roman" w:cs="Calibri"/>
          <w:kern w:val="0"/>
          <w:sz w:val="28"/>
          <w:szCs w:val="28"/>
          <w:u w:val="single"/>
          <w:lang w:eastAsia="en-US" w:bidi="ar-SA"/>
        </w:rPr>
        <w:t>Противопожарное водоснабжение.</w:t>
      </w:r>
    </w:p>
    <w:p w:rsidR="00996E39" w:rsidRPr="00996E39" w:rsidRDefault="00996E39" w:rsidP="00996E39">
      <w:pPr>
        <w:widowControl w:val="0"/>
        <w:numPr>
          <w:ilvl w:val="0"/>
          <w:numId w:val="40"/>
        </w:numPr>
        <w:suppressAutoHyphens w:val="0"/>
        <w:autoSpaceDE w:val="0"/>
        <w:autoSpaceDN w:val="0"/>
        <w:adjustRightInd w:val="0"/>
        <w:spacing w:after="200" w:line="276" w:lineRule="auto"/>
        <w:jc w:val="both"/>
        <w:rPr>
          <w:rFonts w:eastAsia="Times New Roman" w:cs="Times New Roman"/>
          <w:kern w:val="0"/>
          <w:sz w:val="28"/>
          <w:lang w:eastAsia="ru-RU" w:bidi="ar-SA"/>
        </w:rPr>
      </w:pPr>
      <w:r w:rsidRPr="00996E39">
        <w:rPr>
          <w:rFonts w:eastAsia="Times New Roman" w:cs="Times New Roman"/>
          <w:kern w:val="0"/>
          <w:sz w:val="28"/>
          <w:lang w:eastAsia="ru-RU" w:bidi="ar-SA"/>
        </w:rPr>
        <w:t>1. На территориях поселений и городских округов должны быть источники наружного противопожарного водоснабжения.</w:t>
      </w:r>
    </w:p>
    <w:p w:rsidR="00996E39" w:rsidRPr="00996E39" w:rsidRDefault="00996E39" w:rsidP="00996E39">
      <w:pPr>
        <w:widowControl w:val="0"/>
        <w:numPr>
          <w:ilvl w:val="0"/>
          <w:numId w:val="40"/>
        </w:numPr>
        <w:suppressAutoHyphens w:val="0"/>
        <w:autoSpaceDE w:val="0"/>
        <w:autoSpaceDN w:val="0"/>
        <w:adjustRightInd w:val="0"/>
        <w:spacing w:after="200" w:line="276" w:lineRule="auto"/>
        <w:jc w:val="both"/>
        <w:rPr>
          <w:rFonts w:eastAsia="Times New Roman" w:cs="Times New Roman"/>
          <w:kern w:val="0"/>
          <w:sz w:val="28"/>
          <w:lang w:eastAsia="ru-RU" w:bidi="ar-SA"/>
        </w:rPr>
      </w:pPr>
      <w:r w:rsidRPr="00996E39">
        <w:rPr>
          <w:rFonts w:eastAsia="Times New Roman" w:cs="Times New Roman"/>
          <w:kern w:val="0"/>
          <w:sz w:val="28"/>
          <w:lang w:eastAsia="ru-RU" w:bidi="ar-SA"/>
        </w:rPr>
        <w:t>(</w:t>
      </w:r>
      <w:proofErr w:type="gramStart"/>
      <w:r w:rsidRPr="00996E39">
        <w:rPr>
          <w:rFonts w:eastAsia="Times New Roman" w:cs="Times New Roman"/>
          <w:kern w:val="0"/>
          <w:sz w:val="28"/>
          <w:lang w:eastAsia="ru-RU" w:bidi="ar-SA"/>
        </w:rPr>
        <w:t>в</w:t>
      </w:r>
      <w:proofErr w:type="gramEnd"/>
      <w:r w:rsidRPr="00996E39">
        <w:rPr>
          <w:rFonts w:eastAsia="Times New Roman" w:cs="Times New Roman"/>
          <w:kern w:val="0"/>
          <w:sz w:val="28"/>
          <w:lang w:eastAsia="ru-RU" w:bidi="ar-SA"/>
        </w:rPr>
        <w:t xml:space="preserve"> ред. Федерального закона от 10.07.2012 N 117-ФЗ)</w:t>
      </w:r>
    </w:p>
    <w:p w:rsidR="00996E39" w:rsidRPr="00996E39" w:rsidRDefault="00996E39" w:rsidP="00996E39">
      <w:pPr>
        <w:widowControl w:val="0"/>
        <w:numPr>
          <w:ilvl w:val="0"/>
          <w:numId w:val="40"/>
        </w:numPr>
        <w:suppressAutoHyphens w:val="0"/>
        <w:autoSpaceDE w:val="0"/>
        <w:autoSpaceDN w:val="0"/>
        <w:adjustRightInd w:val="0"/>
        <w:spacing w:after="200" w:line="276" w:lineRule="auto"/>
        <w:jc w:val="both"/>
        <w:rPr>
          <w:rFonts w:eastAsia="Times New Roman" w:cs="Times New Roman"/>
          <w:kern w:val="0"/>
          <w:sz w:val="28"/>
          <w:lang w:eastAsia="ru-RU" w:bidi="ar-SA"/>
        </w:rPr>
      </w:pPr>
      <w:r w:rsidRPr="00996E39">
        <w:rPr>
          <w:rFonts w:eastAsia="Times New Roman" w:cs="Times New Roman"/>
          <w:kern w:val="0"/>
          <w:sz w:val="28"/>
          <w:lang w:eastAsia="ru-RU" w:bidi="ar-SA"/>
        </w:rPr>
        <w:t>2. К источникам наружного противопожарного водоснабжения относятся:</w:t>
      </w:r>
    </w:p>
    <w:p w:rsidR="00996E39" w:rsidRPr="00996E39" w:rsidRDefault="00996E39" w:rsidP="00996E39">
      <w:pPr>
        <w:widowControl w:val="0"/>
        <w:numPr>
          <w:ilvl w:val="0"/>
          <w:numId w:val="40"/>
        </w:numPr>
        <w:suppressAutoHyphens w:val="0"/>
        <w:autoSpaceDE w:val="0"/>
        <w:autoSpaceDN w:val="0"/>
        <w:adjustRightInd w:val="0"/>
        <w:spacing w:after="200" w:line="276" w:lineRule="auto"/>
        <w:jc w:val="both"/>
        <w:rPr>
          <w:rFonts w:eastAsia="Times New Roman" w:cs="Times New Roman"/>
          <w:kern w:val="0"/>
          <w:sz w:val="28"/>
          <w:lang w:eastAsia="ru-RU" w:bidi="ar-SA"/>
        </w:rPr>
      </w:pPr>
      <w:r w:rsidRPr="00996E39">
        <w:rPr>
          <w:rFonts w:eastAsia="Times New Roman" w:cs="Times New Roman"/>
          <w:kern w:val="0"/>
          <w:sz w:val="28"/>
          <w:lang w:eastAsia="ru-RU" w:bidi="ar-SA"/>
        </w:rPr>
        <w:t>1) наружные водопроводные сети с пожарными гидрантами;</w:t>
      </w:r>
    </w:p>
    <w:p w:rsidR="00996E39" w:rsidRPr="00996E39" w:rsidRDefault="00996E39" w:rsidP="00996E39">
      <w:pPr>
        <w:widowControl w:val="0"/>
        <w:numPr>
          <w:ilvl w:val="0"/>
          <w:numId w:val="40"/>
        </w:numPr>
        <w:suppressAutoHyphens w:val="0"/>
        <w:autoSpaceDE w:val="0"/>
        <w:autoSpaceDN w:val="0"/>
        <w:adjustRightInd w:val="0"/>
        <w:spacing w:after="200" w:line="276" w:lineRule="auto"/>
        <w:jc w:val="both"/>
        <w:rPr>
          <w:rFonts w:eastAsia="Times New Roman" w:cs="Times New Roman"/>
          <w:kern w:val="0"/>
          <w:sz w:val="28"/>
          <w:lang w:eastAsia="ru-RU" w:bidi="ar-SA"/>
        </w:rPr>
      </w:pPr>
      <w:r w:rsidRPr="00996E39">
        <w:rPr>
          <w:rFonts w:eastAsia="Times New Roman" w:cs="Times New Roman"/>
          <w:kern w:val="0"/>
          <w:sz w:val="28"/>
          <w:lang w:eastAsia="ru-RU" w:bidi="ar-SA"/>
        </w:rPr>
        <w:t>2) водные объекты, используемые для целей пожаротушения в соответствии с законодательством Российской Федерации;</w:t>
      </w:r>
    </w:p>
    <w:p w:rsidR="00996E39" w:rsidRPr="00996E39" w:rsidRDefault="00996E39" w:rsidP="00996E39">
      <w:pPr>
        <w:widowControl w:val="0"/>
        <w:numPr>
          <w:ilvl w:val="0"/>
          <w:numId w:val="40"/>
        </w:numPr>
        <w:suppressAutoHyphens w:val="0"/>
        <w:autoSpaceDE w:val="0"/>
        <w:autoSpaceDN w:val="0"/>
        <w:adjustRightInd w:val="0"/>
        <w:spacing w:after="200" w:line="276" w:lineRule="auto"/>
        <w:jc w:val="both"/>
        <w:rPr>
          <w:rFonts w:eastAsia="Times New Roman" w:cs="Times New Roman"/>
          <w:kern w:val="0"/>
          <w:sz w:val="28"/>
          <w:lang w:eastAsia="ru-RU" w:bidi="ar-SA"/>
        </w:rPr>
      </w:pPr>
      <w:r w:rsidRPr="00996E39">
        <w:rPr>
          <w:rFonts w:eastAsia="Times New Roman" w:cs="Times New Roman"/>
          <w:kern w:val="0"/>
          <w:sz w:val="28"/>
          <w:lang w:eastAsia="ru-RU" w:bidi="ar-SA"/>
        </w:rPr>
        <w:lastRenderedPageBreak/>
        <w:t>3) противопожарные резервуары.</w:t>
      </w:r>
    </w:p>
    <w:p w:rsidR="00996E39" w:rsidRPr="00996E39" w:rsidRDefault="00996E39" w:rsidP="00996E39">
      <w:pPr>
        <w:widowControl w:val="0"/>
        <w:numPr>
          <w:ilvl w:val="0"/>
          <w:numId w:val="40"/>
        </w:numPr>
        <w:suppressAutoHyphens w:val="0"/>
        <w:autoSpaceDE w:val="0"/>
        <w:autoSpaceDN w:val="0"/>
        <w:adjustRightInd w:val="0"/>
        <w:spacing w:after="200" w:line="276" w:lineRule="auto"/>
        <w:jc w:val="both"/>
        <w:rPr>
          <w:rFonts w:eastAsia="Times New Roman" w:cs="Times New Roman"/>
          <w:kern w:val="0"/>
          <w:sz w:val="28"/>
          <w:lang w:eastAsia="ru-RU" w:bidi="ar-SA"/>
        </w:rPr>
      </w:pPr>
      <w:r w:rsidRPr="00996E39">
        <w:rPr>
          <w:rFonts w:eastAsia="Times New Roman" w:cs="Times New Roman"/>
          <w:kern w:val="0"/>
          <w:sz w:val="28"/>
          <w:lang w:eastAsia="ru-RU" w:bidi="ar-SA"/>
        </w:rPr>
        <w:t>(</w:t>
      </w:r>
      <w:proofErr w:type="gramStart"/>
      <w:r w:rsidRPr="00996E39">
        <w:rPr>
          <w:rFonts w:eastAsia="Times New Roman" w:cs="Times New Roman"/>
          <w:kern w:val="0"/>
          <w:sz w:val="28"/>
          <w:lang w:eastAsia="ru-RU" w:bidi="ar-SA"/>
        </w:rPr>
        <w:t>п.</w:t>
      </w:r>
      <w:proofErr w:type="gramEnd"/>
      <w:r w:rsidRPr="00996E39">
        <w:rPr>
          <w:rFonts w:eastAsia="Times New Roman" w:cs="Times New Roman"/>
          <w:kern w:val="0"/>
          <w:sz w:val="28"/>
          <w:lang w:eastAsia="ru-RU" w:bidi="ar-SA"/>
        </w:rPr>
        <w:t xml:space="preserve"> 3 введен Федеральным законом от 10.07.2012 N 117-ФЗ)</w:t>
      </w:r>
    </w:p>
    <w:p w:rsidR="00996E39" w:rsidRPr="00996E39" w:rsidRDefault="00996E39" w:rsidP="00996E39">
      <w:pPr>
        <w:widowControl w:val="0"/>
        <w:numPr>
          <w:ilvl w:val="0"/>
          <w:numId w:val="40"/>
        </w:numPr>
        <w:suppressAutoHyphens w:val="0"/>
        <w:autoSpaceDE w:val="0"/>
        <w:autoSpaceDN w:val="0"/>
        <w:adjustRightInd w:val="0"/>
        <w:spacing w:after="200" w:line="276" w:lineRule="auto"/>
        <w:jc w:val="both"/>
        <w:rPr>
          <w:rFonts w:eastAsia="Times New Roman" w:cs="Times New Roman"/>
          <w:kern w:val="0"/>
          <w:sz w:val="28"/>
          <w:lang w:eastAsia="ru-RU" w:bidi="ar-SA"/>
        </w:rPr>
      </w:pPr>
      <w:r w:rsidRPr="00996E39">
        <w:rPr>
          <w:rFonts w:eastAsia="Times New Roman" w:cs="Times New Roman"/>
          <w:kern w:val="0"/>
          <w:sz w:val="28"/>
          <w:lang w:eastAsia="ru-RU" w:bidi="ar-SA"/>
        </w:rPr>
        <w:t>3. Поселения и городские округа должны быть оборудованы противопожарным водопроводом. При этом противопожарный водопровод допускается объединять с хозяйственно-питьевым или производственным водопроводом.</w:t>
      </w:r>
    </w:p>
    <w:p w:rsidR="00996E39" w:rsidRPr="00996E39" w:rsidRDefault="00996E39" w:rsidP="00996E39">
      <w:pPr>
        <w:widowControl w:val="0"/>
        <w:numPr>
          <w:ilvl w:val="0"/>
          <w:numId w:val="40"/>
        </w:numPr>
        <w:suppressAutoHyphens w:val="0"/>
        <w:autoSpaceDE w:val="0"/>
        <w:autoSpaceDN w:val="0"/>
        <w:adjustRightInd w:val="0"/>
        <w:spacing w:after="200" w:line="276" w:lineRule="auto"/>
        <w:jc w:val="both"/>
        <w:rPr>
          <w:rFonts w:eastAsia="Times New Roman" w:cs="Times New Roman"/>
          <w:kern w:val="0"/>
          <w:sz w:val="28"/>
          <w:szCs w:val="20"/>
          <w:lang w:eastAsia="ru-RU" w:bidi="ar-SA"/>
        </w:rPr>
      </w:pPr>
      <w:r w:rsidRPr="00996E39">
        <w:rPr>
          <w:rFonts w:eastAsia="Times New Roman" w:cs="Times New Roman"/>
          <w:kern w:val="0"/>
          <w:sz w:val="28"/>
          <w:szCs w:val="20"/>
          <w:lang w:eastAsia="ru-RU" w:bidi="ar-SA"/>
        </w:rPr>
        <w:t xml:space="preserve">4. В поселениях и городских округах с количеством жителей до 5000 человек, отдельно стоящих зданиях классов функциональной пожарной опасности Ф1.1, Ф1.2, Ф2, Ф3, Ф4 объемом до 1000 кубических метров, расположенных в поселениях и городских округах, не имеющих кольцевого противопожарного водопровода, зданиях и сооружениях класса функциональной пожарной опасности Ф5 с производствами категорий В, Г и Д по </w:t>
      </w:r>
      <w:proofErr w:type="spellStart"/>
      <w:r w:rsidRPr="00996E39">
        <w:rPr>
          <w:rFonts w:eastAsia="Times New Roman" w:cs="Times New Roman"/>
          <w:kern w:val="0"/>
          <w:sz w:val="28"/>
          <w:szCs w:val="20"/>
          <w:lang w:eastAsia="ru-RU" w:bidi="ar-SA"/>
        </w:rPr>
        <w:t>пожаровзрывоопасности</w:t>
      </w:r>
      <w:proofErr w:type="spellEnd"/>
      <w:r w:rsidRPr="00996E39">
        <w:rPr>
          <w:rFonts w:eastAsia="Times New Roman" w:cs="Times New Roman"/>
          <w:kern w:val="0"/>
          <w:sz w:val="28"/>
          <w:szCs w:val="20"/>
          <w:lang w:eastAsia="ru-RU" w:bidi="ar-SA"/>
        </w:rPr>
        <w:t xml:space="preserve"> и пожарной опасности при расходе воды на наружное пожаротушение 10 литров в секунду, на складах грубых кормов объемом до 1000 кубических метров, складах минеральных удобрений объемом до 5000 кубических метров, в зданиях радиотелевизионных передающих станций, зданиях холодильников и хранилищ овощей и фруктов допускается предусматривать в качестве источников наружного противопожарного водоснабжения природные или искусственные водоемы. (</w:t>
      </w:r>
      <w:proofErr w:type="gramStart"/>
      <w:r w:rsidRPr="00996E39">
        <w:rPr>
          <w:rFonts w:eastAsia="Times New Roman" w:cs="Times New Roman"/>
          <w:kern w:val="0"/>
          <w:sz w:val="28"/>
          <w:szCs w:val="20"/>
          <w:lang w:eastAsia="ru-RU" w:bidi="ar-SA"/>
        </w:rPr>
        <w:t>в</w:t>
      </w:r>
      <w:proofErr w:type="gramEnd"/>
      <w:r w:rsidRPr="00996E39">
        <w:rPr>
          <w:rFonts w:eastAsia="Times New Roman" w:cs="Times New Roman"/>
          <w:kern w:val="0"/>
          <w:sz w:val="28"/>
          <w:szCs w:val="20"/>
          <w:lang w:eastAsia="ru-RU" w:bidi="ar-SA"/>
        </w:rPr>
        <w:t xml:space="preserve"> ред. Федерального закона от 10.07.2012 N 117-ФЗ)</w:t>
      </w:r>
    </w:p>
    <w:p w:rsidR="00996E39" w:rsidRPr="00996E39" w:rsidRDefault="00996E39" w:rsidP="00996E39">
      <w:pPr>
        <w:widowControl w:val="0"/>
        <w:numPr>
          <w:ilvl w:val="0"/>
          <w:numId w:val="40"/>
        </w:numPr>
        <w:suppressAutoHyphens w:val="0"/>
        <w:autoSpaceDE w:val="0"/>
        <w:autoSpaceDN w:val="0"/>
        <w:adjustRightInd w:val="0"/>
        <w:spacing w:after="200" w:line="276" w:lineRule="auto"/>
        <w:jc w:val="both"/>
        <w:rPr>
          <w:rFonts w:eastAsia="Times New Roman" w:cs="Times New Roman"/>
          <w:kern w:val="0"/>
          <w:sz w:val="28"/>
          <w:szCs w:val="20"/>
          <w:lang w:eastAsia="ru-RU" w:bidi="ar-SA"/>
        </w:rPr>
      </w:pPr>
      <w:r w:rsidRPr="00996E39">
        <w:rPr>
          <w:rFonts w:eastAsia="Times New Roman" w:cs="Times New Roman"/>
          <w:kern w:val="0"/>
          <w:sz w:val="28"/>
          <w:szCs w:val="20"/>
          <w:lang w:eastAsia="ru-RU" w:bidi="ar-SA"/>
        </w:rPr>
        <w:t>5. Допускается не предусматривать наружное противопожарное водоснабжение населенных пунктов с числом жителей до 50 человек, а также расположенных вне населенных пунктов отдельно стоящих зданий и сооружений классов функциональной пожарной опасности Ф1.2, Ф1.3, Ф1.4, Ф2.3, Ф2.4, Ф3 (кроме Ф3.4), в которых одновременно могут находиться до 50 человек и объем которых не более 1000 кубических метров. (</w:t>
      </w:r>
      <w:proofErr w:type="gramStart"/>
      <w:r w:rsidRPr="00996E39">
        <w:rPr>
          <w:rFonts w:eastAsia="Times New Roman" w:cs="Times New Roman"/>
          <w:kern w:val="0"/>
          <w:sz w:val="28"/>
          <w:szCs w:val="20"/>
          <w:lang w:eastAsia="ru-RU" w:bidi="ar-SA"/>
        </w:rPr>
        <w:t>часть</w:t>
      </w:r>
      <w:proofErr w:type="gramEnd"/>
      <w:r w:rsidRPr="00996E39">
        <w:rPr>
          <w:rFonts w:eastAsia="Times New Roman" w:cs="Times New Roman"/>
          <w:kern w:val="0"/>
          <w:sz w:val="28"/>
          <w:szCs w:val="20"/>
          <w:lang w:eastAsia="ru-RU" w:bidi="ar-SA"/>
        </w:rPr>
        <w:t xml:space="preserve"> 5 в ред. Федерального закона от 10.07.2012 N 117-ФЗ)</w:t>
      </w:r>
    </w:p>
    <w:p w:rsidR="00996E39" w:rsidRPr="00996E39" w:rsidRDefault="00996E39" w:rsidP="00996E39">
      <w:pPr>
        <w:numPr>
          <w:ilvl w:val="0"/>
          <w:numId w:val="40"/>
        </w:numPr>
        <w:suppressAutoHyphens w:val="0"/>
        <w:autoSpaceDE w:val="0"/>
        <w:autoSpaceDN w:val="0"/>
        <w:adjustRightInd w:val="0"/>
        <w:spacing w:after="200" w:line="276" w:lineRule="auto"/>
        <w:jc w:val="both"/>
        <w:rPr>
          <w:rFonts w:eastAsia="Times New Roman" w:cs="Calibri"/>
          <w:kern w:val="0"/>
          <w:sz w:val="28"/>
          <w:szCs w:val="22"/>
          <w:lang w:eastAsia="ru-RU" w:bidi="ar-SA"/>
        </w:rPr>
      </w:pPr>
      <w:r w:rsidRPr="00996E39">
        <w:rPr>
          <w:rFonts w:eastAsia="Times New Roman" w:cs="Calibri"/>
          <w:kern w:val="0"/>
          <w:sz w:val="28"/>
          <w:szCs w:val="22"/>
          <w:lang w:eastAsia="ru-RU" w:bidi="ar-SA"/>
        </w:rPr>
        <w:t xml:space="preserve">Расчетный расход воды на пожаротушение и расчетное количество одновременных пожаров принимается в соответствии с таблицей СНиП </w:t>
      </w:r>
      <w:proofErr w:type="gramStart"/>
      <w:r w:rsidRPr="00996E39">
        <w:rPr>
          <w:rFonts w:eastAsia="Times New Roman" w:cs="Calibri"/>
          <w:kern w:val="0"/>
          <w:sz w:val="28"/>
          <w:szCs w:val="22"/>
          <w:lang w:eastAsia="ru-RU" w:bidi="ar-SA"/>
        </w:rPr>
        <w:t>2.04.-</w:t>
      </w:r>
      <w:proofErr w:type="gramEnd"/>
      <w:r w:rsidRPr="00996E39">
        <w:rPr>
          <w:rFonts w:eastAsia="Times New Roman" w:cs="Calibri"/>
          <w:kern w:val="0"/>
          <w:sz w:val="28"/>
          <w:szCs w:val="22"/>
          <w:lang w:eastAsia="ru-RU" w:bidi="ar-SA"/>
        </w:rPr>
        <w:t>84* исходя из характера застройки и проектной численности населения. Расчетная продолжительность тушения одного пожара составляет - 3 часа (п. 2.24. СНиП), а время пополнения пожарного объема воды 24 часа (п. 2.25. СНиП).</w:t>
      </w:r>
    </w:p>
    <w:p w:rsidR="00996E39" w:rsidRPr="00996E39" w:rsidRDefault="00996E39" w:rsidP="00996E39">
      <w:pPr>
        <w:numPr>
          <w:ilvl w:val="0"/>
          <w:numId w:val="40"/>
        </w:numPr>
        <w:suppressAutoHyphens w:val="0"/>
        <w:autoSpaceDE w:val="0"/>
        <w:autoSpaceDN w:val="0"/>
        <w:adjustRightInd w:val="0"/>
        <w:spacing w:before="7" w:after="200" w:line="276" w:lineRule="auto"/>
        <w:jc w:val="both"/>
        <w:rPr>
          <w:rFonts w:eastAsia="Times New Roman" w:cs="Calibri"/>
          <w:kern w:val="0"/>
          <w:sz w:val="28"/>
          <w:szCs w:val="22"/>
          <w:lang w:eastAsia="ru-RU" w:bidi="ar-SA"/>
        </w:rPr>
      </w:pPr>
      <w:r w:rsidRPr="00996E39">
        <w:rPr>
          <w:rFonts w:eastAsia="Times New Roman" w:cs="Calibri"/>
          <w:kern w:val="0"/>
          <w:sz w:val="28"/>
          <w:szCs w:val="22"/>
          <w:lang w:eastAsia="ru-RU" w:bidi="ar-SA"/>
        </w:rPr>
        <w:lastRenderedPageBreak/>
        <w:t>Принимаем один пожар в жилой застройке, с расчетом воды на наружное пожаротушение 10 л/сек. на один пожар, и один пожар на промышленном предприятии с расчетом воды 25 л/сек. Суммарный расчет воды на наружное пожаротушение 35 л/сек.</w:t>
      </w:r>
    </w:p>
    <w:p w:rsidR="00996E39" w:rsidRPr="00996E39" w:rsidRDefault="00996E39" w:rsidP="00996E39">
      <w:pPr>
        <w:numPr>
          <w:ilvl w:val="0"/>
          <w:numId w:val="40"/>
        </w:numPr>
        <w:suppressAutoHyphens w:val="0"/>
        <w:autoSpaceDE w:val="0"/>
        <w:autoSpaceDN w:val="0"/>
        <w:adjustRightInd w:val="0"/>
        <w:spacing w:before="65" w:after="200" w:line="276" w:lineRule="auto"/>
        <w:jc w:val="both"/>
        <w:rPr>
          <w:rFonts w:eastAsia="Times New Roman" w:cs="Calibri"/>
          <w:kern w:val="0"/>
          <w:sz w:val="28"/>
          <w:szCs w:val="22"/>
          <w:lang w:eastAsia="ru-RU" w:bidi="ar-SA"/>
        </w:rPr>
      </w:pPr>
      <w:r w:rsidRPr="00996E39">
        <w:rPr>
          <w:rFonts w:eastAsia="Times New Roman" w:cs="Calibri"/>
          <w:kern w:val="0"/>
          <w:sz w:val="28"/>
          <w:szCs w:val="22"/>
          <w:lang w:eastAsia="ru-RU" w:bidi="ar-SA"/>
        </w:rPr>
        <w:t>Требуемый неприкосновенный трехчасовой противопожарный запас воды хранится в резервуарах чистой воды и составляет: (35*3600*</w:t>
      </w:r>
      <w:proofErr w:type="gramStart"/>
      <w:r w:rsidRPr="00996E39">
        <w:rPr>
          <w:rFonts w:eastAsia="Times New Roman" w:cs="Calibri"/>
          <w:kern w:val="0"/>
          <w:sz w:val="28"/>
          <w:szCs w:val="22"/>
          <w:lang w:eastAsia="ru-RU" w:bidi="ar-SA"/>
        </w:rPr>
        <w:t>3)\</w:t>
      </w:r>
      <w:proofErr w:type="gramEnd"/>
      <w:r w:rsidRPr="00996E39">
        <w:rPr>
          <w:rFonts w:eastAsia="Times New Roman" w:cs="Calibri"/>
          <w:kern w:val="0"/>
          <w:sz w:val="28"/>
          <w:szCs w:val="22"/>
          <w:lang w:eastAsia="ru-RU" w:bidi="ar-SA"/>
        </w:rPr>
        <w:t>1000=378 м</w:t>
      </w:r>
      <w:r w:rsidRPr="00996E39">
        <w:rPr>
          <w:rFonts w:eastAsia="Times New Roman" w:cs="Calibri"/>
          <w:kern w:val="0"/>
          <w:sz w:val="28"/>
          <w:szCs w:val="22"/>
          <w:vertAlign w:val="superscript"/>
          <w:lang w:eastAsia="ru-RU" w:bidi="ar-SA"/>
        </w:rPr>
        <w:t>3</w:t>
      </w:r>
      <w:r w:rsidRPr="00996E39">
        <w:rPr>
          <w:rFonts w:eastAsia="Times New Roman" w:cs="Calibri"/>
          <w:kern w:val="0"/>
          <w:sz w:val="28"/>
          <w:szCs w:val="22"/>
          <w:lang w:eastAsia="ru-RU" w:bidi="ar-SA"/>
        </w:rPr>
        <w:t>.</w:t>
      </w:r>
    </w:p>
    <w:p w:rsidR="00996E39" w:rsidRPr="00996E39" w:rsidRDefault="00996E39" w:rsidP="00996E39">
      <w:pPr>
        <w:numPr>
          <w:ilvl w:val="0"/>
          <w:numId w:val="40"/>
        </w:numPr>
        <w:suppressAutoHyphens w:val="0"/>
        <w:autoSpaceDE w:val="0"/>
        <w:autoSpaceDN w:val="0"/>
        <w:adjustRightInd w:val="0"/>
        <w:spacing w:after="200" w:line="276" w:lineRule="auto"/>
        <w:jc w:val="both"/>
        <w:rPr>
          <w:rFonts w:eastAsia="Times New Roman" w:cs="Calibri"/>
          <w:kern w:val="0"/>
          <w:sz w:val="28"/>
          <w:szCs w:val="22"/>
          <w:lang w:eastAsia="ru-RU" w:bidi="ar-SA"/>
        </w:rPr>
      </w:pPr>
      <w:r w:rsidRPr="00996E39">
        <w:rPr>
          <w:rFonts w:eastAsia="Times New Roman" w:cs="Calibri"/>
          <w:kern w:val="0"/>
          <w:sz w:val="28"/>
          <w:szCs w:val="22"/>
          <w:lang w:eastAsia="ru-RU" w:bidi="ar-SA"/>
        </w:rPr>
        <w:t>Расстановка пожарных гидрантов на водопроводной сети должна обеспечивать пожаротушение любого, обслуживаемого датой сетью здания, сооружения. Расстояние между гидрантами определяется расчетом для каждого конкретного участка сети (п. 8.17.СНиП 2.04.02-84*).</w:t>
      </w:r>
    </w:p>
    <w:p w:rsidR="00996E39" w:rsidRPr="00996E39" w:rsidRDefault="00996E39" w:rsidP="00996E39">
      <w:pPr>
        <w:widowControl w:val="0"/>
        <w:numPr>
          <w:ilvl w:val="0"/>
          <w:numId w:val="40"/>
        </w:numPr>
        <w:suppressAutoHyphens w:val="0"/>
        <w:autoSpaceDN w:val="0"/>
        <w:spacing w:after="200" w:line="276" w:lineRule="auto"/>
        <w:jc w:val="both"/>
        <w:rPr>
          <w:rFonts w:cs="Calibri"/>
          <w:kern w:val="3"/>
          <w:sz w:val="28"/>
          <w:szCs w:val="28"/>
          <w:lang w:eastAsia="zh-CN"/>
        </w:rPr>
      </w:pPr>
      <w:proofErr w:type="gramStart"/>
      <w:r w:rsidRPr="00996E39">
        <w:rPr>
          <w:rFonts w:cs="Calibri"/>
          <w:kern w:val="3"/>
          <w:sz w:val="28"/>
          <w:szCs w:val="28"/>
          <w:lang w:eastAsia="zh-CN"/>
        </w:rPr>
        <w:t>действующих</w:t>
      </w:r>
      <w:proofErr w:type="gramEnd"/>
      <w:r w:rsidRPr="00996E39">
        <w:rPr>
          <w:rFonts w:cs="Calibri"/>
          <w:kern w:val="3"/>
          <w:sz w:val="28"/>
          <w:szCs w:val="28"/>
          <w:lang w:eastAsia="zh-CN"/>
        </w:rPr>
        <w:t xml:space="preserve"> водозаборов и их развитию;</w:t>
      </w:r>
    </w:p>
    <w:p w:rsidR="00996E39" w:rsidRPr="00996E39" w:rsidRDefault="00996E39" w:rsidP="00996E39">
      <w:pPr>
        <w:tabs>
          <w:tab w:val="left" w:pos="1104"/>
        </w:tabs>
        <w:suppressAutoHyphens w:val="0"/>
        <w:spacing w:after="120" w:line="276" w:lineRule="auto"/>
        <w:ind w:left="978"/>
        <w:jc w:val="both"/>
        <w:rPr>
          <w:rFonts w:eastAsia="Times New Roman" w:cs="Times New Roman"/>
          <w:kern w:val="0"/>
          <w:sz w:val="28"/>
          <w:szCs w:val="28"/>
          <w:u w:val="single"/>
          <w:lang w:eastAsia="en-US" w:bidi="ar-SA"/>
        </w:rPr>
      </w:pPr>
    </w:p>
    <w:p w:rsidR="00996E39" w:rsidRPr="00996E39" w:rsidRDefault="00996E39" w:rsidP="00996E39">
      <w:pPr>
        <w:tabs>
          <w:tab w:val="left" w:pos="1104"/>
        </w:tabs>
        <w:suppressAutoHyphens w:val="0"/>
        <w:spacing w:after="120" w:line="276" w:lineRule="auto"/>
        <w:ind w:left="978"/>
        <w:jc w:val="both"/>
        <w:rPr>
          <w:rFonts w:eastAsia="Times New Roman" w:cs="Times New Roman"/>
          <w:kern w:val="0"/>
          <w:sz w:val="28"/>
          <w:szCs w:val="28"/>
          <w:u w:val="single"/>
          <w:lang w:eastAsia="en-US" w:bidi="ar-SA"/>
        </w:rPr>
      </w:pPr>
      <w:r w:rsidRPr="00996E39">
        <w:rPr>
          <w:rFonts w:eastAsia="Times New Roman" w:cs="Times New Roman"/>
          <w:kern w:val="0"/>
          <w:sz w:val="28"/>
          <w:szCs w:val="28"/>
          <w:u w:val="single"/>
          <w:lang w:eastAsia="en-US" w:bidi="ar-SA"/>
        </w:rPr>
        <w:t xml:space="preserve"> Перечень мероприятий по обеспечению пожарной безопасности </w:t>
      </w:r>
    </w:p>
    <w:p w:rsidR="00996E39" w:rsidRPr="00996E39" w:rsidRDefault="00996E39" w:rsidP="00996E39">
      <w:pPr>
        <w:numPr>
          <w:ilvl w:val="0"/>
          <w:numId w:val="40"/>
        </w:numPr>
        <w:suppressAutoHyphens w:val="0"/>
        <w:spacing w:after="200" w:line="276" w:lineRule="auto"/>
        <w:jc w:val="both"/>
        <w:rPr>
          <w:rFonts w:eastAsia="Times New Roman" w:cs="Calibri"/>
          <w:kern w:val="0"/>
          <w:sz w:val="28"/>
          <w:szCs w:val="28"/>
          <w:lang w:eastAsia="en-US" w:bidi="ar-SA"/>
        </w:rPr>
      </w:pPr>
      <w:r w:rsidRPr="00996E39">
        <w:rPr>
          <w:rFonts w:eastAsia="Times New Roman" w:cs="Calibri"/>
          <w:kern w:val="0"/>
          <w:sz w:val="28"/>
          <w:szCs w:val="28"/>
          <w:lang w:eastAsia="en-US" w:bidi="ar-SA"/>
        </w:rPr>
        <w:t xml:space="preserve">Официальные сведения о размещении планируемых взрывопожароопасных объектов на территории МО </w:t>
      </w:r>
      <w:proofErr w:type="spellStart"/>
      <w:r w:rsidRPr="00996E39">
        <w:rPr>
          <w:rFonts w:eastAsia="Times New Roman" w:cs="Calibri"/>
          <w:kern w:val="0"/>
          <w:sz w:val="28"/>
          <w:szCs w:val="28"/>
          <w:lang w:eastAsia="en-US" w:bidi="ar-SA"/>
        </w:rPr>
        <w:t>Кутушевский</w:t>
      </w:r>
      <w:proofErr w:type="spellEnd"/>
      <w:r w:rsidRPr="00996E39">
        <w:rPr>
          <w:rFonts w:eastAsia="Times New Roman" w:cs="Calibri"/>
          <w:kern w:val="0"/>
          <w:sz w:val="28"/>
          <w:szCs w:val="28"/>
          <w:lang w:eastAsia="en-US" w:bidi="ar-SA"/>
        </w:rPr>
        <w:t xml:space="preserve"> сельсовет отсутствуют. Размещение таких объектов Схемой территориального планирования Оренбургской области не планируется.</w:t>
      </w:r>
    </w:p>
    <w:p w:rsidR="00996E39" w:rsidRPr="00996E39" w:rsidRDefault="00996E39" w:rsidP="00996E39">
      <w:pPr>
        <w:numPr>
          <w:ilvl w:val="0"/>
          <w:numId w:val="40"/>
        </w:numPr>
        <w:suppressAutoHyphens w:val="0"/>
        <w:spacing w:after="200" w:line="276" w:lineRule="auto"/>
        <w:jc w:val="both"/>
        <w:rPr>
          <w:rFonts w:eastAsia="Times New Roman" w:cs="Calibri"/>
          <w:kern w:val="0"/>
          <w:sz w:val="28"/>
          <w:szCs w:val="28"/>
          <w:lang w:eastAsia="en-US" w:bidi="ar-SA"/>
        </w:rPr>
      </w:pPr>
      <w:r w:rsidRPr="00996E39">
        <w:rPr>
          <w:rFonts w:eastAsia="Times New Roman" w:cs="Calibri"/>
          <w:kern w:val="0"/>
          <w:sz w:val="28"/>
          <w:szCs w:val="28"/>
          <w:lang w:eastAsia="en-US" w:bidi="ar-SA"/>
        </w:rPr>
        <w:t>При разработке проектов планировки на территории, предлагаемые генеральным планом к освоению, необходимо руководствоваться положениями статьи 69 “Противопожарные расстояния между зданиями, сооружениями и лесничествами (лесопарками</w:t>
      </w:r>
      <w:proofErr w:type="gramStart"/>
      <w:r w:rsidRPr="00996E39">
        <w:rPr>
          <w:rFonts w:eastAsia="Times New Roman" w:cs="Calibri"/>
          <w:kern w:val="0"/>
          <w:sz w:val="28"/>
          <w:szCs w:val="28"/>
          <w:lang w:eastAsia="en-US" w:bidi="ar-SA"/>
        </w:rPr>
        <w:t>)”  Федерального</w:t>
      </w:r>
      <w:proofErr w:type="gramEnd"/>
      <w:r w:rsidRPr="00996E39">
        <w:rPr>
          <w:rFonts w:eastAsia="Times New Roman" w:cs="Calibri"/>
          <w:kern w:val="0"/>
          <w:sz w:val="28"/>
          <w:szCs w:val="28"/>
          <w:lang w:eastAsia="en-US" w:bidi="ar-SA"/>
        </w:rPr>
        <w:t xml:space="preserve"> закона от 22 июля 2008 г. N 123-ФЗ "Технический регламент о требованиях пожарной безопасности".</w:t>
      </w:r>
    </w:p>
    <w:p w:rsidR="00996E39" w:rsidRPr="00996E39" w:rsidRDefault="00996E39" w:rsidP="00996E39">
      <w:pPr>
        <w:numPr>
          <w:ilvl w:val="0"/>
          <w:numId w:val="40"/>
        </w:numPr>
        <w:suppressAutoHyphens w:val="0"/>
        <w:spacing w:after="200" w:line="276" w:lineRule="auto"/>
        <w:jc w:val="both"/>
        <w:rPr>
          <w:rFonts w:eastAsia="Times New Roman" w:cs="Calibri"/>
          <w:kern w:val="0"/>
          <w:sz w:val="28"/>
          <w:szCs w:val="28"/>
          <w:lang w:eastAsia="en-US" w:bidi="ar-SA"/>
        </w:rPr>
      </w:pPr>
      <w:r w:rsidRPr="00996E39">
        <w:rPr>
          <w:rFonts w:eastAsia="Times New Roman" w:cs="Calibri"/>
          <w:kern w:val="0"/>
          <w:sz w:val="28"/>
          <w:szCs w:val="28"/>
          <w:lang w:eastAsia="en-US" w:bidi="ar-SA"/>
        </w:rPr>
        <w:t xml:space="preserve">При проектировании межпоселковых </w:t>
      </w:r>
      <w:proofErr w:type="gramStart"/>
      <w:r w:rsidRPr="00996E39">
        <w:rPr>
          <w:rFonts w:eastAsia="Times New Roman" w:cs="Calibri"/>
          <w:kern w:val="0"/>
          <w:sz w:val="28"/>
          <w:szCs w:val="28"/>
          <w:lang w:eastAsia="en-US" w:bidi="ar-SA"/>
        </w:rPr>
        <w:t>газопроводов,  необходимо</w:t>
      </w:r>
      <w:proofErr w:type="gramEnd"/>
      <w:r w:rsidRPr="00996E39">
        <w:rPr>
          <w:rFonts w:eastAsia="Times New Roman" w:cs="Calibri"/>
          <w:kern w:val="0"/>
          <w:sz w:val="28"/>
          <w:szCs w:val="28"/>
          <w:lang w:eastAsia="en-US" w:bidi="ar-SA"/>
        </w:rPr>
        <w:t xml:space="preserve"> руководствоваться положениями статьи 74 “</w:t>
      </w:r>
      <w:r w:rsidRPr="00996E39">
        <w:rPr>
          <w:rFonts w:ascii="Calibri" w:eastAsia="Times New Roman" w:hAnsi="Calibri" w:cs="Calibri"/>
          <w:kern w:val="0"/>
          <w:sz w:val="22"/>
          <w:szCs w:val="22"/>
          <w:lang w:eastAsia="en-US" w:bidi="ar-SA"/>
        </w:rPr>
        <w:t xml:space="preserve"> </w:t>
      </w:r>
      <w:r w:rsidRPr="00996E39">
        <w:rPr>
          <w:rFonts w:eastAsia="Times New Roman" w:cs="Calibri"/>
          <w:kern w:val="0"/>
          <w:sz w:val="28"/>
          <w:szCs w:val="28"/>
          <w:lang w:eastAsia="en-US" w:bidi="ar-SA"/>
        </w:rPr>
        <w:t xml:space="preserve">Противопожарные расстояния от газопроводов, нефтепроводов, нефтепродуктопроводов, </w:t>
      </w:r>
      <w:proofErr w:type="spellStart"/>
      <w:r w:rsidRPr="00996E39">
        <w:rPr>
          <w:rFonts w:eastAsia="Times New Roman" w:cs="Calibri"/>
          <w:kern w:val="0"/>
          <w:sz w:val="28"/>
          <w:szCs w:val="28"/>
          <w:lang w:eastAsia="en-US" w:bidi="ar-SA"/>
        </w:rPr>
        <w:t>конденсатопроводов</w:t>
      </w:r>
      <w:proofErr w:type="spellEnd"/>
      <w:r w:rsidRPr="00996E39">
        <w:rPr>
          <w:rFonts w:eastAsia="Times New Roman" w:cs="Calibri"/>
          <w:kern w:val="0"/>
          <w:sz w:val="28"/>
          <w:szCs w:val="28"/>
          <w:lang w:eastAsia="en-US" w:bidi="ar-SA"/>
        </w:rPr>
        <w:t xml:space="preserve"> до соседних объектов защиты”  Федерального закона от 22 июля 2008 г. N 123-ФЗ "Технический регламент о требованиях пожарной безопасности".</w:t>
      </w:r>
    </w:p>
    <w:p w:rsidR="00996E39" w:rsidRPr="00996E39" w:rsidRDefault="00996E39" w:rsidP="00996E39">
      <w:pPr>
        <w:numPr>
          <w:ilvl w:val="0"/>
          <w:numId w:val="40"/>
        </w:numPr>
        <w:suppressAutoHyphens w:val="0"/>
        <w:spacing w:after="200" w:line="276" w:lineRule="auto"/>
        <w:jc w:val="both"/>
        <w:rPr>
          <w:rFonts w:eastAsia="Times New Roman" w:cs="Calibri"/>
          <w:kern w:val="0"/>
          <w:sz w:val="28"/>
          <w:szCs w:val="28"/>
          <w:lang w:eastAsia="en-US" w:bidi="ar-SA"/>
        </w:rPr>
      </w:pPr>
      <w:r w:rsidRPr="00996E39">
        <w:rPr>
          <w:rFonts w:eastAsia="Times New Roman" w:cs="Calibri"/>
          <w:kern w:val="0"/>
          <w:sz w:val="28"/>
          <w:szCs w:val="28"/>
          <w:lang w:eastAsia="en-US" w:bidi="ar-SA"/>
        </w:rPr>
        <w:t xml:space="preserve">Вновь строящиеся объекты общественного и производственного назначения предусматривать I и II степени огнестойкости в соответствии с </w:t>
      </w:r>
      <w:r w:rsidRPr="00996E39">
        <w:rPr>
          <w:rFonts w:eastAsia="Times New Roman" w:cs="Calibri"/>
          <w:kern w:val="0"/>
          <w:sz w:val="28"/>
          <w:szCs w:val="28"/>
          <w:lang w:eastAsia="en-US" w:bidi="ar-SA"/>
        </w:rPr>
        <w:lastRenderedPageBreak/>
        <w:t>требованиями Федерального закона № 123-ФЗ от 22.07.08г. «Технический регламент о требованиях пожарной безопасности».</w:t>
      </w:r>
    </w:p>
    <w:p w:rsidR="00996E39" w:rsidRPr="00996E39" w:rsidRDefault="00996E39" w:rsidP="00996E39">
      <w:pPr>
        <w:numPr>
          <w:ilvl w:val="0"/>
          <w:numId w:val="40"/>
        </w:numPr>
        <w:suppressAutoHyphens w:val="0"/>
        <w:spacing w:after="200" w:line="276" w:lineRule="auto"/>
        <w:jc w:val="both"/>
        <w:rPr>
          <w:rFonts w:eastAsia="Times New Roman" w:cs="Calibri"/>
          <w:kern w:val="0"/>
          <w:sz w:val="28"/>
          <w:szCs w:val="28"/>
          <w:lang w:eastAsia="en-US" w:bidi="ar-SA"/>
        </w:rPr>
      </w:pPr>
      <w:r w:rsidRPr="00996E39">
        <w:rPr>
          <w:rFonts w:eastAsia="Times New Roman" w:cs="Calibri"/>
          <w:kern w:val="0"/>
          <w:sz w:val="28"/>
          <w:szCs w:val="28"/>
          <w:lang w:eastAsia="en-US" w:bidi="ar-SA"/>
        </w:rPr>
        <w:t>Предусмотреть строительство жилых домов на перспективных участках застройки I, II и III степени огнестойкости в соответствии с требованиями Федерального закона № 123-ФЗ от 22.07.08г. «Технический регламент о требованиях пожарной безопасности».</w:t>
      </w:r>
    </w:p>
    <w:p w:rsidR="00996E39" w:rsidRPr="00996E39" w:rsidRDefault="00996E39" w:rsidP="00996E39">
      <w:pPr>
        <w:numPr>
          <w:ilvl w:val="0"/>
          <w:numId w:val="40"/>
        </w:numPr>
        <w:suppressAutoHyphens w:val="0"/>
        <w:spacing w:after="200" w:line="276" w:lineRule="auto"/>
        <w:jc w:val="both"/>
        <w:rPr>
          <w:rFonts w:eastAsia="Times New Roman" w:cs="Calibri"/>
          <w:kern w:val="0"/>
          <w:sz w:val="28"/>
          <w:szCs w:val="28"/>
          <w:lang w:eastAsia="en-US" w:bidi="ar-SA"/>
        </w:rPr>
      </w:pPr>
      <w:r w:rsidRPr="00996E39">
        <w:rPr>
          <w:rFonts w:eastAsia="Times New Roman" w:cs="Calibri"/>
          <w:kern w:val="0"/>
          <w:sz w:val="28"/>
          <w:szCs w:val="28"/>
          <w:lang w:eastAsia="en-US" w:bidi="ar-SA"/>
        </w:rPr>
        <w:t>Предусмотреть строительство новых дорог с твердым покрытием шириной не менее 6 м и реконструкцию существующих, отвечающим требованиям Федерального закона № 123-ФЗ от 22.07.08г. «Технический регламент о требованиях пожарной безопасности</w:t>
      </w:r>
      <w:proofErr w:type="gramStart"/>
      <w:r w:rsidRPr="00996E39">
        <w:rPr>
          <w:rFonts w:eastAsia="Times New Roman" w:cs="Calibri"/>
          <w:kern w:val="0"/>
          <w:sz w:val="28"/>
          <w:szCs w:val="28"/>
          <w:lang w:eastAsia="en-US" w:bidi="ar-SA"/>
        </w:rPr>
        <w:t>» .</w:t>
      </w:r>
      <w:proofErr w:type="gramEnd"/>
    </w:p>
    <w:p w:rsidR="00996E39" w:rsidRPr="00996E39" w:rsidRDefault="00996E39" w:rsidP="00996E39">
      <w:pPr>
        <w:numPr>
          <w:ilvl w:val="0"/>
          <w:numId w:val="40"/>
        </w:numPr>
        <w:suppressAutoHyphens w:val="0"/>
        <w:spacing w:after="200" w:line="276" w:lineRule="auto"/>
        <w:jc w:val="both"/>
        <w:rPr>
          <w:rFonts w:eastAsia="Times New Roman" w:cs="Calibri"/>
          <w:kern w:val="0"/>
          <w:sz w:val="28"/>
          <w:szCs w:val="28"/>
          <w:lang w:eastAsia="en-US" w:bidi="ar-SA"/>
        </w:rPr>
      </w:pPr>
      <w:r w:rsidRPr="00996E39">
        <w:rPr>
          <w:rFonts w:eastAsia="Times New Roman" w:cs="Calibri"/>
          <w:kern w:val="0"/>
          <w:sz w:val="28"/>
          <w:szCs w:val="28"/>
          <w:lang w:eastAsia="en-US" w:bidi="ar-SA"/>
        </w:rPr>
        <w:t>Производственные объекты, на территориях которых расположены здания, сооружения, и строения категорий А, Б и В по взрывопожарной и пожарной опасности в обязательном порядке должны произвести расчеты пожарных рисков в установленном законом порядке. При необходимости принять меры технического и организационного порядка по приведению расчетных значений пожарных рисков отвечающим требованиям Федерального закона № 123-ФЗ от 22.07.08г. «Технический регламент о требованиях пожарной безопасности».</w:t>
      </w:r>
    </w:p>
    <w:p w:rsidR="00996E39" w:rsidRPr="00996E39" w:rsidRDefault="00996E39" w:rsidP="00996E39">
      <w:pPr>
        <w:numPr>
          <w:ilvl w:val="0"/>
          <w:numId w:val="40"/>
        </w:numPr>
        <w:suppressAutoHyphens w:val="0"/>
        <w:spacing w:after="200" w:line="276" w:lineRule="auto"/>
        <w:jc w:val="both"/>
        <w:rPr>
          <w:rFonts w:eastAsia="Times New Roman" w:cs="Calibri"/>
          <w:kern w:val="0"/>
          <w:sz w:val="28"/>
          <w:szCs w:val="28"/>
          <w:lang w:eastAsia="en-US" w:bidi="ar-SA"/>
        </w:rPr>
      </w:pPr>
      <w:r w:rsidRPr="00996E39">
        <w:rPr>
          <w:rFonts w:eastAsia="Times New Roman" w:cs="Calibri"/>
          <w:kern w:val="0"/>
          <w:sz w:val="28"/>
          <w:szCs w:val="28"/>
          <w:lang w:eastAsia="en-US" w:bidi="ar-SA"/>
        </w:rPr>
        <w:t>Смонтировать дополнительно кольцевые водопроводные сети диаметром не менее 100 мм (в местах перспективной застройки и в существующей застройке) с установкой на них необходимого количества пожарных гидрантов в соответствии с требованиями Федерального закона №123-ФЗ от 22.07.08г. «Технический регламент о требованиях пожарной безопасности», СНиП 2.04.02-84* «Водоснабжение. Наружные сети и сооружения» по обеспечению водой на цели наружного пожаротушения любого объекта (жилого дома), находящегося в населенном пункте.</w:t>
      </w:r>
    </w:p>
    <w:p w:rsidR="00996E39" w:rsidRPr="00996E39" w:rsidRDefault="00996E39" w:rsidP="00996E39">
      <w:pPr>
        <w:numPr>
          <w:ilvl w:val="0"/>
          <w:numId w:val="40"/>
        </w:numPr>
        <w:tabs>
          <w:tab w:val="left" w:pos="1128"/>
        </w:tabs>
        <w:suppressAutoHyphens w:val="0"/>
        <w:spacing w:after="120" w:line="276" w:lineRule="auto"/>
        <w:ind w:right="-18"/>
        <w:jc w:val="both"/>
        <w:rPr>
          <w:rFonts w:ascii="Calibri" w:eastAsia="Times New Roman" w:hAnsi="Calibri" w:cs="Calibri"/>
          <w:kern w:val="0"/>
          <w:sz w:val="28"/>
          <w:szCs w:val="28"/>
          <w:lang w:eastAsia="en-US" w:bidi="ar-SA"/>
        </w:rPr>
      </w:pPr>
      <w:r w:rsidRPr="00996E39">
        <w:rPr>
          <w:rFonts w:eastAsia="Times New Roman" w:cs="Calibri"/>
          <w:kern w:val="0"/>
          <w:sz w:val="28"/>
          <w:szCs w:val="28"/>
          <w:lang w:eastAsia="en-US" w:bidi="ar-SA"/>
        </w:rPr>
        <w:t>Необходимо произвести анализ существующей системы противопожарного водоснабжения на предмет соответствия требованиям Федерального закона от 22 июля 2008 г. N 123-ФЗ "Технический регламент о требованиях пожарной безопасности".</w:t>
      </w:r>
    </w:p>
    <w:p w:rsidR="00996E39" w:rsidRPr="00996E39" w:rsidRDefault="00996E39" w:rsidP="00996E39">
      <w:pPr>
        <w:suppressAutoHyphens w:val="0"/>
        <w:spacing w:line="276" w:lineRule="auto"/>
        <w:ind w:firstLine="709"/>
        <w:jc w:val="both"/>
        <w:rPr>
          <w:rFonts w:eastAsia="Times New Roman" w:cs="Times New Roman"/>
          <w:b/>
          <w:bCs/>
          <w:spacing w:val="-5"/>
          <w:kern w:val="0"/>
          <w:sz w:val="28"/>
          <w:szCs w:val="28"/>
          <w:u w:val="single"/>
          <w:lang w:val="x-none" w:eastAsia="en-US" w:bidi="ar-SA"/>
        </w:rPr>
      </w:pPr>
      <w:r w:rsidRPr="00996E39">
        <w:rPr>
          <w:rFonts w:eastAsia="Times New Roman" w:cs="Times New Roman"/>
          <w:spacing w:val="-5"/>
          <w:kern w:val="0"/>
          <w:sz w:val="28"/>
          <w:szCs w:val="28"/>
          <w:u w:val="single"/>
          <w:lang w:val="x-none" w:eastAsia="en-US" w:bidi="ar-SA"/>
        </w:rPr>
        <w:t>Защитные сооружения гражданской</w:t>
      </w:r>
      <w:r w:rsidRPr="00996E39">
        <w:rPr>
          <w:rFonts w:eastAsia="Times New Roman" w:cs="Times New Roman"/>
          <w:spacing w:val="-5"/>
          <w:kern w:val="0"/>
          <w:sz w:val="28"/>
          <w:szCs w:val="28"/>
          <w:u w:val="single"/>
          <w:lang w:val="x-none" w:eastAsia="en-US" w:bidi="ar-SA"/>
        </w:rPr>
        <w:tab/>
        <w:t xml:space="preserve"> обороны</w:t>
      </w:r>
    </w:p>
    <w:p w:rsidR="00996E39" w:rsidRPr="00996E39" w:rsidRDefault="00996E39" w:rsidP="00996E39">
      <w:pPr>
        <w:tabs>
          <w:tab w:val="left" w:pos="1128"/>
        </w:tabs>
        <w:suppressAutoHyphens w:val="0"/>
        <w:spacing w:after="120" w:line="276" w:lineRule="auto"/>
        <w:ind w:firstLine="709"/>
        <w:jc w:val="both"/>
        <w:rPr>
          <w:rFonts w:eastAsia="Times New Roman" w:cs="Times New Roman"/>
          <w:kern w:val="0"/>
          <w:sz w:val="28"/>
          <w:szCs w:val="28"/>
          <w:lang w:eastAsia="en-US" w:bidi="ar-SA"/>
        </w:rPr>
      </w:pPr>
      <w:r w:rsidRPr="00996E39">
        <w:rPr>
          <w:rFonts w:eastAsia="Times New Roman" w:cs="Times New Roman"/>
          <w:kern w:val="0"/>
          <w:sz w:val="28"/>
          <w:szCs w:val="28"/>
          <w:lang w:eastAsia="en-US" w:bidi="ar-SA"/>
        </w:rPr>
        <w:t xml:space="preserve"> На территории </w:t>
      </w:r>
      <w:proofErr w:type="spellStart"/>
      <w:r w:rsidRPr="00996E39">
        <w:rPr>
          <w:rFonts w:eastAsia="Times New Roman" w:cs="Times New Roman"/>
          <w:kern w:val="0"/>
          <w:sz w:val="28"/>
          <w:szCs w:val="28"/>
          <w:lang w:eastAsia="en-US" w:bidi="ar-SA"/>
        </w:rPr>
        <w:t>Кутушевского</w:t>
      </w:r>
      <w:proofErr w:type="spellEnd"/>
      <w:r w:rsidRPr="00996E39">
        <w:rPr>
          <w:rFonts w:eastAsia="Times New Roman" w:cs="Times New Roman"/>
          <w:kern w:val="0"/>
          <w:sz w:val="28"/>
          <w:szCs w:val="28"/>
          <w:lang w:eastAsia="en-US" w:bidi="ar-SA"/>
        </w:rPr>
        <w:t xml:space="preserve"> сельсовета защитное сооружение гражданской обороны отсутствует.  Сведений о перспективном </w:t>
      </w:r>
      <w:r w:rsidRPr="00996E39">
        <w:rPr>
          <w:rFonts w:eastAsia="Times New Roman" w:cs="Times New Roman"/>
          <w:kern w:val="0"/>
          <w:sz w:val="28"/>
          <w:szCs w:val="28"/>
          <w:lang w:eastAsia="en-US" w:bidi="ar-SA"/>
        </w:rPr>
        <w:lastRenderedPageBreak/>
        <w:t xml:space="preserve">строительстве защитных сооружений гражданской обороны на территории МО </w:t>
      </w:r>
      <w:proofErr w:type="spellStart"/>
      <w:r w:rsidRPr="00996E39">
        <w:rPr>
          <w:rFonts w:eastAsia="Times New Roman" w:cs="Times New Roman"/>
          <w:kern w:val="0"/>
          <w:sz w:val="28"/>
          <w:szCs w:val="28"/>
          <w:lang w:eastAsia="en-US" w:bidi="ar-SA"/>
        </w:rPr>
        <w:t>Кутушевский</w:t>
      </w:r>
      <w:proofErr w:type="spellEnd"/>
      <w:r w:rsidRPr="00996E39">
        <w:rPr>
          <w:rFonts w:eastAsia="Times New Roman" w:cs="Times New Roman"/>
          <w:kern w:val="0"/>
          <w:sz w:val="28"/>
          <w:szCs w:val="28"/>
          <w:lang w:eastAsia="en-US" w:bidi="ar-SA"/>
        </w:rPr>
        <w:t xml:space="preserve"> сельсовет нет, реконструкция ЗС ГО не ведется. </w:t>
      </w:r>
    </w:p>
    <w:p w:rsidR="00996E39" w:rsidRPr="00996E39" w:rsidRDefault="00996E39" w:rsidP="00996E39">
      <w:pPr>
        <w:tabs>
          <w:tab w:val="left" w:pos="1128"/>
        </w:tabs>
        <w:suppressAutoHyphens w:val="0"/>
        <w:spacing w:after="120" w:line="276" w:lineRule="auto"/>
        <w:ind w:firstLine="709"/>
        <w:jc w:val="both"/>
        <w:rPr>
          <w:rFonts w:eastAsia="Times New Roman" w:cs="Times New Roman"/>
          <w:kern w:val="0"/>
          <w:sz w:val="28"/>
          <w:szCs w:val="28"/>
          <w:lang w:eastAsia="en-US" w:bidi="ar-SA"/>
        </w:rPr>
      </w:pPr>
    </w:p>
    <w:p w:rsidR="00996E39" w:rsidRPr="00996E39" w:rsidRDefault="00996E39" w:rsidP="00996E39">
      <w:pPr>
        <w:tabs>
          <w:tab w:val="left" w:pos="1128"/>
        </w:tabs>
        <w:suppressAutoHyphens w:val="0"/>
        <w:spacing w:after="120" w:line="276" w:lineRule="auto"/>
        <w:ind w:firstLine="709"/>
        <w:jc w:val="both"/>
        <w:rPr>
          <w:rFonts w:eastAsia="Times New Roman" w:cs="Times New Roman"/>
          <w:kern w:val="0"/>
          <w:sz w:val="28"/>
          <w:szCs w:val="28"/>
          <w:lang w:eastAsia="en-US" w:bidi="ar-SA"/>
        </w:rPr>
      </w:pPr>
    </w:p>
    <w:p w:rsidR="00996E39" w:rsidRPr="00996E39" w:rsidRDefault="00996E39" w:rsidP="00996E39">
      <w:pPr>
        <w:tabs>
          <w:tab w:val="left" w:pos="1128"/>
        </w:tabs>
        <w:suppressAutoHyphens w:val="0"/>
        <w:spacing w:after="120" w:line="276" w:lineRule="auto"/>
        <w:ind w:firstLine="709"/>
        <w:jc w:val="both"/>
        <w:rPr>
          <w:rFonts w:eastAsia="Times New Roman" w:cs="Times New Roman"/>
          <w:kern w:val="0"/>
          <w:sz w:val="28"/>
          <w:szCs w:val="28"/>
          <w:lang w:eastAsia="en-US" w:bidi="ar-SA"/>
        </w:rPr>
      </w:pPr>
    </w:p>
    <w:p w:rsidR="003C587C" w:rsidRPr="005845E1" w:rsidRDefault="00F34D87" w:rsidP="00F52AB1">
      <w:pPr>
        <w:pStyle w:val="2"/>
      </w:pPr>
      <w:bookmarkStart w:id="38" w:name="_Toc404332055"/>
      <w:r>
        <w:br w:type="page"/>
      </w:r>
      <w:r w:rsidR="005845E1">
        <w:lastRenderedPageBreak/>
        <w:t>12</w:t>
      </w:r>
      <w:r w:rsidR="003C587C" w:rsidRPr="005845E1">
        <w:t>. ПОДГОТОВКА ГРАДОСТРОИТЕЛЬНОЙ ДОКУМЕНТАЦИИ В ЦЕЛЯХ РЕАЛИЗАЦИИ МЕРОПРИЯТИЙ ГЕНЕРАЛЬНОГО ПЛАНА</w:t>
      </w:r>
      <w:bookmarkEnd w:id="37"/>
      <w:bookmarkEnd w:id="38"/>
    </w:p>
    <w:p w:rsidR="00F34D87" w:rsidRPr="00694DCC" w:rsidRDefault="00F34D87" w:rsidP="00F34D87">
      <w:pPr>
        <w:autoSpaceDE w:val="0"/>
        <w:autoSpaceDN w:val="0"/>
        <w:adjustRightInd w:val="0"/>
        <w:ind w:firstLine="720"/>
        <w:jc w:val="both"/>
        <w:rPr>
          <w:rFonts w:cs="Times New Roman"/>
          <w:color w:val="000000"/>
          <w:sz w:val="28"/>
          <w:szCs w:val="28"/>
        </w:rPr>
      </w:pPr>
      <w:r w:rsidRPr="00694DCC">
        <w:rPr>
          <w:rFonts w:cs="Times New Roman"/>
          <w:color w:val="000000"/>
          <w:sz w:val="28"/>
          <w:szCs w:val="28"/>
        </w:rPr>
        <w:t>В целях успешной реализации мероприятий генерального плана необходимо провести первоочередную подготовку следующей градостроительной и правовой документации:</w:t>
      </w:r>
    </w:p>
    <w:p w:rsidR="00F34D87" w:rsidRPr="00694DCC" w:rsidRDefault="00F34D87" w:rsidP="00F34D87">
      <w:pPr>
        <w:autoSpaceDE w:val="0"/>
        <w:autoSpaceDN w:val="0"/>
        <w:adjustRightInd w:val="0"/>
        <w:ind w:firstLine="709"/>
        <w:jc w:val="both"/>
        <w:rPr>
          <w:rFonts w:cs="Times New Roman"/>
          <w:color w:val="000000"/>
          <w:sz w:val="28"/>
          <w:szCs w:val="28"/>
        </w:rPr>
      </w:pPr>
      <w:r w:rsidRPr="00694DCC">
        <w:rPr>
          <w:rFonts w:cs="Times New Roman"/>
          <w:color w:val="000000"/>
          <w:sz w:val="28"/>
          <w:szCs w:val="28"/>
        </w:rPr>
        <w:t>- Правила землепользования и застройки поселения;</w:t>
      </w:r>
    </w:p>
    <w:p w:rsidR="00F34D87" w:rsidRPr="00694DCC" w:rsidRDefault="00F34D87" w:rsidP="00F34D87">
      <w:pPr>
        <w:autoSpaceDE w:val="0"/>
        <w:autoSpaceDN w:val="0"/>
        <w:adjustRightInd w:val="0"/>
        <w:ind w:firstLine="709"/>
        <w:jc w:val="both"/>
        <w:rPr>
          <w:rFonts w:cs="Times New Roman"/>
          <w:color w:val="000000"/>
          <w:sz w:val="28"/>
          <w:szCs w:val="28"/>
        </w:rPr>
      </w:pPr>
      <w:r w:rsidRPr="00694DCC">
        <w:rPr>
          <w:rFonts w:cs="Times New Roman"/>
          <w:color w:val="000000"/>
          <w:sz w:val="28"/>
          <w:szCs w:val="28"/>
        </w:rPr>
        <w:t>- Подготовка документации по планировке территории;</w:t>
      </w:r>
    </w:p>
    <w:p w:rsidR="00F34D87" w:rsidRPr="00694DCC" w:rsidRDefault="00F34D87" w:rsidP="00F34D87">
      <w:pPr>
        <w:autoSpaceDE w:val="0"/>
        <w:autoSpaceDN w:val="0"/>
        <w:adjustRightInd w:val="0"/>
        <w:ind w:firstLine="709"/>
        <w:jc w:val="both"/>
        <w:rPr>
          <w:rFonts w:cs="Times New Roman"/>
          <w:color w:val="000000"/>
          <w:sz w:val="28"/>
          <w:szCs w:val="28"/>
        </w:rPr>
      </w:pPr>
      <w:r w:rsidRPr="00694DCC">
        <w:rPr>
          <w:rFonts w:cs="Times New Roman"/>
          <w:color w:val="000000"/>
          <w:sz w:val="28"/>
          <w:szCs w:val="28"/>
        </w:rPr>
        <w:t>-Проекты организации санитарно-защитных зон предприятий и коммунальных объектов.</w:t>
      </w:r>
    </w:p>
    <w:p w:rsidR="00F34D87" w:rsidRPr="00694DCC" w:rsidRDefault="00F34D87" w:rsidP="00F34D87">
      <w:pPr>
        <w:autoSpaceDE w:val="0"/>
        <w:autoSpaceDN w:val="0"/>
        <w:adjustRightInd w:val="0"/>
        <w:ind w:firstLine="709"/>
        <w:jc w:val="both"/>
        <w:rPr>
          <w:rFonts w:cs="Times New Roman"/>
          <w:color w:val="000000"/>
          <w:sz w:val="28"/>
          <w:szCs w:val="28"/>
        </w:rPr>
      </w:pPr>
      <w:r w:rsidRPr="00694DCC">
        <w:rPr>
          <w:rFonts w:cs="Times New Roman"/>
          <w:color w:val="000000"/>
          <w:sz w:val="28"/>
          <w:szCs w:val="28"/>
        </w:rPr>
        <w:t>- Р</w:t>
      </w:r>
      <w:r w:rsidRPr="00694DCC">
        <w:rPr>
          <w:rFonts w:cs="Times New Roman"/>
          <w:sz w:val="28"/>
          <w:szCs w:val="28"/>
        </w:rPr>
        <w:t>азработать проекты зон санитарной охраны водозаборных скважин с определением границ составляющих ее поясов.</w:t>
      </w:r>
    </w:p>
    <w:p w:rsidR="00F34D87" w:rsidRPr="00694DCC" w:rsidRDefault="00F34D87" w:rsidP="00F34D87">
      <w:pPr>
        <w:ind w:firstLine="709"/>
        <w:jc w:val="both"/>
        <w:rPr>
          <w:rFonts w:cs="Times New Roman"/>
          <w:sz w:val="28"/>
          <w:szCs w:val="28"/>
        </w:rPr>
      </w:pPr>
      <w:r w:rsidRPr="00694DCC">
        <w:rPr>
          <w:rFonts w:cs="Times New Roman"/>
          <w:sz w:val="28"/>
          <w:szCs w:val="28"/>
        </w:rPr>
        <w:t>- 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w:t>
      </w:r>
    </w:p>
    <w:p w:rsidR="00F34D87" w:rsidRPr="00694DCC" w:rsidRDefault="00F34D87" w:rsidP="00F34D87">
      <w:pPr>
        <w:ind w:firstLine="709"/>
        <w:jc w:val="both"/>
        <w:rPr>
          <w:rFonts w:cs="Times New Roman"/>
          <w:sz w:val="28"/>
          <w:szCs w:val="28"/>
        </w:rPr>
      </w:pPr>
      <w:r w:rsidRPr="00694DCC">
        <w:rPr>
          <w:rFonts w:cs="Times New Roman"/>
          <w:sz w:val="28"/>
          <w:szCs w:val="28"/>
        </w:rPr>
        <w:t xml:space="preserve"> Возможность разработки проектов зон охраны объектов культурного наследия за счет муниципальных образований предусмотрена статьей 4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№315 от 26.04.2008, в соответствии с которой органы местного самоуправления входят в перечень инициаторов разработки проектов зон охраны объектов культурного наследия. </w:t>
      </w:r>
    </w:p>
    <w:p w:rsidR="00F34D87" w:rsidRPr="00694DCC" w:rsidRDefault="00F34D87" w:rsidP="00F34D87">
      <w:pPr>
        <w:ind w:firstLine="709"/>
        <w:jc w:val="both"/>
        <w:rPr>
          <w:rFonts w:cs="Times New Roman"/>
          <w:sz w:val="28"/>
          <w:szCs w:val="28"/>
        </w:rPr>
      </w:pPr>
      <w:r w:rsidRPr="00694DCC">
        <w:rPr>
          <w:rFonts w:cs="Times New Roman"/>
          <w:sz w:val="28"/>
          <w:szCs w:val="28"/>
        </w:rPr>
        <w:t xml:space="preserve"> </w:t>
      </w:r>
      <w:r w:rsidRPr="00694DCC">
        <w:rPr>
          <w:sz w:val="28"/>
          <w:szCs w:val="28"/>
        </w:rPr>
        <w:t xml:space="preserve">В связи с вышеизложенным, администрации МО </w:t>
      </w:r>
      <w:proofErr w:type="spellStart"/>
      <w:r w:rsidRPr="00694DCC">
        <w:rPr>
          <w:sz w:val="28"/>
          <w:szCs w:val="28"/>
        </w:rPr>
        <w:t>Ку</w:t>
      </w:r>
      <w:r>
        <w:rPr>
          <w:sz w:val="28"/>
          <w:szCs w:val="28"/>
        </w:rPr>
        <w:t>тушев</w:t>
      </w:r>
      <w:r w:rsidRPr="00694DCC">
        <w:rPr>
          <w:sz w:val="28"/>
          <w:szCs w:val="28"/>
        </w:rPr>
        <w:t>ский</w:t>
      </w:r>
      <w:proofErr w:type="spellEnd"/>
      <w:r w:rsidRPr="00694DCC">
        <w:rPr>
          <w:sz w:val="28"/>
          <w:szCs w:val="28"/>
        </w:rPr>
        <w:t xml:space="preserve"> сельсовет целесообразно выступить инициатором разработки проектов зон охраны объектов культурного наследия, расположенных на территории муниципального образования. Разработку проектной документации необходимо осуществить силами специализированной организации. </w:t>
      </w:r>
      <w:r w:rsidRPr="00694DCC">
        <w:rPr>
          <w:rFonts w:cs="Times New Roman"/>
          <w:sz w:val="28"/>
          <w:szCs w:val="28"/>
        </w:rPr>
        <w:t xml:space="preserve">  </w:t>
      </w:r>
    </w:p>
    <w:p w:rsidR="003C587C" w:rsidRDefault="003C587C" w:rsidP="003C587C">
      <w:pPr>
        <w:pStyle w:val="afc"/>
        <w:spacing w:after="0"/>
        <w:ind w:left="0" w:firstLine="709"/>
        <w:jc w:val="both"/>
        <w:rPr>
          <w:rFonts w:ascii="Times New Roman" w:hAnsi="Times New Roman" w:cs="Times New Roman"/>
          <w:sz w:val="28"/>
          <w:szCs w:val="28"/>
        </w:rPr>
      </w:pPr>
    </w:p>
    <w:p w:rsidR="003C587C" w:rsidRPr="001B6BC3" w:rsidRDefault="003C587C" w:rsidP="003C587C">
      <w:pPr>
        <w:ind w:right="284"/>
        <w:jc w:val="both"/>
        <w:rPr>
          <w:rFonts w:cs="Times New Roman"/>
          <w:sz w:val="28"/>
          <w:szCs w:val="28"/>
        </w:rPr>
      </w:pPr>
    </w:p>
    <w:p w:rsidR="003C587C" w:rsidRDefault="003C587C" w:rsidP="00453E75">
      <w:pPr>
        <w:spacing w:line="276" w:lineRule="auto"/>
        <w:ind w:right="141" w:firstLine="709"/>
        <w:jc w:val="both"/>
        <w:rPr>
          <w:sz w:val="28"/>
          <w:szCs w:val="28"/>
        </w:rPr>
      </w:pPr>
    </w:p>
    <w:sectPr w:rsidR="003C587C" w:rsidSect="00B90CAD">
      <w:headerReference w:type="default" r:id="rId8"/>
      <w:footerReference w:type="default" r:id="rId9"/>
      <w:pgSz w:w="11906" w:h="16838"/>
      <w:pgMar w:top="851" w:right="851" w:bottom="851" w:left="1701" w:header="720" w:footer="720" w:gutter="0"/>
      <w:pgBorders w:display="firstPage">
        <w:top w:val="thinThickSmallGap" w:sz="24" w:space="1" w:color="C0504D"/>
        <w:left w:val="thinThickSmallGap" w:sz="24" w:space="4" w:color="C0504D"/>
        <w:bottom w:val="thickThinSmallGap" w:sz="24" w:space="1" w:color="C0504D"/>
        <w:right w:val="thickThinSmallGap" w:sz="24" w:space="4" w:color="C0504D"/>
      </w:pgBorders>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44C" w:rsidRDefault="0077344C" w:rsidP="00762E38">
      <w:r>
        <w:separator/>
      </w:r>
    </w:p>
  </w:endnote>
  <w:endnote w:type="continuationSeparator" w:id="0">
    <w:p w:rsidR="0077344C" w:rsidRDefault="0077344C" w:rsidP="0076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entury Schoolbook">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imesNewRomanOOEnc">
    <w:panose1 w:val="00000000000000000000"/>
    <w:charset w:val="CC"/>
    <w:family w:val="auto"/>
    <w:notTrueType/>
    <w:pitch w:val="default"/>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E1" w:rsidRDefault="00FC18E1" w:rsidP="0003471D">
    <w:pPr>
      <w:pStyle w:val="af1"/>
      <w:pBdr>
        <w:top w:val="thinThickSmallGap" w:sz="24" w:space="1" w:color="622423"/>
      </w:pBdr>
      <w:tabs>
        <w:tab w:val="clear" w:pos="4677"/>
        <w:tab w:val="clear" w:pos="9355"/>
        <w:tab w:val="right" w:pos="9400"/>
      </w:tabs>
      <w:rPr>
        <w:rFonts w:ascii="Cambria" w:hAnsi="Cambria"/>
      </w:rPr>
    </w:pPr>
    <w:r w:rsidRPr="00BE0F6E">
      <w:rPr>
        <w:rFonts w:cs="Times New Roman"/>
      </w:rPr>
      <w:t>ООО «</w:t>
    </w:r>
    <w:proofErr w:type="spellStart"/>
    <w:r w:rsidRPr="00BE0F6E">
      <w:rPr>
        <w:rFonts w:cs="Times New Roman"/>
      </w:rPr>
      <w:t>Орскгеокад</w:t>
    </w:r>
    <w:proofErr w:type="spellEnd"/>
    <w:r w:rsidRPr="00BE0F6E">
      <w:rPr>
        <w:rFonts w:cs="Times New Roman"/>
      </w:rPr>
      <w:t>» 2013г</w:t>
    </w:r>
    <w:r>
      <w:rPr>
        <w:rFonts w:ascii="Cambria" w:hAnsi="Cambria" w:cs="Cambria"/>
      </w:rPr>
      <w:t>.</w:t>
    </w:r>
    <w:r>
      <w:rPr>
        <w:rFonts w:ascii="Cambria" w:hAnsi="Cambria"/>
      </w:rPr>
      <w:tab/>
      <w:t xml:space="preserve"> </w:t>
    </w:r>
    <w:r>
      <w:fldChar w:fldCharType="begin"/>
    </w:r>
    <w:r>
      <w:instrText xml:space="preserve"> PAGE   \* MERGEFORMAT </w:instrText>
    </w:r>
    <w:r>
      <w:fldChar w:fldCharType="separate"/>
    </w:r>
    <w:r w:rsidR="00A556D8" w:rsidRPr="00A556D8">
      <w:rPr>
        <w:rFonts w:ascii="Cambria" w:hAnsi="Cambria"/>
        <w:noProof/>
      </w:rPr>
      <w:t>21</w:t>
    </w:r>
    <w:r>
      <w:rPr>
        <w:rFonts w:ascii="Cambria" w:hAnsi="Cambria"/>
        <w:noProof/>
      </w:rPr>
      <w:fldChar w:fldCharType="end"/>
    </w:r>
  </w:p>
  <w:p w:rsidR="00FC18E1" w:rsidRDefault="00FC18E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44C" w:rsidRDefault="0077344C" w:rsidP="00762E38">
      <w:r>
        <w:separator/>
      </w:r>
    </w:p>
  </w:footnote>
  <w:footnote w:type="continuationSeparator" w:id="0">
    <w:p w:rsidR="0077344C" w:rsidRDefault="0077344C" w:rsidP="00762E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8E1" w:rsidRDefault="00FC18E1" w:rsidP="00D2306B">
    <w:pPr>
      <w:pStyle w:val="af0"/>
      <w:pBdr>
        <w:bottom w:val="thickThinSmallGap" w:sz="24" w:space="1" w:color="622423"/>
      </w:pBdr>
      <w:ind w:right="-1"/>
      <w:jc w:val="center"/>
      <w:rPr>
        <w:rFonts w:ascii="Cambria" w:eastAsia="Times New Roman" w:hAnsi="Cambria" w:cs="Times New Roman"/>
        <w:i/>
        <w:sz w:val="22"/>
        <w:szCs w:val="22"/>
      </w:rPr>
    </w:pPr>
    <w:r>
      <w:rPr>
        <w:rFonts w:ascii="Cambria" w:eastAsia="Times New Roman" w:hAnsi="Cambria" w:cs="Times New Roman"/>
        <w:i/>
        <w:sz w:val="22"/>
        <w:szCs w:val="22"/>
      </w:rPr>
      <w:t xml:space="preserve">Муниципальное образование </w:t>
    </w:r>
    <w:proofErr w:type="spellStart"/>
    <w:r>
      <w:rPr>
        <w:rFonts w:ascii="Cambria" w:eastAsia="Times New Roman" w:hAnsi="Cambria" w:cs="Times New Roman"/>
        <w:i/>
        <w:sz w:val="22"/>
        <w:szCs w:val="22"/>
      </w:rPr>
      <w:t>Кутушев</w:t>
    </w:r>
    <w:r w:rsidRPr="00B90CAD">
      <w:rPr>
        <w:rFonts w:ascii="Cambria" w:eastAsia="Times New Roman" w:hAnsi="Cambria" w:cs="Times New Roman"/>
        <w:i/>
        <w:sz w:val="22"/>
        <w:szCs w:val="22"/>
      </w:rPr>
      <w:t>ский</w:t>
    </w:r>
    <w:proofErr w:type="spellEnd"/>
    <w:r w:rsidRPr="00B90CAD">
      <w:rPr>
        <w:rFonts w:ascii="Cambria" w:eastAsia="Times New Roman" w:hAnsi="Cambria" w:cs="Times New Roman"/>
        <w:i/>
        <w:sz w:val="22"/>
        <w:szCs w:val="22"/>
      </w:rPr>
      <w:t xml:space="preserve"> </w:t>
    </w:r>
    <w:r>
      <w:rPr>
        <w:rFonts w:ascii="Cambria" w:eastAsia="Times New Roman" w:hAnsi="Cambria" w:cs="Times New Roman"/>
        <w:i/>
        <w:sz w:val="22"/>
        <w:szCs w:val="22"/>
      </w:rPr>
      <w:t>сель</w:t>
    </w:r>
    <w:r w:rsidRPr="00B90CAD">
      <w:rPr>
        <w:rFonts w:ascii="Cambria" w:eastAsia="Times New Roman" w:hAnsi="Cambria" w:cs="Times New Roman"/>
        <w:i/>
        <w:sz w:val="22"/>
        <w:szCs w:val="22"/>
      </w:rPr>
      <w:t xml:space="preserve">совет. </w:t>
    </w:r>
  </w:p>
  <w:p w:rsidR="00FC18E1" w:rsidRPr="00B90CAD" w:rsidRDefault="00FC18E1" w:rsidP="00D2306B">
    <w:pPr>
      <w:pStyle w:val="af0"/>
      <w:pBdr>
        <w:bottom w:val="thickThinSmallGap" w:sz="24" w:space="1" w:color="622423"/>
      </w:pBdr>
      <w:ind w:right="-1"/>
      <w:jc w:val="center"/>
      <w:rPr>
        <w:rFonts w:ascii="Cambria" w:eastAsia="Times New Roman" w:hAnsi="Cambria" w:cs="Times New Roman"/>
        <w:i/>
        <w:sz w:val="22"/>
        <w:szCs w:val="22"/>
      </w:rPr>
    </w:pPr>
    <w:r w:rsidRPr="00B90CAD">
      <w:rPr>
        <w:rFonts w:ascii="Cambria" w:eastAsia="Times New Roman" w:hAnsi="Cambria" w:cs="Times New Roman"/>
        <w:i/>
        <w:sz w:val="22"/>
        <w:szCs w:val="22"/>
      </w:rPr>
      <w:t>Генеральный план. Положение о территориальном планировании.</w:t>
    </w:r>
  </w:p>
  <w:p w:rsidR="00FC18E1" w:rsidRDefault="00FC18E1">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94C7D6E"/>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1"/>
    <w:multiLevelType w:val="multilevel"/>
    <w:tmpl w:val="00000001"/>
    <w:lvl w:ilvl="0">
      <w:start w:val="1"/>
      <w:numFmt w:val="decimal"/>
      <w:lvlText w:val="%1."/>
      <w:lvlJc w:val="left"/>
      <w:pPr>
        <w:tabs>
          <w:tab w:val="num" w:pos="640"/>
        </w:tabs>
        <w:ind w:left="1360" w:hanging="360"/>
      </w:pPr>
      <w:rPr>
        <w:rFonts w:cs="Times New Roman"/>
      </w:rPr>
    </w:lvl>
    <w:lvl w:ilvl="1">
      <w:start w:val="1"/>
      <w:numFmt w:val="none"/>
      <w:suff w:val="nothing"/>
      <w:lvlText w:val=""/>
      <w:lvlJc w:val="left"/>
      <w:pPr>
        <w:tabs>
          <w:tab w:val="num" w:pos="1216"/>
        </w:tabs>
        <w:ind w:left="1216" w:hanging="576"/>
      </w:pPr>
    </w:lvl>
    <w:lvl w:ilvl="2">
      <w:start w:val="1"/>
      <w:numFmt w:val="none"/>
      <w:suff w:val="nothing"/>
      <w:lvlText w:val=""/>
      <w:lvlJc w:val="left"/>
      <w:pPr>
        <w:tabs>
          <w:tab w:val="num" w:pos="1360"/>
        </w:tabs>
        <w:ind w:left="1360" w:hanging="720"/>
      </w:pPr>
    </w:lvl>
    <w:lvl w:ilvl="3">
      <w:start w:val="1"/>
      <w:numFmt w:val="none"/>
      <w:suff w:val="nothing"/>
      <w:lvlText w:val=""/>
      <w:lvlJc w:val="left"/>
      <w:pPr>
        <w:tabs>
          <w:tab w:val="num" w:pos="1504"/>
        </w:tabs>
        <w:ind w:left="1504" w:hanging="864"/>
      </w:pPr>
    </w:lvl>
    <w:lvl w:ilvl="4">
      <w:start w:val="1"/>
      <w:numFmt w:val="none"/>
      <w:suff w:val="nothing"/>
      <w:lvlText w:val=""/>
      <w:lvlJc w:val="left"/>
      <w:pPr>
        <w:tabs>
          <w:tab w:val="num" w:pos="1648"/>
        </w:tabs>
        <w:ind w:left="1648" w:hanging="1008"/>
      </w:pPr>
    </w:lvl>
    <w:lvl w:ilvl="5">
      <w:start w:val="1"/>
      <w:numFmt w:val="none"/>
      <w:suff w:val="nothing"/>
      <w:lvlText w:val=""/>
      <w:lvlJc w:val="left"/>
      <w:pPr>
        <w:tabs>
          <w:tab w:val="num" w:pos="1792"/>
        </w:tabs>
        <w:ind w:left="1792" w:hanging="1152"/>
      </w:pPr>
    </w:lvl>
    <w:lvl w:ilvl="6">
      <w:start w:val="1"/>
      <w:numFmt w:val="none"/>
      <w:suff w:val="nothing"/>
      <w:lvlText w:val=""/>
      <w:lvlJc w:val="left"/>
      <w:pPr>
        <w:tabs>
          <w:tab w:val="num" w:pos="1936"/>
        </w:tabs>
        <w:ind w:left="1936" w:hanging="1296"/>
      </w:pPr>
    </w:lvl>
    <w:lvl w:ilvl="7">
      <w:start w:val="1"/>
      <w:numFmt w:val="none"/>
      <w:suff w:val="nothing"/>
      <w:lvlText w:val=""/>
      <w:lvlJc w:val="left"/>
      <w:pPr>
        <w:tabs>
          <w:tab w:val="num" w:pos="2080"/>
        </w:tabs>
        <w:ind w:left="2080" w:hanging="1440"/>
      </w:pPr>
    </w:lvl>
    <w:lvl w:ilvl="8">
      <w:start w:val="1"/>
      <w:numFmt w:val="none"/>
      <w:suff w:val="nothing"/>
      <w:lvlText w:val=""/>
      <w:lvlJc w:val="left"/>
      <w:pPr>
        <w:tabs>
          <w:tab w:val="num" w:pos="2224"/>
        </w:tabs>
        <w:ind w:left="2224" w:hanging="1584"/>
      </w:pPr>
    </w:lvl>
  </w:abstractNum>
  <w:abstractNum w:abstractNumId="2">
    <w:nsid w:val="00000002"/>
    <w:multiLevelType w:val="multilevel"/>
    <w:tmpl w:val="00000002"/>
    <w:name w:val="WWNum13"/>
    <w:lvl w:ilvl="0">
      <w:start w:val="1"/>
      <w:numFmt w:val="bullet"/>
      <w:lvlText w:val=""/>
      <w:lvlJc w:val="left"/>
      <w:pPr>
        <w:tabs>
          <w:tab w:val="num" w:pos="1260"/>
        </w:tabs>
        <w:ind w:left="1260" w:hanging="360"/>
      </w:pPr>
      <w:rPr>
        <w:rFonts w:ascii="Symbol" w:hAnsi="Symbol"/>
        <w:color w:val="00000A"/>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3"/>
    <w:multiLevelType w:val="multilevel"/>
    <w:tmpl w:val="00000003"/>
    <w:name w:val="WWNum23"/>
    <w:lvl w:ilvl="0">
      <w:start w:val="1"/>
      <w:numFmt w:val="bullet"/>
      <w:lvlText w:val=""/>
      <w:lvlJc w:val="left"/>
      <w:pPr>
        <w:tabs>
          <w:tab w:val="num" w:pos="0"/>
        </w:tabs>
        <w:ind w:left="1353" w:hanging="360"/>
      </w:pPr>
      <w:rPr>
        <w:rFonts w:ascii="Symbol" w:hAnsi="Symbol"/>
      </w:rPr>
    </w:lvl>
    <w:lvl w:ilvl="1">
      <w:start w:val="1"/>
      <w:numFmt w:val="bullet"/>
      <w:lvlText w:val="o"/>
      <w:lvlJc w:val="left"/>
      <w:pPr>
        <w:tabs>
          <w:tab w:val="num" w:pos="0"/>
        </w:tabs>
        <w:ind w:left="2432" w:hanging="360"/>
      </w:pPr>
      <w:rPr>
        <w:rFonts w:ascii="Courier New" w:hAnsi="Courier New" w:cs="Courier New"/>
      </w:rPr>
    </w:lvl>
    <w:lvl w:ilvl="2">
      <w:start w:val="1"/>
      <w:numFmt w:val="bullet"/>
      <w:lvlText w:val=""/>
      <w:lvlJc w:val="left"/>
      <w:pPr>
        <w:tabs>
          <w:tab w:val="num" w:pos="0"/>
        </w:tabs>
        <w:ind w:left="3152" w:hanging="360"/>
      </w:pPr>
      <w:rPr>
        <w:rFonts w:ascii="Wingdings" w:hAnsi="Wingdings"/>
      </w:rPr>
    </w:lvl>
    <w:lvl w:ilvl="3">
      <w:start w:val="1"/>
      <w:numFmt w:val="bullet"/>
      <w:lvlText w:val=""/>
      <w:lvlJc w:val="left"/>
      <w:pPr>
        <w:tabs>
          <w:tab w:val="num" w:pos="0"/>
        </w:tabs>
        <w:ind w:left="3872" w:hanging="360"/>
      </w:pPr>
      <w:rPr>
        <w:rFonts w:ascii="Symbol" w:hAnsi="Symbol"/>
      </w:rPr>
    </w:lvl>
    <w:lvl w:ilvl="4">
      <w:start w:val="1"/>
      <w:numFmt w:val="bullet"/>
      <w:lvlText w:val="o"/>
      <w:lvlJc w:val="left"/>
      <w:pPr>
        <w:tabs>
          <w:tab w:val="num" w:pos="0"/>
        </w:tabs>
        <w:ind w:left="4592" w:hanging="360"/>
      </w:pPr>
      <w:rPr>
        <w:rFonts w:ascii="Courier New" w:hAnsi="Courier New" w:cs="Courier New"/>
      </w:rPr>
    </w:lvl>
    <w:lvl w:ilvl="5">
      <w:start w:val="1"/>
      <w:numFmt w:val="bullet"/>
      <w:lvlText w:val=""/>
      <w:lvlJc w:val="left"/>
      <w:pPr>
        <w:tabs>
          <w:tab w:val="num" w:pos="0"/>
        </w:tabs>
        <w:ind w:left="5312" w:hanging="360"/>
      </w:pPr>
      <w:rPr>
        <w:rFonts w:ascii="Wingdings" w:hAnsi="Wingdings"/>
      </w:rPr>
    </w:lvl>
    <w:lvl w:ilvl="6">
      <w:start w:val="1"/>
      <w:numFmt w:val="bullet"/>
      <w:lvlText w:val=""/>
      <w:lvlJc w:val="left"/>
      <w:pPr>
        <w:tabs>
          <w:tab w:val="num" w:pos="0"/>
        </w:tabs>
        <w:ind w:left="6032" w:hanging="360"/>
      </w:pPr>
      <w:rPr>
        <w:rFonts w:ascii="Symbol" w:hAnsi="Symbol"/>
      </w:rPr>
    </w:lvl>
    <w:lvl w:ilvl="7">
      <w:start w:val="1"/>
      <w:numFmt w:val="bullet"/>
      <w:lvlText w:val="o"/>
      <w:lvlJc w:val="left"/>
      <w:pPr>
        <w:tabs>
          <w:tab w:val="num" w:pos="0"/>
        </w:tabs>
        <w:ind w:left="6752" w:hanging="360"/>
      </w:pPr>
      <w:rPr>
        <w:rFonts w:ascii="Courier New" w:hAnsi="Courier New" w:cs="Courier New"/>
      </w:rPr>
    </w:lvl>
    <w:lvl w:ilvl="8">
      <w:start w:val="1"/>
      <w:numFmt w:val="bullet"/>
      <w:lvlText w:val=""/>
      <w:lvlJc w:val="left"/>
      <w:pPr>
        <w:tabs>
          <w:tab w:val="num" w:pos="0"/>
        </w:tabs>
        <w:ind w:left="7472" w:hanging="360"/>
      </w:pPr>
      <w:rPr>
        <w:rFonts w:ascii="Wingdings" w:hAnsi="Wingdings"/>
      </w:rPr>
    </w:lvl>
  </w:abstractNum>
  <w:abstractNum w:abstractNumId="4">
    <w:nsid w:val="00000004"/>
    <w:multiLevelType w:val="multilevel"/>
    <w:tmpl w:val="00000004"/>
    <w:name w:val="WWNum24"/>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rPr>
    </w:lvl>
    <w:lvl w:ilvl="8">
      <w:start w:val="1"/>
      <w:numFmt w:val="bullet"/>
      <w:lvlText w:val=""/>
      <w:lvlJc w:val="left"/>
      <w:pPr>
        <w:tabs>
          <w:tab w:val="num" w:pos="0"/>
        </w:tabs>
        <w:ind w:left="7331" w:hanging="360"/>
      </w:pPr>
      <w:rPr>
        <w:rFonts w:ascii="Wingdings" w:hAnsi="Wingdings"/>
      </w:rPr>
    </w:lvl>
  </w:abstractNum>
  <w:abstractNum w:abstractNumId="5">
    <w:nsid w:val="00000005"/>
    <w:multiLevelType w:val="multilevel"/>
    <w:tmpl w:val="00000005"/>
    <w:name w:val="WWNum25"/>
    <w:lvl w:ilvl="0">
      <w:start w:val="1"/>
      <w:numFmt w:val="decimal"/>
      <w:lvlText w:val="%1."/>
      <w:lvlJc w:val="left"/>
      <w:pPr>
        <w:tabs>
          <w:tab w:val="num" w:pos="349"/>
        </w:tabs>
        <w:ind w:left="1069"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6">
    <w:nsid w:val="00000006"/>
    <w:multiLevelType w:val="multilevel"/>
    <w:tmpl w:val="00000006"/>
    <w:name w:val="WWNum26"/>
    <w:lvl w:ilvl="0">
      <w:start w:val="1"/>
      <w:numFmt w:val="bullet"/>
      <w:lvlText w:val=""/>
      <w:lvlJc w:val="left"/>
      <w:pPr>
        <w:tabs>
          <w:tab w:val="num" w:pos="0"/>
        </w:tabs>
        <w:ind w:left="1571" w:hanging="360"/>
      </w:pPr>
      <w:rPr>
        <w:rFonts w:ascii="Symbol" w:hAnsi="Symbol"/>
      </w:rPr>
    </w:lvl>
    <w:lvl w:ilvl="1">
      <w:start w:val="1"/>
      <w:numFmt w:val="bullet"/>
      <w:lvlText w:val="o"/>
      <w:lvlJc w:val="left"/>
      <w:pPr>
        <w:tabs>
          <w:tab w:val="num" w:pos="0"/>
        </w:tabs>
        <w:ind w:left="2291" w:hanging="360"/>
      </w:pPr>
      <w:rPr>
        <w:rFonts w:ascii="Courier New" w:hAnsi="Courier New" w:cs="Courier New"/>
      </w:rPr>
    </w:lvl>
    <w:lvl w:ilvl="2">
      <w:start w:val="1"/>
      <w:numFmt w:val="bullet"/>
      <w:lvlText w:val=""/>
      <w:lvlJc w:val="left"/>
      <w:pPr>
        <w:tabs>
          <w:tab w:val="num" w:pos="0"/>
        </w:tabs>
        <w:ind w:left="3011" w:hanging="360"/>
      </w:pPr>
      <w:rPr>
        <w:rFonts w:ascii="Wingdings" w:hAnsi="Wingdings"/>
      </w:rPr>
    </w:lvl>
    <w:lvl w:ilvl="3">
      <w:start w:val="1"/>
      <w:numFmt w:val="bullet"/>
      <w:lvlText w:val=""/>
      <w:lvlJc w:val="left"/>
      <w:pPr>
        <w:tabs>
          <w:tab w:val="num" w:pos="0"/>
        </w:tabs>
        <w:ind w:left="3731" w:hanging="360"/>
      </w:pPr>
      <w:rPr>
        <w:rFonts w:ascii="Symbol" w:hAnsi="Symbol"/>
      </w:rPr>
    </w:lvl>
    <w:lvl w:ilvl="4">
      <w:start w:val="1"/>
      <w:numFmt w:val="bullet"/>
      <w:lvlText w:val="o"/>
      <w:lvlJc w:val="left"/>
      <w:pPr>
        <w:tabs>
          <w:tab w:val="num" w:pos="0"/>
        </w:tabs>
        <w:ind w:left="4451" w:hanging="360"/>
      </w:pPr>
      <w:rPr>
        <w:rFonts w:ascii="Courier New" w:hAnsi="Courier New" w:cs="Courier New"/>
      </w:rPr>
    </w:lvl>
    <w:lvl w:ilvl="5">
      <w:start w:val="1"/>
      <w:numFmt w:val="bullet"/>
      <w:lvlText w:val=""/>
      <w:lvlJc w:val="left"/>
      <w:pPr>
        <w:tabs>
          <w:tab w:val="num" w:pos="0"/>
        </w:tabs>
        <w:ind w:left="5171" w:hanging="360"/>
      </w:pPr>
      <w:rPr>
        <w:rFonts w:ascii="Wingdings" w:hAnsi="Wingdings"/>
      </w:rPr>
    </w:lvl>
    <w:lvl w:ilvl="6">
      <w:start w:val="1"/>
      <w:numFmt w:val="bullet"/>
      <w:lvlText w:val=""/>
      <w:lvlJc w:val="left"/>
      <w:pPr>
        <w:tabs>
          <w:tab w:val="num" w:pos="0"/>
        </w:tabs>
        <w:ind w:left="5891" w:hanging="360"/>
      </w:pPr>
      <w:rPr>
        <w:rFonts w:ascii="Symbol" w:hAnsi="Symbol"/>
      </w:rPr>
    </w:lvl>
    <w:lvl w:ilvl="7">
      <w:start w:val="1"/>
      <w:numFmt w:val="bullet"/>
      <w:lvlText w:val="o"/>
      <w:lvlJc w:val="left"/>
      <w:pPr>
        <w:tabs>
          <w:tab w:val="num" w:pos="0"/>
        </w:tabs>
        <w:ind w:left="6611" w:hanging="360"/>
      </w:pPr>
      <w:rPr>
        <w:rFonts w:ascii="Courier New" w:hAnsi="Courier New" w:cs="Courier New"/>
      </w:rPr>
    </w:lvl>
    <w:lvl w:ilvl="8">
      <w:start w:val="1"/>
      <w:numFmt w:val="bullet"/>
      <w:lvlText w:val=""/>
      <w:lvlJc w:val="left"/>
      <w:pPr>
        <w:tabs>
          <w:tab w:val="num" w:pos="0"/>
        </w:tabs>
        <w:ind w:left="7331" w:hanging="360"/>
      </w:pPr>
      <w:rPr>
        <w:rFonts w:ascii="Wingdings" w:hAnsi="Wingdings"/>
      </w:rPr>
    </w:lvl>
  </w:abstractNum>
  <w:abstractNum w:abstractNumId="7">
    <w:nsid w:val="00000007"/>
    <w:multiLevelType w:val="multilevel"/>
    <w:tmpl w:val="00000007"/>
    <w:name w:val="WWNum27"/>
    <w:lvl w:ilvl="0">
      <w:start w:val="1"/>
      <w:numFmt w:val="decimal"/>
      <w:lvlText w:val="%1."/>
      <w:lvlJc w:val="left"/>
      <w:pPr>
        <w:tabs>
          <w:tab w:val="num" w:pos="-851"/>
        </w:tabs>
        <w:ind w:left="360" w:hanging="360"/>
      </w:pPr>
      <w:rPr>
        <w:rFonts w:cs="Times New Roman"/>
        <w:color w:val="000000"/>
      </w:rPr>
    </w:lvl>
    <w:lvl w:ilvl="1">
      <w:start w:val="1"/>
      <w:numFmt w:val="lowerLetter"/>
      <w:lvlText w:val="%2."/>
      <w:lvlJc w:val="left"/>
      <w:pPr>
        <w:tabs>
          <w:tab w:val="num" w:pos="-852"/>
        </w:tabs>
        <w:ind w:left="1080" w:hanging="360"/>
      </w:pPr>
    </w:lvl>
    <w:lvl w:ilvl="2">
      <w:start w:val="1"/>
      <w:numFmt w:val="lowerRoman"/>
      <w:lvlText w:val="%2.%3."/>
      <w:lvlJc w:val="left"/>
      <w:pPr>
        <w:tabs>
          <w:tab w:val="num" w:pos="-852"/>
        </w:tabs>
        <w:ind w:left="1800" w:hanging="180"/>
      </w:pPr>
    </w:lvl>
    <w:lvl w:ilvl="3">
      <w:start w:val="1"/>
      <w:numFmt w:val="decimal"/>
      <w:lvlText w:val="%2.%3.%4."/>
      <w:lvlJc w:val="left"/>
      <w:pPr>
        <w:tabs>
          <w:tab w:val="num" w:pos="-852"/>
        </w:tabs>
        <w:ind w:left="2520" w:hanging="360"/>
      </w:pPr>
    </w:lvl>
    <w:lvl w:ilvl="4">
      <w:start w:val="1"/>
      <w:numFmt w:val="lowerLetter"/>
      <w:lvlText w:val="%2.%3.%4.%5."/>
      <w:lvlJc w:val="left"/>
      <w:pPr>
        <w:tabs>
          <w:tab w:val="num" w:pos="-852"/>
        </w:tabs>
        <w:ind w:left="3240" w:hanging="360"/>
      </w:pPr>
    </w:lvl>
    <w:lvl w:ilvl="5">
      <w:start w:val="1"/>
      <w:numFmt w:val="lowerRoman"/>
      <w:lvlText w:val="%2.%3.%4.%5.%6."/>
      <w:lvlJc w:val="left"/>
      <w:pPr>
        <w:tabs>
          <w:tab w:val="num" w:pos="-852"/>
        </w:tabs>
        <w:ind w:left="3960" w:hanging="180"/>
      </w:pPr>
    </w:lvl>
    <w:lvl w:ilvl="6">
      <w:start w:val="1"/>
      <w:numFmt w:val="decimal"/>
      <w:lvlText w:val="%2.%3.%4.%5.%6.%7."/>
      <w:lvlJc w:val="left"/>
      <w:pPr>
        <w:tabs>
          <w:tab w:val="num" w:pos="-852"/>
        </w:tabs>
        <w:ind w:left="4680" w:hanging="360"/>
      </w:pPr>
    </w:lvl>
    <w:lvl w:ilvl="7">
      <w:start w:val="1"/>
      <w:numFmt w:val="lowerLetter"/>
      <w:lvlText w:val="%2.%3.%4.%5.%6.%7.%8."/>
      <w:lvlJc w:val="left"/>
      <w:pPr>
        <w:tabs>
          <w:tab w:val="num" w:pos="-852"/>
        </w:tabs>
        <w:ind w:left="5400" w:hanging="360"/>
      </w:pPr>
    </w:lvl>
    <w:lvl w:ilvl="8">
      <w:start w:val="1"/>
      <w:numFmt w:val="lowerRoman"/>
      <w:lvlText w:val="%2.%3.%4.%5.%6.%7.%8.%9."/>
      <w:lvlJc w:val="left"/>
      <w:pPr>
        <w:tabs>
          <w:tab w:val="num" w:pos="-852"/>
        </w:tabs>
        <w:ind w:left="6120" w:hanging="180"/>
      </w:pPr>
    </w:lvl>
  </w:abstractNum>
  <w:abstractNum w:abstractNumId="8">
    <w:nsid w:val="00000008"/>
    <w:multiLevelType w:val="multilevel"/>
    <w:tmpl w:val="00000008"/>
    <w:name w:val="WWNum29"/>
    <w:lvl w:ilvl="0">
      <w:start w:val="1"/>
      <w:numFmt w:val="bullet"/>
      <w:lvlText w:val=""/>
      <w:lvlJc w:val="left"/>
      <w:pPr>
        <w:tabs>
          <w:tab w:val="num" w:pos="1980"/>
        </w:tabs>
        <w:ind w:left="1980" w:hanging="360"/>
      </w:pPr>
      <w:rPr>
        <w:rFonts w:ascii="Symbol" w:hAnsi="Symbol"/>
        <w:color w:val="00000A"/>
      </w:rPr>
    </w:lvl>
    <w:lvl w:ilvl="1">
      <w:start w:val="1"/>
      <w:numFmt w:val="bullet"/>
      <w:lvlText w:val="o"/>
      <w:lvlJc w:val="left"/>
      <w:pPr>
        <w:tabs>
          <w:tab w:val="num" w:pos="2160"/>
        </w:tabs>
        <w:ind w:left="2160" w:hanging="360"/>
      </w:pPr>
      <w:rPr>
        <w:rFonts w:ascii="Courier New" w:hAnsi="Courier New"/>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9">
    <w:nsid w:val="00000009"/>
    <w:multiLevelType w:val="multilevel"/>
    <w:tmpl w:val="00000009"/>
    <w:name w:val="WWNum30"/>
    <w:lvl w:ilvl="0">
      <w:start w:val="1"/>
      <w:numFmt w:val="decimal"/>
      <w:lvlText w:val="%1"/>
      <w:lvlJc w:val="left"/>
      <w:pPr>
        <w:tabs>
          <w:tab w:val="num" w:pos="0"/>
        </w:tabs>
        <w:ind w:left="375" w:hanging="375"/>
      </w:pPr>
      <w:rPr>
        <w:rFonts w:cs="Calibri"/>
        <w:b w:val="0"/>
      </w:rPr>
    </w:lvl>
    <w:lvl w:ilvl="1">
      <w:start w:val="1"/>
      <w:numFmt w:val="decimal"/>
      <w:lvlText w:val="%1.%2"/>
      <w:lvlJc w:val="left"/>
      <w:pPr>
        <w:tabs>
          <w:tab w:val="num" w:pos="0"/>
        </w:tabs>
        <w:ind w:left="735" w:hanging="375"/>
      </w:pPr>
      <w:rPr>
        <w:rFonts w:cs="Calibri"/>
      </w:rPr>
    </w:lvl>
    <w:lvl w:ilvl="2">
      <w:start w:val="1"/>
      <w:numFmt w:val="decimal"/>
      <w:lvlText w:val="%1.%2.%3"/>
      <w:lvlJc w:val="left"/>
      <w:pPr>
        <w:tabs>
          <w:tab w:val="num" w:pos="0"/>
        </w:tabs>
        <w:ind w:left="1440" w:hanging="720"/>
      </w:pPr>
      <w:rPr>
        <w:rFonts w:cs="Calibri"/>
      </w:rPr>
    </w:lvl>
    <w:lvl w:ilvl="3">
      <w:start w:val="1"/>
      <w:numFmt w:val="decimal"/>
      <w:lvlText w:val="%1.%2.%3.%4"/>
      <w:lvlJc w:val="left"/>
      <w:pPr>
        <w:tabs>
          <w:tab w:val="num" w:pos="0"/>
        </w:tabs>
        <w:ind w:left="2160" w:hanging="1080"/>
      </w:pPr>
      <w:rPr>
        <w:rFonts w:cs="Calibri"/>
      </w:rPr>
    </w:lvl>
    <w:lvl w:ilvl="4">
      <w:start w:val="1"/>
      <w:numFmt w:val="decimal"/>
      <w:lvlText w:val="%1.%2.%3.%4.%5"/>
      <w:lvlJc w:val="left"/>
      <w:pPr>
        <w:tabs>
          <w:tab w:val="num" w:pos="0"/>
        </w:tabs>
        <w:ind w:left="2520" w:hanging="1080"/>
      </w:pPr>
      <w:rPr>
        <w:rFonts w:cs="Calibri"/>
      </w:rPr>
    </w:lvl>
    <w:lvl w:ilvl="5">
      <w:start w:val="1"/>
      <w:numFmt w:val="decimal"/>
      <w:lvlText w:val="%1.%2.%3.%4.%5.%6"/>
      <w:lvlJc w:val="left"/>
      <w:pPr>
        <w:tabs>
          <w:tab w:val="num" w:pos="0"/>
        </w:tabs>
        <w:ind w:left="3240" w:hanging="1440"/>
      </w:pPr>
      <w:rPr>
        <w:rFonts w:cs="Calibri"/>
      </w:rPr>
    </w:lvl>
    <w:lvl w:ilvl="6">
      <w:start w:val="1"/>
      <w:numFmt w:val="decimal"/>
      <w:lvlText w:val="%1.%2.%3.%4.%5.%6.%7"/>
      <w:lvlJc w:val="left"/>
      <w:pPr>
        <w:tabs>
          <w:tab w:val="num" w:pos="0"/>
        </w:tabs>
        <w:ind w:left="3600" w:hanging="1440"/>
      </w:pPr>
      <w:rPr>
        <w:rFonts w:cs="Calibri"/>
      </w:rPr>
    </w:lvl>
    <w:lvl w:ilvl="7">
      <w:start w:val="1"/>
      <w:numFmt w:val="decimal"/>
      <w:lvlText w:val="%1.%2.%3.%4.%5.%6.%7.%8"/>
      <w:lvlJc w:val="left"/>
      <w:pPr>
        <w:tabs>
          <w:tab w:val="num" w:pos="0"/>
        </w:tabs>
        <w:ind w:left="4320" w:hanging="1800"/>
      </w:pPr>
      <w:rPr>
        <w:rFonts w:cs="Calibri"/>
      </w:rPr>
    </w:lvl>
    <w:lvl w:ilvl="8">
      <w:start w:val="1"/>
      <w:numFmt w:val="decimal"/>
      <w:lvlText w:val="%1.%2.%3.%4.%5.%6.%7.%8.%9"/>
      <w:lvlJc w:val="left"/>
      <w:pPr>
        <w:tabs>
          <w:tab w:val="num" w:pos="0"/>
        </w:tabs>
        <w:ind w:left="5040" w:hanging="2160"/>
      </w:pPr>
      <w:rPr>
        <w:rFonts w:cs="Calibri"/>
      </w:rPr>
    </w:lvl>
  </w:abstractNum>
  <w:abstractNum w:abstractNumId="10">
    <w:nsid w:val="0000000A"/>
    <w:multiLevelType w:val="multilevel"/>
    <w:tmpl w:val="0000000A"/>
    <w:name w:val="WWNum32"/>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1">
    <w:nsid w:val="0000000B"/>
    <w:multiLevelType w:val="multilevel"/>
    <w:tmpl w:val="0000000B"/>
    <w:name w:val="WWNum34"/>
    <w:lvl w:ilvl="0">
      <w:start w:val="7"/>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nsid w:val="00BE3229"/>
    <w:multiLevelType w:val="hybridMultilevel"/>
    <w:tmpl w:val="AB6E29EC"/>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360"/>
        </w:tabs>
        <w:ind w:left="340" w:hanging="340"/>
      </w:pPr>
      <w:rPr>
        <w:rFonts w:ascii="Symbol" w:hAnsi="Symbol" w:hint="default"/>
        <w:sz w:val="24"/>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6E828E0"/>
    <w:multiLevelType w:val="hybridMultilevel"/>
    <w:tmpl w:val="F0429A0C"/>
    <w:lvl w:ilvl="0" w:tplc="2FD2FA22">
      <w:start w:val="1"/>
      <w:numFmt w:val="decimal"/>
      <w:lvlText w:val="%1."/>
      <w:lvlJc w:val="left"/>
      <w:pPr>
        <w:ind w:left="360" w:hanging="360"/>
      </w:pPr>
      <w:rPr>
        <w:rFonts w:ascii="Times New Roman" w:eastAsia="Lucida Sans Unicode" w:hAnsi="Times New Roman" w:cs="Times New Roman"/>
      </w:rPr>
    </w:lvl>
    <w:lvl w:ilvl="1" w:tplc="3B98C8D4">
      <w:numFmt w:val="none"/>
      <w:lvlText w:val=""/>
      <w:lvlJc w:val="left"/>
      <w:pPr>
        <w:tabs>
          <w:tab w:val="num" w:pos="0"/>
        </w:tabs>
      </w:pPr>
      <w:rPr>
        <w:rFonts w:cs="Times New Roman"/>
      </w:rPr>
    </w:lvl>
    <w:lvl w:ilvl="2" w:tplc="EEA02EAE">
      <w:numFmt w:val="none"/>
      <w:lvlText w:val=""/>
      <w:lvlJc w:val="left"/>
      <w:pPr>
        <w:tabs>
          <w:tab w:val="num" w:pos="0"/>
        </w:tabs>
      </w:pPr>
      <w:rPr>
        <w:rFonts w:cs="Times New Roman"/>
      </w:rPr>
    </w:lvl>
    <w:lvl w:ilvl="3" w:tplc="16369798">
      <w:numFmt w:val="none"/>
      <w:lvlText w:val=""/>
      <w:lvlJc w:val="left"/>
      <w:pPr>
        <w:tabs>
          <w:tab w:val="num" w:pos="0"/>
        </w:tabs>
      </w:pPr>
      <w:rPr>
        <w:rFonts w:cs="Times New Roman"/>
      </w:rPr>
    </w:lvl>
    <w:lvl w:ilvl="4" w:tplc="26167FCE">
      <w:numFmt w:val="none"/>
      <w:lvlText w:val=""/>
      <w:lvlJc w:val="left"/>
      <w:pPr>
        <w:tabs>
          <w:tab w:val="num" w:pos="0"/>
        </w:tabs>
      </w:pPr>
      <w:rPr>
        <w:rFonts w:cs="Times New Roman"/>
      </w:rPr>
    </w:lvl>
    <w:lvl w:ilvl="5" w:tplc="701A1DB4">
      <w:numFmt w:val="none"/>
      <w:lvlText w:val=""/>
      <w:lvlJc w:val="left"/>
      <w:pPr>
        <w:tabs>
          <w:tab w:val="num" w:pos="0"/>
        </w:tabs>
      </w:pPr>
      <w:rPr>
        <w:rFonts w:cs="Times New Roman"/>
      </w:rPr>
    </w:lvl>
    <w:lvl w:ilvl="6" w:tplc="0BAE5F4E">
      <w:numFmt w:val="none"/>
      <w:lvlText w:val=""/>
      <w:lvlJc w:val="left"/>
      <w:pPr>
        <w:tabs>
          <w:tab w:val="num" w:pos="0"/>
        </w:tabs>
      </w:pPr>
      <w:rPr>
        <w:rFonts w:cs="Times New Roman"/>
      </w:rPr>
    </w:lvl>
    <w:lvl w:ilvl="7" w:tplc="B21EBEC8">
      <w:numFmt w:val="none"/>
      <w:lvlText w:val=""/>
      <w:lvlJc w:val="left"/>
      <w:pPr>
        <w:tabs>
          <w:tab w:val="num" w:pos="0"/>
        </w:tabs>
      </w:pPr>
      <w:rPr>
        <w:rFonts w:cs="Times New Roman"/>
      </w:rPr>
    </w:lvl>
    <w:lvl w:ilvl="8" w:tplc="A9A6C0E2">
      <w:numFmt w:val="none"/>
      <w:lvlText w:val=""/>
      <w:lvlJc w:val="left"/>
      <w:pPr>
        <w:tabs>
          <w:tab w:val="num" w:pos="0"/>
        </w:tabs>
      </w:pPr>
      <w:rPr>
        <w:rFonts w:cs="Times New Roman"/>
      </w:rPr>
    </w:lvl>
  </w:abstractNum>
  <w:abstractNum w:abstractNumId="14">
    <w:nsid w:val="07BA23A4"/>
    <w:multiLevelType w:val="hybridMultilevel"/>
    <w:tmpl w:val="808861A0"/>
    <w:lvl w:ilvl="0" w:tplc="0419000F">
      <w:start w:val="1"/>
      <w:numFmt w:val="decimal"/>
      <w:lvlText w:val="%1."/>
      <w:lvlJc w:val="left"/>
      <w:pPr>
        <w:ind w:left="64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08C52D15"/>
    <w:multiLevelType w:val="hybridMultilevel"/>
    <w:tmpl w:val="76F03596"/>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16">
    <w:nsid w:val="106E0883"/>
    <w:multiLevelType w:val="hybridMultilevel"/>
    <w:tmpl w:val="03E480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19F62DDB"/>
    <w:multiLevelType w:val="multilevel"/>
    <w:tmpl w:val="00000001"/>
    <w:lvl w:ilvl="0">
      <w:start w:val="1"/>
      <w:numFmt w:val="decimal"/>
      <w:lvlText w:val="%1."/>
      <w:lvlJc w:val="left"/>
      <w:pPr>
        <w:tabs>
          <w:tab w:val="num" w:pos="640"/>
        </w:tabs>
        <w:ind w:left="1360" w:hanging="360"/>
      </w:pPr>
      <w:rPr>
        <w:rFonts w:cs="Times New Roman"/>
      </w:rPr>
    </w:lvl>
    <w:lvl w:ilvl="1">
      <w:start w:val="1"/>
      <w:numFmt w:val="none"/>
      <w:suff w:val="nothing"/>
      <w:lvlText w:val=""/>
      <w:lvlJc w:val="left"/>
      <w:pPr>
        <w:tabs>
          <w:tab w:val="num" w:pos="1216"/>
        </w:tabs>
        <w:ind w:left="1216" w:hanging="576"/>
      </w:pPr>
    </w:lvl>
    <w:lvl w:ilvl="2">
      <w:start w:val="1"/>
      <w:numFmt w:val="none"/>
      <w:suff w:val="nothing"/>
      <w:lvlText w:val=""/>
      <w:lvlJc w:val="left"/>
      <w:pPr>
        <w:tabs>
          <w:tab w:val="num" w:pos="1360"/>
        </w:tabs>
        <w:ind w:left="1360" w:hanging="720"/>
      </w:pPr>
    </w:lvl>
    <w:lvl w:ilvl="3">
      <w:start w:val="1"/>
      <w:numFmt w:val="none"/>
      <w:suff w:val="nothing"/>
      <w:lvlText w:val=""/>
      <w:lvlJc w:val="left"/>
      <w:pPr>
        <w:tabs>
          <w:tab w:val="num" w:pos="1504"/>
        </w:tabs>
        <w:ind w:left="1504" w:hanging="864"/>
      </w:pPr>
    </w:lvl>
    <w:lvl w:ilvl="4">
      <w:start w:val="1"/>
      <w:numFmt w:val="none"/>
      <w:suff w:val="nothing"/>
      <w:lvlText w:val=""/>
      <w:lvlJc w:val="left"/>
      <w:pPr>
        <w:tabs>
          <w:tab w:val="num" w:pos="1648"/>
        </w:tabs>
        <w:ind w:left="1648" w:hanging="1008"/>
      </w:pPr>
    </w:lvl>
    <w:lvl w:ilvl="5">
      <w:start w:val="1"/>
      <w:numFmt w:val="none"/>
      <w:suff w:val="nothing"/>
      <w:lvlText w:val=""/>
      <w:lvlJc w:val="left"/>
      <w:pPr>
        <w:tabs>
          <w:tab w:val="num" w:pos="1792"/>
        </w:tabs>
        <w:ind w:left="1792" w:hanging="1152"/>
      </w:pPr>
    </w:lvl>
    <w:lvl w:ilvl="6">
      <w:start w:val="1"/>
      <w:numFmt w:val="none"/>
      <w:suff w:val="nothing"/>
      <w:lvlText w:val=""/>
      <w:lvlJc w:val="left"/>
      <w:pPr>
        <w:tabs>
          <w:tab w:val="num" w:pos="1936"/>
        </w:tabs>
        <w:ind w:left="1936" w:hanging="1296"/>
      </w:pPr>
    </w:lvl>
    <w:lvl w:ilvl="7">
      <w:start w:val="1"/>
      <w:numFmt w:val="none"/>
      <w:suff w:val="nothing"/>
      <w:lvlText w:val=""/>
      <w:lvlJc w:val="left"/>
      <w:pPr>
        <w:tabs>
          <w:tab w:val="num" w:pos="2080"/>
        </w:tabs>
        <w:ind w:left="2080" w:hanging="1440"/>
      </w:pPr>
    </w:lvl>
    <w:lvl w:ilvl="8">
      <w:start w:val="1"/>
      <w:numFmt w:val="none"/>
      <w:suff w:val="nothing"/>
      <w:lvlText w:val=""/>
      <w:lvlJc w:val="left"/>
      <w:pPr>
        <w:tabs>
          <w:tab w:val="num" w:pos="2224"/>
        </w:tabs>
        <w:ind w:left="2224" w:hanging="1584"/>
      </w:pPr>
    </w:lvl>
  </w:abstractNum>
  <w:abstractNum w:abstractNumId="18">
    <w:nsid w:val="1B0F38F6"/>
    <w:multiLevelType w:val="hybridMultilevel"/>
    <w:tmpl w:val="464435C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FE245B6"/>
    <w:multiLevelType w:val="hybridMultilevel"/>
    <w:tmpl w:val="4476C44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2B17596F"/>
    <w:multiLevelType w:val="hybridMultilevel"/>
    <w:tmpl w:val="7DC68956"/>
    <w:lvl w:ilvl="0" w:tplc="FFFFFFFF">
      <w:start w:val="1"/>
      <w:numFmt w:val="bullet"/>
      <w:lvlText w:val=""/>
      <w:lvlJc w:val="left"/>
      <w:pPr>
        <w:ind w:left="773" w:hanging="360"/>
      </w:pPr>
      <w:rPr>
        <w:rFonts w:ascii="Symbol" w:hAnsi="Symbol" w:hint="default"/>
      </w:rPr>
    </w:lvl>
    <w:lvl w:ilvl="1" w:tplc="FFFFFFFF" w:tentative="1">
      <w:start w:val="1"/>
      <w:numFmt w:val="bullet"/>
      <w:lvlText w:val="o"/>
      <w:lvlJc w:val="left"/>
      <w:pPr>
        <w:ind w:left="1493" w:hanging="360"/>
      </w:pPr>
      <w:rPr>
        <w:rFonts w:ascii="Courier New" w:hAnsi="Courier New" w:cs="Courier New" w:hint="default"/>
      </w:rPr>
    </w:lvl>
    <w:lvl w:ilvl="2" w:tplc="FFFFFFFF" w:tentative="1">
      <w:start w:val="1"/>
      <w:numFmt w:val="bullet"/>
      <w:lvlText w:val=""/>
      <w:lvlJc w:val="left"/>
      <w:pPr>
        <w:ind w:left="2213" w:hanging="360"/>
      </w:pPr>
      <w:rPr>
        <w:rFonts w:ascii="Wingdings" w:hAnsi="Wingdings" w:hint="default"/>
      </w:rPr>
    </w:lvl>
    <w:lvl w:ilvl="3" w:tplc="FFFFFFFF" w:tentative="1">
      <w:start w:val="1"/>
      <w:numFmt w:val="bullet"/>
      <w:lvlText w:val=""/>
      <w:lvlJc w:val="left"/>
      <w:pPr>
        <w:ind w:left="2933" w:hanging="360"/>
      </w:pPr>
      <w:rPr>
        <w:rFonts w:ascii="Symbol" w:hAnsi="Symbol" w:hint="default"/>
      </w:rPr>
    </w:lvl>
    <w:lvl w:ilvl="4" w:tplc="FFFFFFFF" w:tentative="1">
      <w:start w:val="1"/>
      <w:numFmt w:val="bullet"/>
      <w:lvlText w:val="o"/>
      <w:lvlJc w:val="left"/>
      <w:pPr>
        <w:ind w:left="3653" w:hanging="360"/>
      </w:pPr>
      <w:rPr>
        <w:rFonts w:ascii="Courier New" w:hAnsi="Courier New" w:cs="Courier New" w:hint="default"/>
      </w:rPr>
    </w:lvl>
    <w:lvl w:ilvl="5" w:tplc="FFFFFFFF" w:tentative="1">
      <w:start w:val="1"/>
      <w:numFmt w:val="bullet"/>
      <w:lvlText w:val=""/>
      <w:lvlJc w:val="left"/>
      <w:pPr>
        <w:ind w:left="4373" w:hanging="360"/>
      </w:pPr>
      <w:rPr>
        <w:rFonts w:ascii="Wingdings" w:hAnsi="Wingdings" w:hint="default"/>
      </w:rPr>
    </w:lvl>
    <w:lvl w:ilvl="6" w:tplc="FFFFFFFF" w:tentative="1">
      <w:start w:val="1"/>
      <w:numFmt w:val="bullet"/>
      <w:lvlText w:val=""/>
      <w:lvlJc w:val="left"/>
      <w:pPr>
        <w:ind w:left="5093" w:hanging="360"/>
      </w:pPr>
      <w:rPr>
        <w:rFonts w:ascii="Symbol" w:hAnsi="Symbol" w:hint="default"/>
      </w:rPr>
    </w:lvl>
    <w:lvl w:ilvl="7" w:tplc="FFFFFFFF" w:tentative="1">
      <w:start w:val="1"/>
      <w:numFmt w:val="bullet"/>
      <w:lvlText w:val="o"/>
      <w:lvlJc w:val="left"/>
      <w:pPr>
        <w:ind w:left="5813" w:hanging="360"/>
      </w:pPr>
      <w:rPr>
        <w:rFonts w:ascii="Courier New" w:hAnsi="Courier New" w:cs="Courier New" w:hint="default"/>
      </w:rPr>
    </w:lvl>
    <w:lvl w:ilvl="8" w:tplc="FFFFFFFF" w:tentative="1">
      <w:start w:val="1"/>
      <w:numFmt w:val="bullet"/>
      <w:lvlText w:val=""/>
      <w:lvlJc w:val="left"/>
      <w:pPr>
        <w:ind w:left="6533" w:hanging="360"/>
      </w:pPr>
      <w:rPr>
        <w:rFonts w:ascii="Wingdings" w:hAnsi="Wingdings" w:hint="default"/>
      </w:rPr>
    </w:lvl>
  </w:abstractNum>
  <w:abstractNum w:abstractNumId="21">
    <w:nsid w:val="2BBF7811"/>
    <w:multiLevelType w:val="hybridMultilevel"/>
    <w:tmpl w:val="D1067A8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CCC3AAA"/>
    <w:multiLevelType w:val="hybridMultilevel"/>
    <w:tmpl w:val="C9A2E688"/>
    <w:lvl w:ilvl="0" w:tplc="0419000D">
      <w:start w:val="1"/>
      <w:numFmt w:val="bullet"/>
      <w:lvlText w:val=""/>
      <w:lvlJc w:val="left"/>
      <w:pPr>
        <w:tabs>
          <w:tab w:val="num" w:pos="360"/>
        </w:tabs>
        <w:ind w:left="340" w:hanging="340"/>
      </w:pPr>
      <w:rPr>
        <w:rFonts w:ascii="Wingdings" w:hAnsi="Wingdings" w:hint="default"/>
        <w:sz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2F323EE0"/>
    <w:multiLevelType w:val="multilevel"/>
    <w:tmpl w:val="00000001"/>
    <w:lvl w:ilvl="0">
      <w:start w:val="1"/>
      <w:numFmt w:val="decimal"/>
      <w:lvlText w:val="%1."/>
      <w:lvlJc w:val="left"/>
      <w:pPr>
        <w:tabs>
          <w:tab w:val="num" w:pos="640"/>
        </w:tabs>
        <w:ind w:left="1360" w:hanging="360"/>
      </w:pPr>
      <w:rPr>
        <w:rFonts w:cs="Times New Roman"/>
      </w:rPr>
    </w:lvl>
    <w:lvl w:ilvl="1">
      <w:start w:val="1"/>
      <w:numFmt w:val="none"/>
      <w:suff w:val="nothing"/>
      <w:lvlText w:val=""/>
      <w:lvlJc w:val="left"/>
      <w:pPr>
        <w:tabs>
          <w:tab w:val="num" w:pos="1216"/>
        </w:tabs>
        <w:ind w:left="1216" w:hanging="576"/>
      </w:pPr>
    </w:lvl>
    <w:lvl w:ilvl="2">
      <w:start w:val="1"/>
      <w:numFmt w:val="none"/>
      <w:suff w:val="nothing"/>
      <w:lvlText w:val=""/>
      <w:lvlJc w:val="left"/>
      <w:pPr>
        <w:tabs>
          <w:tab w:val="num" w:pos="1360"/>
        </w:tabs>
        <w:ind w:left="1360" w:hanging="720"/>
      </w:pPr>
    </w:lvl>
    <w:lvl w:ilvl="3">
      <w:start w:val="1"/>
      <w:numFmt w:val="none"/>
      <w:suff w:val="nothing"/>
      <w:lvlText w:val=""/>
      <w:lvlJc w:val="left"/>
      <w:pPr>
        <w:tabs>
          <w:tab w:val="num" w:pos="1504"/>
        </w:tabs>
        <w:ind w:left="1504" w:hanging="864"/>
      </w:pPr>
    </w:lvl>
    <w:lvl w:ilvl="4">
      <w:start w:val="1"/>
      <w:numFmt w:val="none"/>
      <w:suff w:val="nothing"/>
      <w:lvlText w:val=""/>
      <w:lvlJc w:val="left"/>
      <w:pPr>
        <w:tabs>
          <w:tab w:val="num" w:pos="1648"/>
        </w:tabs>
        <w:ind w:left="1648" w:hanging="1008"/>
      </w:pPr>
    </w:lvl>
    <w:lvl w:ilvl="5">
      <w:start w:val="1"/>
      <w:numFmt w:val="none"/>
      <w:suff w:val="nothing"/>
      <w:lvlText w:val=""/>
      <w:lvlJc w:val="left"/>
      <w:pPr>
        <w:tabs>
          <w:tab w:val="num" w:pos="1792"/>
        </w:tabs>
        <w:ind w:left="1792" w:hanging="1152"/>
      </w:pPr>
    </w:lvl>
    <w:lvl w:ilvl="6">
      <w:start w:val="1"/>
      <w:numFmt w:val="none"/>
      <w:suff w:val="nothing"/>
      <w:lvlText w:val=""/>
      <w:lvlJc w:val="left"/>
      <w:pPr>
        <w:tabs>
          <w:tab w:val="num" w:pos="1936"/>
        </w:tabs>
        <w:ind w:left="1936" w:hanging="1296"/>
      </w:pPr>
    </w:lvl>
    <w:lvl w:ilvl="7">
      <w:start w:val="1"/>
      <w:numFmt w:val="none"/>
      <w:suff w:val="nothing"/>
      <w:lvlText w:val=""/>
      <w:lvlJc w:val="left"/>
      <w:pPr>
        <w:tabs>
          <w:tab w:val="num" w:pos="2080"/>
        </w:tabs>
        <w:ind w:left="2080" w:hanging="1440"/>
      </w:pPr>
    </w:lvl>
    <w:lvl w:ilvl="8">
      <w:start w:val="1"/>
      <w:numFmt w:val="none"/>
      <w:suff w:val="nothing"/>
      <w:lvlText w:val=""/>
      <w:lvlJc w:val="left"/>
      <w:pPr>
        <w:tabs>
          <w:tab w:val="num" w:pos="2224"/>
        </w:tabs>
        <w:ind w:left="2224" w:hanging="1584"/>
      </w:pPr>
    </w:lvl>
  </w:abstractNum>
  <w:abstractNum w:abstractNumId="24">
    <w:nsid w:val="30A01A9F"/>
    <w:multiLevelType w:val="hybridMultilevel"/>
    <w:tmpl w:val="DBB42CB8"/>
    <w:lvl w:ilvl="0" w:tplc="FFFFFFFF">
      <w:start w:val="1"/>
      <w:numFmt w:val="bullet"/>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33B265E8"/>
    <w:multiLevelType w:val="hybridMultilevel"/>
    <w:tmpl w:val="F8486688"/>
    <w:lvl w:ilvl="0" w:tplc="FFFFFFFF">
      <w:start w:val="1"/>
      <w:numFmt w:val="bullet"/>
      <w:lvlText w:val=""/>
      <w:lvlJc w:val="left"/>
      <w:pPr>
        <w:tabs>
          <w:tab w:val="num" w:pos="360"/>
        </w:tabs>
        <w:ind w:left="340" w:hanging="340"/>
      </w:pPr>
      <w:rPr>
        <w:rFonts w:ascii="Symbol" w:hAnsi="Symbol" w:hint="default"/>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8345307"/>
    <w:multiLevelType w:val="multilevel"/>
    <w:tmpl w:val="D7F2FCDE"/>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1080"/>
        </w:tabs>
        <w:ind w:left="1080" w:hanging="360"/>
      </w:pPr>
      <w:rPr>
        <w:rFonts w:hint="default"/>
        <w:b/>
      </w:rPr>
    </w:lvl>
    <w:lvl w:ilvl="2">
      <w:start w:val="1"/>
      <w:numFmt w:val="decimal"/>
      <w:lvlText w:val="%1.%2.%3"/>
      <w:lvlJc w:val="left"/>
      <w:pPr>
        <w:tabs>
          <w:tab w:val="num" w:pos="1440"/>
        </w:tabs>
        <w:ind w:left="1440" w:hanging="720"/>
      </w:pPr>
      <w:rPr>
        <w:rFonts w:hint="default"/>
        <w:color w:val="auto"/>
      </w:rPr>
    </w:lvl>
    <w:lvl w:ilvl="3">
      <w:start w:val="1"/>
      <w:numFmt w:val="decimal"/>
      <w:pStyle w:val="S4"/>
      <w:lvlText w:val="%1.%2.%3.%4"/>
      <w:lvlJc w:val="left"/>
      <w:pPr>
        <w:tabs>
          <w:tab w:val="num" w:pos="2280"/>
        </w:tabs>
        <w:ind w:left="2280" w:hanging="720"/>
      </w:pPr>
      <w:rPr>
        <w:rFonts w:hint="default"/>
      </w:rPr>
    </w:lvl>
    <w:lvl w:ilvl="4">
      <w:start w:val="1"/>
      <w:numFmt w:val="decimal"/>
      <w:pStyle w:val="S5"/>
      <w:lvlText w:val="%1.%2.%3.%4.%5"/>
      <w:lvlJc w:val="left"/>
      <w:pPr>
        <w:tabs>
          <w:tab w:val="num" w:pos="2520"/>
        </w:tabs>
        <w:ind w:left="2520" w:hanging="108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42335AE4"/>
    <w:multiLevelType w:val="hybridMultilevel"/>
    <w:tmpl w:val="8B62CC14"/>
    <w:lvl w:ilvl="0" w:tplc="E09095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473D21EF"/>
    <w:multiLevelType w:val="hybridMultilevel"/>
    <w:tmpl w:val="B13A96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A11334C"/>
    <w:multiLevelType w:val="hybridMultilevel"/>
    <w:tmpl w:val="66206DBE"/>
    <w:lvl w:ilvl="0" w:tplc="9C3E7672">
      <w:start w:val="1"/>
      <w:numFmt w:val="bullet"/>
      <w:lvlText w:val=""/>
      <w:lvlJc w:val="left"/>
      <w:pPr>
        <w:tabs>
          <w:tab w:val="num" w:pos="1260"/>
        </w:tabs>
        <w:ind w:left="1260" w:hanging="360"/>
      </w:pPr>
      <w:rPr>
        <w:rFonts w:ascii="Symbol" w:hAnsi="Symbol" w:cs="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30">
    <w:nsid w:val="4A960F98"/>
    <w:multiLevelType w:val="hybridMultilevel"/>
    <w:tmpl w:val="BEDC99DC"/>
    <w:lvl w:ilvl="0" w:tplc="612AE8E6">
      <w:start w:val="1"/>
      <w:numFmt w:val="bullet"/>
      <w:lvlText w:val=""/>
      <w:lvlJc w:val="left"/>
      <w:pPr>
        <w:tabs>
          <w:tab w:val="num" w:pos="1980"/>
        </w:tabs>
        <w:ind w:left="1980" w:hanging="360"/>
      </w:pPr>
      <w:rPr>
        <w:rFonts w:ascii="Symbol" w:hAnsi="Symbol" w:cs="Symbol" w:hint="default"/>
        <w:color w:val="auto"/>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1">
    <w:nsid w:val="4FED0CBB"/>
    <w:multiLevelType w:val="multilevel"/>
    <w:tmpl w:val="3314E894"/>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5BF63E48"/>
    <w:multiLevelType w:val="hybridMultilevel"/>
    <w:tmpl w:val="13E48184"/>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FFFFFFF"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33">
    <w:nsid w:val="63994276"/>
    <w:multiLevelType w:val="hybridMultilevel"/>
    <w:tmpl w:val="F8486688"/>
    <w:lvl w:ilvl="0" w:tplc="FFFFFFFF">
      <w:start w:val="1"/>
      <w:numFmt w:val="bullet"/>
      <w:lvlText w:val=""/>
      <w:lvlJc w:val="left"/>
      <w:pPr>
        <w:tabs>
          <w:tab w:val="num" w:pos="360"/>
        </w:tabs>
        <w:ind w:left="340" w:hanging="340"/>
      </w:pPr>
      <w:rPr>
        <w:rFonts w:ascii="Symbol" w:hAnsi="Symbol" w:hint="default"/>
        <w:sz w:val="24"/>
      </w:rPr>
    </w:lvl>
    <w:lvl w:ilvl="1" w:tplc="FFFFFFFF">
      <w:start w:val="1"/>
      <w:numFmt w:val="bullet"/>
      <w:lvlText w:val=""/>
      <w:lvlJc w:val="left"/>
      <w:pPr>
        <w:tabs>
          <w:tab w:val="num" w:pos="1440"/>
        </w:tabs>
        <w:ind w:left="1420" w:hanging="340"/>
      </w:pPr>
      <w:rPr>
        <w:rFonts w:ascii="Symbol" w:hAnsi="Symbol" w:hint="default"/>
        <w:sz w:val="24"/>
      </w:rPr>
    </w:lvl>
    <w:lvl w:ilvl="2" w:tplc="FFFFFFFF">
      <w:numFmt w:val="bullet"/>
      <w:lvlText w:val="-"/>
      <w:lvlJc w:val="left"/>
      <w:pPr>
        <w:tabs>
          <w:tab w:val="num" w:pos="2160"/>
        </w:tabs>
        <w:ind w:left="2160" w:hanging="360"/>
      </w:pPr>
      <w:rPr>
        <w:rFonts w:ascii="Times New Roman CYR" w:eastAsia="Times New Roman" w:hAnsi="Times New Roman CYR" w:cs="Times New Roman"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
    <w:nsid w:val="6F6532FC"/>
    <w:multiLevelType w:val="hybridMultilevel"/>
    <w:tmpl w:val="C7A483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E24E3"/>
    <w:multiLevelType w:val="hybridMultilevel"/>
    <w:tmpl w:val="8B8C1984"/>
    <w:lvl w:ilvl="0" w:tplc="0CCE8C12">
      <w:start w:val="1"/>
      <w:numFmt w:val="bullet"/>
      <w:lvlText w:val="-"/>
      <w:lvlJc w:val="left"/>
      <w:pPr>
        <w:ind w:left="0" w:firstLine="978"/>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B942700"/>
    <w:multiLevelType w:val="hybridMultilevel"/>
    <w:tmpl w:val="1A9C24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9"/>
  </w:num>
  <w:num w:numId="13">
    <w:abstractNumId w:val="13"/>
  </w:num>
  <w:num w:numId="14">
    <w:abstractNumId w:val="0"/>
  </w:num>
  <w:num w:numId="15">
    <w:abstractNumId w:val="23"/>
  </w:num>
  <w:num w:numId="16">
    <w:abstractNumId w:val="32"/>
  </w:num>
  <w:num w:numId="17">
    <w:abstractNumId w:val="15"/>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num>
  <w:num w:numId="25">
    <w:abstractNumId w:val="30"/>
  </w:num>
  <w:num w:numId="26">
    <w:abstractNumId w:val="21"/>
  </w:num>
  <w:num w:numId="27">
    <w:abstractNumId w:val="20"/>
  </w:num>
  <w:num w:numId="28">
    <w:abstractNumId w:val="36"/>
  </w:num>
  <w:num w:numId="29">
    <w:abstractNumId w:val="13"/>
    <w:lvlOverride w:ilvl="0">
      <w:startOverride w:val="1"/>
    </w:lvlOverride>
    <w:lvlOverride w:ilvl="1"/>
    <w:lvlOverride w:ilvl="2"/>
    <w:lvlOverride w:ilvl="3"/>
    <w:lvlOverride w:ilvl="4"/>
    <w:lvlOverride w:ilvl="5"/>
    <w:lvlOverride w:ilvl="6"/>
    <w:lvlOverride w:ilvl="7"/>
    <w:lvlOverride w:ilvl="8"/>
  </w:num>
  <w:num w:numId="30">
    <w:abstractNumId w:val="0"/>
  </w:num>
  <w:num w:numId="31">
    <w:abstractNumId w:val="26"/>
  </w:num>
  <w:num w:numId="32">
    <w:abstractNumId w:val="18"/>
  </w:num>
  <w:num w:numId="33">
    <w:abstractNumId w:val="22"/>
  </w:num>
  <w:num w:numId="34">
    <w:abstractNumId w:val="17"/>
  </w:num>
  <w:num w:numId="35">
    <w:abstractNumId w:val="34"/>
  </w:num>
  <w:num w:numId="36">
    <w:abstractNumId w:val="27"/>
  </w:num>
  <w:num w:numId="37">
    <w:abstractNumId w:val="31"/>
  </w:num>
  <w:num w:numId="38">
    <w:abstractNumId w:val="14"/>
  </w:num>
  <w:num w:numId="39">
    <w:abstractNumId w:val="16"/>
  </w:num>
  <w:num w:numId="40">
    <w:abstractNumId w:val="3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0"/>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2E38"/>
    <w:rsid w:val="00000F8E"/>
    <w:rsid w:val="00011B9D"/>
    <w:rsid w:val="00013D40"/>
    <w:rsid w:val="0002440F"/>
    <w:rsid w:val="000341D4"/>
    <w:rsid w:val="0003471D"/>
    <w:rsid w:val="00034C01"/>
    <w:rsid w:val="00051C4C"/>
    <w:rsid w:val="00063B06"/>
    <w:rsid w:val="000B2183"/>
    <w:rsid w:val="000B5645"/>
    <w:rsid w:val="000B603E"/>
    <w:rsid w:val="000B7307"/>
    <w:rsid w:val="000E3AD8"/>
    <w:rsid w:val="000E4D84"/>
    <w:rsid w:val="0016080A"/>
    <w:rsid w:val="00165E15"/>
    <w:rsid w:val="00175219"/>
    <w:rsid w:val="001761E6"/>
    <w:rsid w:val="001A18C6"/>
    <w:rsid w:val="001C01EA"/>
    <w:rsid w:val="001C3EF6"/>
    <w:rsid w:val="001C575A"/>
    <w:rsid w:val="001D7555"/>
    <w:rsid w:val="00203713"/>
    <w:rsid w:val="0020734A"/>
    <w:rsid w:val="00215C89"/>
    <w:rsid w:val="00221793"/>
    <w:rsid w:val="00221DBA"/>
    <w:rsid w:val="002254C3"/>
    <w:rsid w:val="0023787F"/>
    <w:rsid w:val="00260570"/>
    <w:rsid w:val="00281F8B"/>
    <w:rsid w:val="00282A58"/>
    <w:rsid w:val="002B304D"/>
    <w:rsid w:val="002C2A40"/>
    <w:rsid w:val="002D34C6"/>
    <w:rsid w:val="00320984"/>
    <w:rsid w:val="003407B0"/>
    <w:rsid w:val="00357507"/>
    <w:rsid w:val="0036216C"/>
    <w:rsid w:val="00366D3F"/>
    <w:rsid w:val="0037059B"/>
    <w:rsid w:val="00382815"/>
    <w:rsid w:val="003A5076"/>
    <w:rsid w:val="003C2B9F"/>
    <w:rsid w:val="003C354E"/>
    <w:rsid w:val="003C587C"/>
    <w:rsid w:val="00452BDC"/>
    <w:rsid w:val="00453E75"/>
    <w:rsid w:val="004A225E"/>
    <w:rsid w:val="004A2A9A"/>
    <w:rsid w:val="004C1C44"/>
    <w:rsid w:val="004D7B38"/>
    <w:rsid w:val="004E5053"/>
    <w:rsid w:val="00540154"/>
    <w:rsid w:val="00557670"/>
    <w:rsid w:val="005759B8"/>
    <w:rsid w:val="005845E1"/>
    <w:rsid w:val="00594BC9"/>
    <w:rsid w:val="00596864"/>
    <w:rsid w:val="005A2790"/>
    <w:rsid w:val="005B7CD4"/>
    <w:rsid w:val="005E0265"/>
    <w:rsid w:val="005E54E4"/>
    <w:rsid w:val="006312E9"/>
    <w:rsid w:val="00641EAD"/>
    <w:rsid w:val="006864C0"/>
    <w:rsid w:val="00694932"/>
    <w:rsid w:val="006A49BD"/>
    <w:rsid w:val="006E39A3"/>
    <w:rsid w:val="006E3C3C"/>
    <w:rsid w:val="007004B2"/>
    <w:rsid w:val="00711309"/>
    <w:rsid w:val="00715EF1"/>
    <w:rsid w:val="00717571"/>
    <w:rsid w:val="00725150"/>
    <w:rsid w:val="007420E5"/>
    <w:rsid w:val="00757A77"/>
    <w:rsid w:val="00762E38"/>
    <w:rsid w:val="007666B2"/>
    <w:rsid w:val="0077344C"/>
    <w:rsid w:val="00790121"/>
    <w:rsid w:val="00795D2F"/>
    <w:rsid w:val="007B0E46"/>
    <w:rsid w:val="007C16A8"/>
    <w:rsid w:val="007D0C77"/>
    <w:rsid w:val="007E5365"/>
    <w:rsid w:val="008314FD"/>
    <w:rsid w:val="00831BDE"/>
    <w:rsid w:val="008430C2"/>
    <w:rsid w:val="008527C6"/>
    <w:rsid w:val="008626CB"/>
    <w:rsid w:val="00871EE7"/>
    <w:rsid w:val="00895721"/>
    <w:rsid w:val="008B4090"/>
    <w:rsid w:val="00917983"/>
    <w:rsid w:val="00917D61"/>
    <w:rsid w:val="009436B6"/>
    <w:rsid w:val="009441C1"/>
    <w:rsid w:val="0096142A"/>
    <w:rsid w:val="0096640B"/>
    <w:rsid w:val="00966CD3"/>
    <w:rsid w:val="00967C52"/>
    <w:rsid w:val="00977E8D"/>
    <w:rsid w:val="009817A8"/>
    <w:rsid w:val="00996E39"/>
    <w:rsid w:val="009A67B4"/>
    <w:rsid w:val="009C3A2C"/>
    <w:rsid w:val="009E712F"/>
    <w:rsid w:val="00A556D8"/>
    <w:rsid w:val="00A856DD"/>
    <w:rsid w:val="00AA4051"/>
    <w:rsid w:val="00AA6D07"/>
    <w:rsid w:val="00AD4245"/>
    <w:rsid w:val="00AF2C9C"/>
    <w:rsid w:val="00B32F6E"/>
    <w:rsid w:val="00B640B9"/>
    <w:rsid w:val="00B90CAD"/>
    <w:rsid w:val="00BA1845"/>
    <w:rsid w:val="00BB19FD"/>
    <w:rsid w:val="00BB623D"/>
    <w:rsid w:val="00BC5D95"/>
    <w:rsid w:val="00BD1FC9"/>
    <w:rsid w:val="00BE26E7"/>
    <w:rsid w:val="00BE4E97"/>
    <w:rsid w:val="00BF08B9"/>
    <w:rsid w:val="00C07368"/>
    <w:rsid w:val="00C34279"/>
    <w:rsid w:val="00C35398"/>
    <w:rsid w:val="00C61D68"/>
    <w:rsid w:val="00C66838"/>
    <w:rsid w:val="00C66842"/>
    <w:rsid w:val="00C777B7"/>
    <w:rsid w:val="00C82C7E"/>
    <w:rsid w:val="00CB55FD"/>
    <w:rsid w:val="00CB5DBB"/>
    <w:rsid w:val="00CD404B"/>
    <w:rsid w:val="00D14163"/>
    <w:rsid w:val="00D2306B"/>
    <w:rsid w:val="00D31A46"/>
    <w:rsid w:val="00D41BDA"/>
    <w:rsid w:val="00D4331C"/>
    <w:rsid w:val="00D54909"/>
    <w:rsid w:val="00D85877"/>
    <w:rsid w:val="00E36A45"/>
    <w:rsid w:val="00E40752"/>
    <w:rsid w:val="00E44D40"/>
    <w:rsid w:val="00E51A45"/>
    <w:rsid w:val="00E57656"/>
    <w:rsid w:val="00E62ADC"/>
    <w:rsid w:val="00E65D44"/>
    <w:rsid w:val="00E674A0"/>
    <w:rsid w:val="00E7388F"/>
    <w:rsid w:val="00E83B0C"/>
    <w:rsid w:val="00E858C0"/>
    <w:rsid w:val="00E878F4"/>
    <w:rsid w:val="00E87D12"/>
    <w:rsid w:val="00EA4D10"/>
    <w:rsid w:val="00EE4FCB"/>
    <w:rsid w:val="00EF77FE"/>
    <w:rsid w:val="00F0167A"/>
    <w:rsid w:val="00F17AEA"/>
    <w:rsid w:val="00F34D87"/>
    <w:rsid w:val="00F36EC0"/>
    <w:rsid w:val="00F52AB1"/>
    <w:rsid w:val="00F5767A"/>
    <w:rsid w:val="00F72F3C"/>
    <w:rsid w:val="00F81712"/>
    <w:rsid w:val="00FA4DA1"/>
    <w:rsid w:val="00FB530D"/>
    <w:rsid w:val="00FB65D8"/>
    <w:rsid w:val="00FC18E1"/>
    <w:rsid w:val="00FC6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54F9AE6D-DB68-49AE-8783-04726C872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388F"/>
    <w:pPr>
      <w:suppressAutoHyphens/>
    </w:pPr>
    <w:rPr>
      <w:rFonts w:eastAsia="Lucida Sans Unicode" w:cs="Mangal"/>
      <w:kern w:val="1"/>
      <w:sz w:val="24"/>
      <w:szCs w:val="24"/>
      <w:lang w:eastAsia="hi-IN" w:bidi="hi-IN"/>
    </w:rPr>
  </w:style>
  <w:style w:type="paragraph" w:styleId="1">
    <w:name w:val="heading 1"/>
    <w:basedOn w:val="a0"/>
    <w:next w:val="a1"/>
    <w:qFormat/>
    <w:rsid w:val="00E7388F"/>
    <w:pPr>
      <w:keepNext/>
      <w:keepLines/>
      <w:tabs>
        <w:tab w:val="num" w:pos="640"/>
      </w:tabs>
      <w:spacing w:before="480" w:line="312" w:lineRule="auto"/>
      <w:ind w:left="1360" w:hanging="360"/>
      <w:jc w:val="both"/>
      <w:outlineLvl w:val="0"/>
    </w:pPr>
    <w:rPr>
      <w:rFonts w:ascii="Cambria" w:hAnsi="Cambria" w:cs="Cambria"/>
      <w:b/>
      <w:bCs/>
      <w:color w:val="365F91"/>
      <w:sz w:val="28"/>
      <w:szCs w:val="28"/>
    </w:rPr>
  </w:style>
  <w:style w:type="paragraph" w:styleId="2">
    <w:name w:val="heading 2"/>
    <w:basedOn w:val="a0"/>
    <w:next w:val="a0"/>
    <w:link w:val="20"/>
    <w:uiPriority w:val="9"/>
    <w:qFormat/>
    <w:rsid w:val="00357507"/>
    <w:pPr>
      <w:keepNext/>
      <w:suppressAutoHyphens w:val="0"/>
      <w:spacing w:before="240" w:after="60" w:line="276" w:lineRule="auto"/>
      <w:outlineLvl w:val="1"/>
    </w:pPr>
    <w:rPr>
      <w:rFonts w:ascii="Cambria" w:eastAsia="Times New Roman" w:hAnsi="Cambria" w:cs="Times New Roman"/>
      <w:b/>
      <w:bCs/>
      <w:i/>
      <w:iCs/>
      <w:kern w:val="0"/>
      <w:sz w:val="28"/>
      <w:szCs w:val="28"/>
      <w:lang w:eastAsia="en-US" w:bidi="ar-SA"/>
    </w:rPr>
  </w:style>
  <w:style w:type="paragraph" w:styleId="3">
    <w:name w:val="heading 3"/>
    <w:basedOn w:val="a0"/>
    <w:next w:val="a1"/>
    <w:qFormat/>
    <w:rsid w:val="00E7388F"/>
    <w:pPr>
      <w:keepNext/>
      <w:tabs>
        <w:tab w:val="num" w:pos="1360"/>
      </w:tabs>
      <w:spacing w:before="240" w:after="60" w:line="276" w:lineRule="auto"/>
      <w:ind w:left="1360" w:hanging="720"/>
      <w:outlineLvl w:val="2"/>
    </w:pPr>
    <w:rPr>
      <w:rFonts w:ascii="Cambria" w:hAnsi="Cambria"/>
      <w:b/>
      <w:bCs/>
      <w:sz w:val="26"/>
      <w:szCs w:val="26"/>
    </w:rPr>
  </w:style>
  <w:style w:type="paragraph" w:styleId="4">
    <w:name w:val="heading 4"/>
    <w:basedOn w:val="a0"/>
    <w:next w:val="a0"/>
    <w:link w:val="40"/>
    <w:semiHidden/>
    <w:unhideWhenUsed/>
    <w:qFormat/>
    <w:rsid w:val="002B304D"/>
    <w:pPr>
      <w:keepNext/>
      <w:spacing w:before="240" w:after="60"/>
      <w:outlineLvl w:val="3"/>
    </w:pPr>
    <w:rPr>
      <w:rFonts w:ascii="Calibri" w:eastAsia="Times New Roman" w:hAnsi="Calibri"/>
      <w:b/>
      <w:bCs/>
      <w:sz w:val="28"/>
      <w:szCs w:val="25"/>
    </w:rPr>
  </w:style>
  <w:style w:type="paragraph" w:styleId="5">
    <w:name w:val="heading 5"/>
    <w:basedOn w:val="a0"/>
    <w:next w:val="a0"/>
    <w:link w:val="50"/>
    <w:semiHidden/>
    <w:unhideWhenUsed/>
    <w:qFormat/>
    <w:rsid w:val="002B304D"/>
    <w:pPr>
      <w:spacing w:before="240" w:after="60"/>
      <w:outlineLvl w:val="4"/>
    </w:pPr>
    <w:rPr>
      <w:rFonts w:ascii="Calibri" w:eastAsia="Times New Roman" w:hAnsi="Calibri"/>
      <w:b/>
      <w:bCs/>
      <w:i/>
      <w:iCs/>
      <w:sz w:val="26"/>
      <w:szCs w:val="23"/>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Основной шрифт абзаца1"/>
    <w:rsid w:val="00E7388F"/>
  </w:style>
  <w:style w:type="character" w:customStyle="1" w:styleId="a5">
    <w:name w:val="Текст Знак"/>
    <w:rsid w:val="00E7388F"/>
    <w:rPr>
      <w:rFonts w:ascii="Courier New" w:hAnsi="Courier New" w:cs="Courier New"/>
      <w:sz w:val="20"/>
      <w:szCs w:val="20"/>
    </w:rPr>
  </w:style>
  <w:style w:type="character" w:customStyle="1" w:styleId="a6">
    <w:name w:val="Верхний колонтитул Знак"/>
    <w:uiPriority w:val="99"/>
    <w:rsid w:val="00E7388F"/>
    <w:rPr>
      <w:rFonts w:cs="Times New Roman"/>
      <w:sz w:val="24"/>
      <w:szCs w:val="24"/>
    </w:rPr>
  </w:style>
  <w:style w:type="character" w:customStyle="1" w:styleId="a7">
    <w:name w:val="Нижний колонтитул Знак"/>
    <w:uiPriority w:val="99"/>
    <w:rsid w:val="00E7388F"/>
    <w:rPr>
      <w:rFonts w:cs="Times New Roman"/>
      <w:sz w:val="24"/>
      <w:szCs w:val="24"/>
    </w:rPr>
  </w:style>
  <w:style w:type="character" w:customStyle="1" w:styleId="21">
    <w:name w:val="Основной текст с отступом 2 Знак"/>
    <w:rsid w:val="00E7388F"/>
    <w:rPr>
      <w:rFonts w:cs="Times New Roman"/>
      <w:sz w:val="24"/>
      <w:szCs w:val="24"/>
      <w:lang w:val="ru-RU"/>
    </w:rPr>
  </w:style>
  <w:style w:type="character" w:customStyle="1" w:styleId="11">
    <w:name w:val="Номер страницы1"/>
    <w:rsid w:val="00E7388F"/>
    <w:rPr>
      <w:rFonts w:cs="Times New Roman"/>
    </w:rPr>
  </w:style>
  <w:style w:type="character" w:customStyle="1" w:styleId="12">
    <w:name w:val="Знак Знак1"/>
    <w:rsid w:val="00E7388F"/>
    <w:rPr>
      <w:rFonts w:ascii="Times New Roman" w:hAnsi="Times New Roman" w:cs="Times New Roman"/>
      <w:sz w:val="24"/>
      <w:szCs w:val="24"/>
    </w:rPr>
  </w:style>
  <w:style w:type="character" w:customStyle="1" w:styleId="FontStyle20">
    <w:name w:val="Font Style20"/>
    <w:rsid w:val="00E7388F"/>
    <w:rPr>
      <w:rFonts w:ascii="Century Schoolbook" w:hAnsi="Century Schoolbook" w:cs="Century Schoolbook"/>
      <w:sz w:val="20"/>
      <w:szCs w:val="20"/>
    </w:rPr>
  </w:style>
  <w:style w:type="character" w:customStyle="1" w:styleId="a8">
    <w:name w:val="Текст выноски Знак"/>
    <w:rsid w:val="00E7388F"/>
    <w:rPr>
      <w:rFonts w:ascii="Tahoma" w:hAnsi="Tahoma" w:cs="Tahoma"/>
      <w:sz w:val="16"/>
      <w:szCs w:val="16"/>
    </w:rPr>
  </w:style>
  <w:style w:type="character" w:customStyle="1" w:styleId="a9">
    <w:name w:val="Основной текст с отступом Знак"/>
    <w:rsid w:val="00E7388F"/>
    <w:rPr>
      <w:sz w:val="24"/>
      <w:szCs w:val="24"/>
    </w:rPr>
  </w:style>
  <w:style w:type="character" w:customStyle="1" w:styleId="FontStyle28">
    <w:name w:val="Font Style28"/>
    <w:uiPriority w:val="99"/>
    <w:rsid w:val="00E7388F"/>
    <w:rPr>
      <w:rFonts w:ascii="Arial" w:hAnsi="Arial" w:cs="Arial"/>
      <w:sz w:val="24"/>
      <w:szCs w:val="24"/>
    </w:rPr>
  </w:style>
  <w:style w:type="character" w:customStyle="1" w:styleId="13">
    <w:name w:val="Заголовок 1 Знак"/>
    <w:rsid w:val="00E7388F"/>
    <w:rPr>
      <w:rFonts w:ascii="Cambria" w:hAnsi="Cambria" w:cs="Cambria"/>
      <w:b/>
      <w:bCs/>
      <w:color w:val="365F91"/>
      <w:sz w:val="28"/>
      <w:szCs w:val="28"/>
    </w:rPr>
  </w:style>
  <w:style w:type="character" w:customStyle="1" w:styleId="30">
    <w:name w:val="Заголовок 3 Знак"/>
    <w:rsid w:val="00E7388F"/>
    <w:rPr>
      <w:rFonts w:ascii="Cambria" w:hAnsi="Cambria"/>
      <w:b/>
      <w:bCs/>
      <w:sz w:val="26"/>
      <w:szCs w:val="26"/>
    </w:rPr>
  </w:style>
  <w:style w:type="character" w:customStyle="1" w:styleId="22">
    <w:name w:val="Основной текст 2 Знак"/>
    <w:rsid w:val="00E7388F"/>
    <w:rPr>
      <w:rFonts w:ascii="Calibri" w:hAnsi="Calibri" w:cs="Calibri"/>
      <w:sz w:val="22"/>
      <w:szCs w:val="22"/>
    </w:rPr>
  </w:style>
  <w:style w:type="character" w:customStyle="1" w:styleId="aa">
    <w:name w:val="Название объекта Знак"/>
    <w:rsid w:val="00E7388F"/>
    <w:rPr>
      <w:sz w:val="26"/>
    </w:rPr>
  </w:style>
  <w:style w:type="character" w:customStyle="1" w:styleId="S10">
    <w:name w:val="S_Маркированный Знак1"/>
    <w:rsid w:val="00E7388F"/>
    <w:rPr>
      <w:sz w:val="24"/>
      <w:szCs w:val="24"/>
    </w:rPr>
  </w:style>
  <w:style w:type="character" w:customStyle="1" w:styleId="ab">
    <w:name w:val="Основной текст Знак"/>
    <w:rsid w:val="00E7388F"/>
    <w:rPr>
      <w:rFonts w:ascii="Calibri" w:eastAsia="Calibri" w:hAnsi="Calibri" w:cs="Calibri"/>
    </w:rPr>
  </w:style>
  <w:style w:type="character" w:customStyle="1" w:styleId="ac">
    <w:name w:val="Название Знак"/>
    <w:rsid w:val="00E7388F"/>
    <w:rPr>
      <w:rFonts w:ascii="Calibri" w:eastAsia="Calibri" w:hAnsi="Calibri"/>
      <w:sz w:val="28"/>
    </w:rPr>
  </w:style>
  <w:style w:type="character" w:styleId="ad">
    <w:name w:val="Hyperlink"/>
    <w:uiPriority w:val="99"/>
    <w:rsid w:val="00E7388F"/>
    <w:rPr>
      <w:color w:val="4A3020"/>
      <w:u w:val="single"/>
    </w:rPr>
  </w:style>
  <w:style w:type="character" w:customStyle="1" w:styleId="ListLabel1">
    <w:name w:val="ListLabel 1"/>
    <w:rsid w:val="00E7388F"/>
    <w:rPr>
      <w:rFonts w:cs="Times New Roman"/>
    </w:rPr>
  </w:style>
  <w:style w:type="character" w:customStyle="1" w:styleId="ListLabel2">
    <w:name w:val="ListLabel 2"/>
    <w:rsid w:val="00E7388F"/>
    <w:rPr>
      <w:color w:val="00000A"/>
    </w:rPr>
  </w:style>
  <w:style w:type="character" w:customStyle="1" w:styleId="ListLabel3">
    <w:name w:val="ListLabel 3"/>
    <w:rsid w:val="00E7388F"/>
    <w:rPr>
      <w:rFonts w:cs="Times New Roman"/>
      <w:b w:val="0"/>
    </w:rPr>
  </w:style>
  <w:style w:type="character" w:customStyle="1" w:styleId="ListLabel4">
    <w:name w:val="ListLabel 4"/>
    <w:rsid w:val="00E7388F"/>
    <w:rPr>
      <w:rFonts w:cs="Courier New"/>
    </w:rPr>
  </w:style>
  <w:style w:type="character" w:customStyle="1" w:styleId="ListLabel5">
    <w:name w:val="ListLabel 5"/>
    <w:rsid w:val="00E7388F"/>
    <w:rPr>
      <w:rFonts w:cs="Times New Roman"/>
      <w:color w:val="000000"/>
    </w:rPr>
  </w:style>
  <w:style w:type="character" w:customStyle="1" w:styleId="ListLabel6">
    <w:name w:val="ListLabel 6"/>
    <w:rsid w:val="00E7388F"/>
    <w:rPr>
      <w:rFonts w:cs="Calibri"/>
      <w:b w:val="0"/>
    </w:rPr>
  </w:style>
  <w:style w:type="character" w:customStyle="1" w:styleId="ListLabel7">
    <w:name w:val="ListLabel 7"/>
    <w:rsid w:val="00E7388F"/>
    <w:rPr>
      <w:rFonts w:cs="Calibri"/>
    </w:rPr>
  </w:style>
  <w:style w:type="paragraph" w:customStyle="1" w:styleId="ae">
    <w:name w:val="Заголовок"/>
    <w:basedOn w:val="a0"/>
    <w:next w:val="a1"/>
    <w:rsid w:val="00E7388F"/>
    <w:pPr>
      <w:keepNext/>
      <w:spacing w:before="240" w:after="120"/>
      <w:jc w:val="center"/>
    </w:pPr>
    <w:rPr>
      <w:rFonts w:ascii="Calibri" w:eastAsia="Calibri" w:hAnsi="Calibri"/>
      <w:sz w:val="28"/>
      <w:szCs w:val="20"/>
    </w:rPr>
  </w:style>
  <w:style w:type="paragraph" w:styleId="a1">
    <w:name w:val="Body Text"/>
    <w:basedOn w:val="a0"/>
    <w:rsid w:val="00E7388F"/>
    <w:pPr>
      <w:spacing w:after="120"/>
    </w:pPr>
    <w:rPr>
      <w:rFonts w:ascii="Calibri" w:eastAsia="Calibri" w:hAnsi="Calibri" w:cs="Calibri"/>
      <w:sz w:val="20"/>
      <w:szCs w:val="20"/>
    </w:rPr>
  </w:style>
  <w:style w:type="paragraph" w:styleId="af">
    <w:name w:val="List"/>
    <w:basedOn w:val="a1"/>
    <w:rsid w:val="00E7388F"/>
    <w:rPr>
      <w:rFonts w:cs="Mangal"/>
    </w:rPr>
  </w:style>
  <w:style w:type="paragraph" w:customStyle="1" w:styleId="14">
    <w:name w:val="Название1"/>
    <w:basedOn w:val="a0"/>
    <w:rsid w:val="00E7388F"/>
    <w:pPr>
      <w:suppressLineNumbers/>
      <w:spacing w:before="120" w:after="120"/>
    </w:pPr>
    <w:rPr>
      <w:i/>
      <w:iCs/>
    </w:rPr>
  </w:style>
  <w:style w:type="paragraph" w:customStyle="1" w:styleId="15">
    <w:name w:val="Указатель1"/>
    <w:basedOn w:val="a0"/>
    <w:rsid w:val="00E7388F"/>
    <w:pPr>
      <w:suppressLineNumbers/>
    </w:pPr>
  </w:style>
  <w:style w:type="paragraph" w:customStyle="1" w:styleId="16">
    <w:name w:val="Текст1"/>
    <w:basedOn w:val="a0"/>
    <w:rsid w:val="00E7388F"/>
    <w:rPr>
      <w:rFonts w:ascii="Courier New" w:hAnsi="Courier New" w:cs="Courier New"/>
      <w:sz w:val="20"/>
      <w:szCs w:val="20"/>
    </w:rPr>
  </w:style>
  <w:style w:type="paragraph" w:styleId="af0">
    <w:name w:val="header"/>
    <w:basedOn w:val="a0"/>
    <w:uiPriority w:val="99"/>
    <w:rsid w:val="00E7388F"/>
    <w:pPr>
      <w:suppressLineNumbers/>
      <w:tabs>
        <w:tab w:val="center" w:pos="4677"/>
        <w:tab w:val="right" w:pos="9355"/>
      </w:tabs>
    </w:pPr>
  </w:style>
  <w:style w:type="paragraph" w:styleId="af1">
    <w:name w:val="footer"/>
    <w:basedOn w:val="a0"/>
    <w:uiPriority w:val="99"/>
    <w:rsid w:val="00E7388F"/>
    <w:pPr>
      <w:suppressLineNumbers/>
      <w:tabs>
        <w:tab w:val="center" w:pos="4677"/>
        <w:tab w:val="right" w:pos="9355"/>
      </w:tabs>
    </w:pPr>
  </w:style>
  <w:style w:type="paragraph" w:customStyle="1" w:styleId="210">
    <w:name w:val="Основной текст с отступом 21"/>
    <w:basedOn w:val="a0"/>
    <w:rsid w:val="00E7388F"/>
    <w:pPr>
      <w:ind w:firstLine="708"/>
    </w:pPr>
  </w:style>
  <w:style w:type="paragraph" w:customStyle="1" w:styleId="17">
    <w:name w:val="Название объекта1"/>
    <w:basedOn w:val="a0"/>
    <w:rsid w:val="00E7388F"/>
    <w:pPr>
      <w:spacing w:before="240" w:after="60"/>
    </w:pPr>
    <w:rPr>
      <w:sz w:val="26"/>
      <w:szCs w:val="20"/>
    </w:rPr>
  </w:style>
  <w:style w:type="paragraph" w:customStyle="1" w:styleId="18">
    <w:name w:val="Маркированный список1"/>
    <w:basedOn w:val="a0"/>
    <w:rsid w:val="00E7388F"/>
    <w:pPr>
      <w:widowControl w:val="0"/>
      <w:tabs>
        <w:tab w:val="left" w:pos="720"/>
      </w:tabs>
      <w:spacing w:before="120"/>
      <w:ind w:left="360" w:hanging="360"/>
      <w:jc w:val="both"/>
    </w:pPr>
    <w:rPr>
      <w:sz w:val="26"/>
      <w:szCs w:val="20"/>
    </w:rPr>
  </w:style>
  <w:style w:type="paragraph" w:customStyle="1" w:styleId="19">
    <w:name w:val="Абзац списка1"/>
    <w:basedOn w:val="a0"/>
    <w:rsid w:val="00E7388F"/>
    <w:pPr>
      <w:spacing w:after="200" w:line="276" w:lineRule="auto"/>
      <w:ind w:left="720"/>
    </w:pPr>
    <w:rPr>
      <w:rFonts w:ascii="Calibri" w:hAnsi="Calibri" w:cs="Calibri"/>
      <w:sz w:val="22"/>
      <w:szCs w:val="22"/>
    </w:rPr>
  </w:style>
  <w:style w:type="paragraph" w:customStyle="1" w:styleId="1a">
    <w:name w:val="Текст выноски1"/>
    <w:basedOn w:val="a0"/>
    <w:rsid w:val="00E7388F"/>
    <w:rPr>
      <w:rFonts w:ascii="Tahoma" w:hAnsi="Tahoma" w:cs="Tahoma"/>
      <w:sz w:val="16"/>
      <w:szCs w:val="16"/>
    </w:rPr>
  </w:style>
  <w:style w:type="paragraph" w:styleId="af2">
    <w:name w:val="Body Text Indent"/>
    <w:basedOn w:val="a0"/>
    <w:rsid w:val="00E7388F"/>
    <w:pPr>
      <w:spacing w:after="120"/>
      <w:ind w:left="283"/>
    </w:pPr>
  </w:style>
  <w:style w:type="paragraph" w:customStyle="1" w:styleId="Style4">
    <w:name w:val="Style4"/>
    <w:basedOn w:val="a0"/>
    <w:uiPriority w:val="99"/>
    <w:rsid w:val="00E7388F"/>
    <w:pPr>
      <w:widowControl w:val="0"/>
      <w:spacing w:line="274" w:lineRule="exact"/>
      <w:ind w:firstLine="720"/>
      <w:jc w:val="both"/>
    </w:pPr>
    <w:rPr>
      <w:rFonts w:ascii="Arial" w:hAnsi="Arial" w:cs="Arial"/>
    </w:rPr>
  </w:style>
  <w:style w:type="paragraph" w:customStyle="1" w:styleId="211">
    <w:name w:val="Основной текст 21"/>
    <w:basedOn w:val="a0"/>
    <w:rsid w:val="00E7388F"/>
    <w:pPr>
      <w:spacing w:after="120" w:line="480" w:lineRule="auto"/>
    </w:pPr>
    <w:rPr>
      <w:rFonts w:ascii="Calibri" w:hAnsi="Calibri" w:cs="Calibri"/>
      <w:sz w:val="22"/>
      <w:szCs w:val="22"/>
    </w:rPr>
  </w:style>
  <w:style w:type="paragraph" w:customStyle="1" w:styleId="ConsPlusNormal">
    <w:name w:val="ConsPlusNormal"/>
    <w:link w:val="ConsPlusNormal0"/>
    <w:rsid w:val="00E7388F"/>
    <w:pPr>
      <w:widowControl w:val="0"/>
      <w:suppressAutoHyphens/>
      <w:ind w:firstLine="720"/>
    </w:pPr>
    <w:rPr>
      <w:rFonts w:ascii="Arial" w:eastAsia="Lucida Sans Unicode" w:hAnsi="Arial" w:cs="Arial"/>
      <w:kern w:val="1"/>
      <w:sz w:val="24"/>
      <w:szCs w:val="24"/>
      <w:lang w:eastAsia="hi-IN" w:bidi="hi-IN"/>
    </w:rPr>
  </w:style>
  <w:style w:type="paragraph" w:customStyle="1" w:styleId="S">
    <w:name w:val="S_Обычный"/>
    <w:basedOn w:val="a0"/>
    <w:link w:val="S0"/>
    <w:rsid w:val="00E7388F"/>
    <w:pPr>
      <w:spacing w:line="276" w:lineRule="auto"/>
      <w:ind w:firstLine="709"/>
      <w:jc w:val="both"/>
    </w:pPr>
    <w:rPr>
      <w:rFonts w:eastAsia="MS Mincho"/>
      <w:b/>
      <w:sz w:val="28"/>
      <w:szCs w:val="28"/>
    </w:rPr>
  </w:style>
  <w:style w:type="paragraph" w:customStyle="1" w:styleId="S3">
    <w:name w:val="S_Маркированный"/>
    <w:basedOn w:val="18"/>
    <w:rsid w:val="00E7388F"/>
    <w:pPr>
      <w:widowControl/>
      <w:tabs>
        <w:tab w:val="clear" w:pos="720"/>
        <w:tab w:val="left" w:pos="357"/>
      </w:tabs>
      <w:spacing w:before="0" w:line="360" w:lineRule="auto"/>
      <w:ind w:left="0" w:firstLine="709"/>
    </w:pPr>
    <w:rPr>
      <w:sz w:val="24"/>
      <w:szCs w:val="24"/>
    </w:rPr>
  </w:style>
  <w:style w:type="paragraph" w:customStyle="1" w:styleId="1b">
    <w:name w:val="Обычный (веб)1"/>
    <w:basedOn w:val="a0"/>
    <w:rsid w:val="00E7388F"/>
    <w:pPr>
      <w:spacing w:line="360" w:lineRule="auto"/>
      <w:ind w:left="1080" w:firstLine="709"/>
      <w:jc w:val="both"/>
    </w:pPr>
    <w:rPr>
      <w:rFonts w:ascii="Calibri" w:eastAsia="Calibri" w:hAnsi="Calibri"/>
      <w:spacing w:val="-5"/>
      <w:sz w:val="28"/>
      <w:szCs w:val="28"/>
    </w:rPr>
  </w:style>
  <w:style w:type="paragraph" w:customStyle="1" w:styleId="212">
    <w:name w:val="Основной текст с отступом 21"/>
    <w:basedOn w:val="a0"/>
    <w:rsid w:val="00E7388F"/>
    <w:pPr>
      <w:ind w:firstLine="708"/>
    </w:pPr>
  </w:style>
  <w:style w:type="paragraph" w:styleId="af3">
    <w:name w:val="Balloon Text"/>
    <w:basedOn w:val="a0"/>
    <w:link w:val="1c"/>
    <w:uiPriority w:val="99"/>
    <w:semiHidden/>
    <w:unhideWhenUsed/>
    <w:rsid w:val="00762E38"/>
    <w:rPr>
      <w:rFonts w:ascii="Tahoma" w:hAnsi="Tahoma"/>
      <w:sz w:val="16"/>
      <w:szCs w:val="14"/>
    </w:rPr>
  </w:style>
  <w:style w:type="character" w:customStyle="1" w:styleId="1c">
    <w:name w:val="Текст выноски Знак1"/>
    <w:link w:val="af3"/>
    <w:uiPriority w:val="99"/>
    <w:semiHidden/>
    <w:rsid w:val="00762E38"/>
    <w:rPr>
      <w:rFonts w:ascii="Tahoma" w:eastAsia="Lucida Sans Unicode" w:hAnsi="Tahoma" w:cs="Mangal"/>
      <w:kern w:val="1"/>
      <w:sz w:val="16"/>
      <w:szCs w:val="14"/>
      <w:lang w:eastAsia="hi-IN" w:bidi="hi-IN"/>
    </w:rPr>
  </w:style>
  <w:style w:type="table" w:styleId="af4">
    <w:name w:val="Table Grid"/>
    <w:basedOn w:val="a3"/>
    <w:uiPriority w:val="59"/>
    <w:rsid w:val="007420E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FollowedHyperlink"/>
    <w:uiPriority w:val="99"/>
    <w:semiHidden/>
    <w:unhideWhenUsed/>
    <w:rsid w:val="007D0C77"/>
    <w:rPr>
      <w:color w:val="800080"/>
      <w:u w:val="single"/>
    </w:rPr>
  </w:style>
  <w:style w:type="paragraph" w:styleId="af6">
    <w:name w:val="Document Map"/>
    <w:basedOn w:val="a0"/>
    <w:semiHidden/>
    <w:rsid w:val="00FA4DA1"/>
    <w:pPr>
      <w:shd w:val="clear" w:color="auto" w:fill="000080"/>
    </w:pPr>
    <w:rPr>
      <w:rFonts w:ascii="Tahoma" w:hAnsi="Tahoma" w:cs="Tahoma"/>
      <w:sz w:val="20"/>
      <w:szCs w:val="20"/>
    </w:rPr>
  </w:style>
  <w:style w:type="paragraph" w:styleId="af7">
    <w:name w:val="Plain Text"/>
    <w:basedOn w:val="a0"/>
    <w:link w:val="1d"/>
    <w:rsid w:val="0003471D"/>
    <w:pPr>
      <w:suppressAutoHyphens w:val="0"/>
    </w:pPr>
    <w:rPr>
      <w:rFonts w:ascii="Courier New" w:eastAsia="Times New Roman" w:hAnsi="Courier New" w:cs="Courier New"/>
      <w:kern w:val="0"/>
      <w:sz w:val="20"/>
      <w:szCs w:val="20"/>
      <w:lang w:eastAsia="ru-RU" w:bidi="ar-SA"/>
    </w:rPr>
  </w:style>
  <w:style w:type="character" w:customStyle="1" w:styleId="1d">
    <w:name w:val="Текст Знак1"/>
    <w:link w:val="af7"/>
    <w:locked/>
    <w:rsid w:val="0003471D"/>
    <w:rPr>
      <w:rFonts w:ascii="Courier New" w:hAnsi="Courier New" w:cs="Courier New"/>
      <w:lang w:val="ru-RU" w:eastAsia="ru-RU" w:bidi="ar-SA"/>
    </w:rPr>
  </w:style>
  <w:style w:type="paragraph" w:customStyle="1" w:styleId="af8">
    <w:name w:val="Знак"/>
    <w:basedOn w:val="a0"/>
    <w:rsid w:val="00871EE7"/>
    <w:pPr>
      <w:suppressAutoHyphens w:val="0"/>
      <w:spacing w:after="160" w:line="240" w:lineRule="exact"/>
    </w:pPr>
    <w:rPr>
      <w:rFonts w:ascii="Verdana" w:eastAsia="Times New Roman" w:hAnsi="Verdana" w:cs="Verdana"/>
      <w:kern w:val="0"/>
      <w:sz w:val="20"/>
      <w:szCs w:val="20"/>
      <w:lang w:val="en-US" w:eastAsia="en-US" w:bidi="ar-SA"/>
    </w:rPr>
  </w:style>
  <w:style w:type="paragraph" w:styleId="af9">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w:basedOn w:val="a0"/>
    <w:link w:val="afa"/>
    <w:uiPriority w:val="99"/>
    <w:rsid w:val="00871EE7"/>
    <w:pPr>
      <w:suppressAutoHyphens w:val="0"/>
      <w:spacing w:line="360" w:lineRule="auto"/>
      <w:ind w:left="1080" w:firstLine="709"/>
      <w:jc w:val="both"/>
    </w:pPr>
    <w:rPr>
      <w:rFonts w:eastAsia="Times New Roman" w:cs="Times New Roman"/>
      <w:spacing w:val="-5"/>
      <w:kern w:val="0"/>
      <w:sz w:val="28"/>
      <w:szCs w:val="28"/>
      <w:lang w:eastAsia="en-US" w:bidi="ar-SA"/>
    </w:rPr>
  </w:style>
  <w:style w:type="paragraph" w:styleId="a">
    <w:name w:val="List Bullet"/>
    <w:basedOn w:val="a0"/>
    <w:uiPriority w:val="99"/>
    <w:rsid w:val="00977E8D"/>
    <w:pPr>
      <w:widowControl w:val="0"/>
      <w:numPr>
        <w:numId w:val="14"/>
      </w:numPr>
      <w:tabs>
        <w:tab w:val="clear" w:pos="284"/>
        <w:tab w:val="left" w:pos="357"/>
      </w:tabs>
      <w:suppressAutoHyphens w:val="0"/>
      <w:autoSpaceDE w:val="0"/>
      <w:autoSpaceDN w:val="0"/>
      <w:adjustRightInd w:val="0"/>
      <w:spacing w:before="120"/>
      <w:ind w:left="357" w:hanging="357"/>
      <w:jc w:val="both"/>
    </w:pPr>
    <w:rPr>
      <w:rFonts w:eastAsia="Times New Roman" w:cs="Times New Roman"/>
      <w:kern w:val="0"/>
      <w:sz w:val="26"/>
      <w:szCs w:val="20"/>
      <w:lang w:eastAsia="ru-RU" w:bidi="ar-SA"/>
    </w:rPr>
  </w:style>
  <w:style w:type="paragraph" w:customStyle="1" w:styleId="afb">
    <w:name w:val="Мария"/>
    <w:basedOn w:val="a0"/>
    <w:rsid w:val="00B640B9"/>
    <w:pPr>
      <w:suppressAutoHyphens w:val="0"/>
      <w:spacing w:before="240" w:after="120"/>
      <w:ind w:firstLine="709"/>
      <w:jc w:val="both"/>
    </w:pPr>
    <w:rPr>
      <w:rFonts w:eastAsia="Times New Roman" w:cs="Times New Roman"/>
      <w:kern w:val="0"/>
      <w:sz w:val="26"/>
      <w:szCs w:val="26"/>
      <w:lang w:eastAsia="ru-RU" w:bidi="ar-SA"/>
    </w:rPr>
  </w:style>
  <w:style w:type="paragraph" w:styleId="afc">
    <w:name w:val="List Paragraph"/>
    <w:basedOn w:val="a0"/>
    <w:qFormat/>
    <w:rsid w:val="003C2B9F"/>
    <w:pPr>
      <w:suppressAutoHyphens w:val="0"/>
      <w:spacing w:after="200" w:line="276" w:lineRule="auto"/>
      <w:ind w:left="720"/>
    </w:pPr>
    <w:rPr>
      <w:rFonts w:ascii="Calibri" w:eastAsia="Times New Roman" w:hAnsi="Calibri" w:cs="Calibri"/>
      <w:kern w:val="0"/>
      <w:sz w:val="22"/>
      <w:szCs w:val="22"/>
      <w:lang w:eastAsia="en-US" w:bidi="ar-SA"/>
    </w:rPr>
  </w:style>
  <w:style w:type="paragraph" w:customStyle="1" w:styleId="1e">
    <w:name w:val="Текст1"/>
    <w:basedOn w:val="a0"/>
    <w:rsid w:val="003C2B9F"/>
    <w:rPr>
      <w:rFonts w:ascii="Courier New" w:hAnsi="Courier New" w:cs="Courier New"/>
      <w:sz w:val="20"/>
      <w:szCs w:val="20"/>
      <w:lang w:val="en-US" w:eastAsia="en-US" w:bidi="en-US"/>
    </w:rPr>
  </w:style>
  <w:style w:type="paragraph" w:styleId="23">
    <w:name w:val="Body Text Indent 2"/>
    <w:basedOn w:val="a0"/>
    <w:rsid w:val="000B2183"/>
    <w:pPr>
      <w:spacing w:after="120" w:line="480" w:lineRule="auto"/>
      <w:ind w:left="283"/>
    </w:pPr>
  </w:style>
  <w:style w:type="character" w:customStyle="1" w:styleId="S0">
    <w:name w:val="S_Обычный Знак"/>
    <w:link w:val="S"/>
    <w:rsid w:val="000B2183"/>
    <w:rPr>
      <w:rFonts w:eastAsia="MS Mincho" w:cs="Mangal"/>
      <w:b/>
      <w:kern w:val="1"/>
      <w:sz w:val="28"/>
      <w:szCs w:val="28"/>
      <w:lang w:val="ru-RU" w:eastAsia="hi-IN" w:bidi="hi-IN"/>
    </w:rPr>
  </w:style>
  <w:style w:type="paragraph" w:customStyle="1" w:styleId="1f">
    <w:name w:val="Обычный (веб)1"/>
    <w:basedOn w:val="a0"/>
    <w:rsid w:val="000B2183"/>
    <w:pPr>
      <w:spacing w:line="360" w:lineRule="auto"/>
      <w:ind w:left="1080" w:firstLine="709"/>
      <w:jc w:val="both"/>
    </w:pPr>
    <w:rPr>
      <w:rFonts w:cs="Calibri"/>
      <w:spacing w:val="-5"/>
      <w:sz w:val="28"/>
      <w:szCs w:val="28"/>
      <w:lang w:val="en-US" w:eastAsia="en-US" w:bidi="en-US"/>
    </w:rPr>
  </w:style>
  <w:style w:type="paragraph" w:customStyle="1" w:styleId="Standard">
    <w:name w:val="Standard"/>
    <w:rsid w:val="00C61D68"/>
    <w:pPr>
      <w:widowControl w:val="0"/>
      <w:suppressAutoHyphens/>
      <w:autoSpaceDN w:val="0"/>
      <w:textAlignment w:val="baseline"/>
    </w:pPr>
    <w:rPr>
      <w:rFonts w:eastAsia="Lucida Sans Unicode" w:cs="Mangal"/>
      <w:kern w:val="3"/>
      <w:sz w:val="24"/>
      <w:szCs w:val="24"/>
      <w:lang w:eastAsia="zh-CN" w:bidi="hi-IN"/>
    </w:rPr>
  </w:style>
  <w:style w:type="paragraph" w:styleId="HTML">
    <w:name w:val="HTML Preformatted"/>
    <w:basedOn w:val="a0"/>
    <w:link w:val="HTML0"/>
    <w:unhideWhenUsed/>
    <w:rsid w:val="00357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ru-RU" w:bidi="ar-SA"/>
    </w:rPr>
  </w:style>
  <w:style w:type="character" w:customStyle="1" w:styleId="HTML0">
    <w:name w:val="Стандартный HTML Знак"/>
    <w:link w:val="HTML"/>
    <w:rsid w:val="00357507"/>
    <w:rPr>
      <w:rFonts w:ascii="Courier New" w:hAnsi="Courier New" w:cs="Courier New"/>
      <w:lang w:val="ru-RU" w:eastAsia="ru-RU" w:bidi="ar-SA"/>
    </w:rPr>
  </w:style>
  <w:style w:type="character" w:customStyle="1" w:styleId="20">
    <w:name w:val="Заголовок 2 Знак"/>
    <w:link w:val="2"/>
    <w:uiPriority w:val="9"/>
    <w:rsid w:val="00357507"/>
    <w:rPr>
      <w:rFonts w:ascii="Cambria" w:hAnsi="Cambria"/>
      <w:b/>
      <w:bCs/>
      <w:i/>
      <w:iCs/>
      <w:sz w:val="28"/>
      <w:szCs w:val="28"/>
      <w:lang w:val="ru-RU" w:eastAsia="en-US" w:bidi="ar-SA"/>
    </w:rPr>
  </w:style>
  <w:style w:type="paragraph" w:styleId="afd">
    <w:name w:val="caption"/>
    <w:basedOn w:val="a0"/>
    <w:next w:val="a0"/>
    <w:link w:val="1f0"/>
    <w:qFormat/>
    <w:rsid w:val="000E4D84"/>
    <w:pPr>
      <w:suppressAutoHyphens w:val="0"/>
      <w:spacing w:after="200" w:line="276" w:lineRule="auto"/>
    </w:pPr>
    <w:rPr>
      <w:rFonts w:ascii="Calibri" w:eastAsia="Times New Roman" w:hAnsi="Calibri" w:cs="Calibri"/>
      <w:b/>
      <w:bCs/>
      <w:kern w:val="0"/>
      <w:sz w:val="20"/>
      <w:szCs w:val="20"/>
      <w:lang w:eastAsia="en-US" w:bidi="ar-SA"/>
    </w:rPr>
  </w:style>
  <w:style w:type="character" w:customStyle="1" w:styleId="1f0">
    <w:name w:val="Название объекта Знак1"/>
    <w:link w:val="afd"/>
    <w:rsid w:val="000E4D84"/>
    <w:rPr>
      <w:rFonts w:ascii="Calibri" w:hAnsi="Calibri" w:cs="Calibri"/>
      <w:b/>
      <w:bCs/>
      <w:lang w:val="ru-RU" w:eastAsia="en-US" w:bidi="ar-SA"/>
    </w:rPr>
  </w:style>
  <w:style w:type="paragraph" w:styleId="afe">
    <w:name w:val="Title"/>
    <w:basedOn w:val="a0"/>
    <w:next w:val="a0"/>
    <w:link w:val="1f1"/>
    <w:qFormat/>
    <w:rsid w:val="001C3EF6"/>
    <w:pPr>
      <w:spacing w:before="240" w:after="60"/>
      <w:jc w:val="center"/>
      <w:outlineLvl w:val="0"/>
    </w:pPr>
    <w:rPr>
      <w:rFonts w:ascii="Cambria" w:eastAsia="Times New Roman" w:hAnsi="Cambria"/>
      <w:b/>
      <w:bCs/>
      <w:kern w:val="28"/>
      <w:sz w:val="32"/>
      <w:szCs w:val="29"/>
    </w:rPr>
  </w:style>
  <w:style w:type="character" w:customStyle="1" w:styleId="1f1">
    <w:name w:val="Название Знак1"/>
    <w:link w:val="afe"/>
    <w:rsid w:val="001C3EF6"/>
    <w:rPr>
      <w:rFonts w:ascii="Cambria" w:eastAsia="Times New Roman" w:hAnsi="Cambria" w:cs="Mangal"/>
      <w:b/>
      <w:bCs/>
      <w:kern w:val="28"/>
      <w:sz w:val="32"/>
      <w:szCs w:val="29"/>
      <w:lang w:eastAsia="hi-IN" w:bidi="hi-IN"/>
    </w:rPr>
  </w:style>
  <w:style w:type="paragraph" w:customStyle="1" w:styleId="Style2">
    <w:name w:val="Style2"/>
    <w:basedOn w:val="a0"/>
    <w:rsid w:val="00E87D12"/>
    <w:pPr>
      <w:widowControl w:val="0"/>
      <w:suppressAutoHyphens w:val="0"/>
      <w:autoSpaceDE w:val="0"/>
      <w:autoSpaceDN w:val="0"/>
      <w:adjustRightInd w:val="0"/>
      <w:spacing w:line="221" w:lineRule="exact"/>
      <w:ind w:firstLine="343"/>
      <w:jc w:val="both"/>
    </w:pPr>
    <w:rPr>
      <w:rFonts w:eastAsia="Times New Roman" w:cs="Times New Roman"/>
      <w:kern w:val="0"/>
      <w:lang w:eastAsia="ru-RU" w:bidi="ar-SA"/>
    </w:rPr>
  </w:style>
  <w:style w:type="paragraph" w:customStyle="1" w:styleId="Style27">
    <w:name w:val="Style27"/>
    <w:basedOn w:val="a0"/>
    <w:rsid w:val="00E87D12"/>
    <w:pPr>
      <w:widowControl w:val="0"/>
      <w:suppressAutoHyphens w:val="0"/>
      <w:autoSpaceDE w:val="0"/>
      <w:autoSpaceDN w:val="0"/>
      <w:adjustRightInd w:val="0"/>
      <w:spacing w:line="226" w:lineRule="exact"/>
      <w:ind w:firstLine="341"/>
      <w:jc w:val="both"/>
    </w:pPr>
    <w:rPr>
      <w:rFonts w:eastAsia="Times New Roman" w:cs="Times New Roman"/>
      <w:kern w:val="0"/>
      <w:lang w:eastAsia="ru-RU" w:bidi="ar-SA"/>
    </w:rPr>
  </w:style>
  <w:style w:type="character" w:customStyle="1" w:styleId="FontStyle44">
    <w:name w:val="Font Style44"/>
    <w:rsid w:val="00E87D12"/>
    <w:rPr>
      <w:rFonts w:ascii="Times New Roman" w:hAnsi="Times New Roman" w:cs="Times New Roman" w:hint="default"/>
      <w:sz w:val="20"/>
      <w:szCs w:val="20"/>
    </w:rPr>
  </w:style>
  <w:style w:type="character" w:customStyle="1" w:styleId="FontStyle47">
    <w:name w:val="Font Style47"/>
    <w:rsid w:val="00E87D12"/>
    <w:rPr>
      <w:rFonts w:ascii="Times New Roman" w:hAnsi="Times New Roman" w:cs="Times New Roman" w:hint="default"/>
      <w:sz w:val="22"/>
      <w:szCs w:val="22"/>
    </w:rPr>
  </w:style>
  <w:style w:type="character" w:customStyle="1" w:styleId="FontStyle43">
    <w:name w:val="Font Style43"/>
    <w:rsid w:val="00E87D12"/>
    <w:rPr>
      <w:rFonts w:ascii="Times New Roman" w:hAnsi="Times New Roman" w:cs="Times New Roman" w:hint="default"/>
      <w:sz w:val="18"/>
      <w:szCs w:val="18"/>
    </w:rPr>
  </w:style>
  <w:style w:type="paragraph" w:customStyle="1" w:styleId="Style34">
    <w:name w:val="Style34"/>
    <w:basedOn w:val="a0"/>
    <w:rsid w:val="00E87D12"/>
    <w:pPr>
      <w:widowControl w:val="0"/>
      <w:suppressAutoHyphens w:val="0"/>
      <w:autoSpaceDE w:val="0"/>
      <w:autoSpaceDN w:val="0"/>
      <w:adjustRightInd w:val="0"/>
      <w:spacing w:line="140" w:lineRule="exact"/>
      <w:jc w:val="both"/>
    </w:pPr>
    <w:rPr>
      <w:rFonts w:eastAsia="Times New Roman" w:cs="Times New Roman"/>
      <w:kern w:val="0"/>
      <w:lang w:eastAsia="ru-RU" w:bidi="ar-SA"/>
    </w:rPr>
  </w:style>
  <w:style w:type="character" w:customStyle="1" w:styleId="FontStyle48">
    <w:name w:val="Font Style48"/>
    <w:rsid w:val="00E87D12"/>
    <w:rPr>
      <w:rFonts w:ascii="Times New Roman" w:hAnsi="Times New Roman" w:cs="Times New Roman" w:hint="default"/>
      <w:b/>
      <w:bCs/>
      <w:sz w:val="12"/>
      <w:szCs w:val="12"/>
    </w:rPr>
  </w:style>
  <w:style w:type="character" w:customStyle="1" w:styleId="FontStyle55">
    <w:name w:val="Font Style55"/>
    <w:rsid w:val="00E87D12"/>
    <w:rPr>
      <w:rFonts w:ascii="Times New Roman" w:hAnsi="Times New Roman" w:cs="Times New Roman" w:hint="default"/>
      <w:b/>
      <w:bCs/>
      <w:i/>
      <w:iCs/>
      <w:sz w:val="12"/>
      <w:szCs w:val="12"/>
    </w:rPr>
  </w:style>
  <w:style w:type="character" w:customStyle="1" w:styleId="ConsPlusNormal0">
    <w:name w:val="ConsPlusNormal Знак"/>
    <w:link w:val="ConsPlusNormal"/>
    <w:locked/>
    <w:rsid w:val="001C01EA"/>
    <w:rPr>
      <w:rFonts w:ascii="Arial" w:eastAsia="Lucida Sans Unicode" w:hAnsi="Arial" w:cs="Arial"/>
      <w:kern w:val="1"/>
      <w:sz w:val="24"/>
      <w:szCs w:val="24"/>
      <w:lang w:eastAsia="hi-IN" w:bidi="hi-IN"/>
    </w:rPr>
  </w:style>
  <w:style w:type="paragraph" w:styleId="aff">
    <w:name w:val="TOC Heading"/>
    <w:basedOn w:val="1"/>
    <w:next w:val="a0"/>
    <w:uiPriority w:val="39"/>
    <w:semiHidden/>
    <w:unhideWhenUsed/>
    <w:qFormat/>
    <w:rsid w:val="00260570"/>
    <w:pPr>
      <w:tabs>
        <w:tab w:val="clear" w:pos="640"/>
      </w:tabs>
      <w:suppressAutoHyphens w:val="0"/>
      <w:spacing w:line="276" w:lineRule="auto"/>
      <w:ind w:left="0" w:firstLine="0"/>
      <w:jc w:val="left"/>
      <w:outlineLvl w:val="9"/>
    </w:pPr>
    <w:rPr>
      <w:rFonts w:eastAsia="Times New Roman" w:cs="Times New Roman"/>
      <w:kern w:val="0"/>
      <w:lang w:eastAsia="en-US" w:bidi="ar-SA"/>
    </w:rPr>
  </w:style>
  <w:style w:type="paragraph" w:styleId="1f2">
    <w:name w:val="toc 1"/>
    <w:basedOn w:val="a0"/>
    <w:next w:val="a0"/>
    <w:autoRedefine/>
    <w:uiPriority w:val="39"/>
    <w:rsid w:val="00260570"/>
    <w:rPr>
      <w:szCs w:val="21"/>
    </w:rPr>
  </w:style>
  <w:style w:type="paragraph" w:styleId="24">
    <w:name w:val="toc 2"/>
    <w:basedOn w:val="a0"/>
    <w:next w:val="a0"/>
    <w:autoRedefine/>
    <w:uiPriority w:val="39"/>
    <w:rsid w:val="00260570"/>
    <w:pPr>
      <w:ind w:left="240"/>
    </w:pPr>
    <w:rPr>
      <w:szCs w:val="21"/>
    </w:rPr>
  </w:style>
  <w:style w:type="paragraph" w:styleId="31">
    <w:name w:val="toc 3"/>
    <w:basedOn w:val="a0"/>
    <w:next w:val="a0"/>
    <w:autoRedefine/>
    <w:uiPriority w:val="39"/>
    <w:rsid w:val="00260570"/>
    <w:pPr>
      <w:ind w:left="480"/>
    </w:pPr>
    <w:rPr>
      <w:szCs w:val="21"/>
    </w:rPr>
  </w:style>
  <w:style w:type="paragraph" w:customStyle="1" w:styleId="S1">
    <w:name w:val="S_Заголовок 1"/>
    <w:basedOn w:val="a0"/>
    <w:rsid w:val="002B304D"/>
    <w:pPr>
      <w:numPr>
        <w:numId w:val="31"/>
      </w:numPr>
      <w:suppressAutoHyphens w:val="0"/>
      <w:jc w:val="center"/>
    </w:pPr>
    <w:rPr>
      <w:rFonts w:eastAsia="Times New Roman" w:cs="Times New Roman"/>
      <w:caps/>
      <w:kern w:val="0"/>
      <w:lang w:eastAsia="ru-RU" w:bidi="ar-SA"/>
    </w:rPr>
  </w:style>
  <w:style w:type="paragraph" w:customStyle="1" w:styleId="S2">
    <w:name w:val="S_Заголовок 2"/>
    <w:basedOn w:val="2"/>
    <w:rsid w:val="002B304D"/>
    <w:pPr>
      <w:keepNext w:val="0"/>
      <w:numPr>
        <w:ilvl w:val="1"/>
        <w:numId w:val="31"/>
      </w:numPr>
      <w:tabs>
        <w:tab w:val="clear" w:pos="1080"/>
        <w:tab w:val="num" w:pos="1134"/>
      </w:tabs>
      <w:spacing w:before="0" w:after="0" w:line="360" w:lineRule="auto"/>
      <w:ind w:left="0" w:firstLine="720"/>
      <w:jc w:val="both"/>
    </w:pPr>
    <w:rPr>
      <w:rFonts w:ascii="Times New Roman" w:hAnsi="Times New Roman"/>
      <w:bCs w:val="0"/>
      <w:i w:val="0"/>
      <w:iCs w:val="0"/>
      <w:sz w:val="24"/>
      <w:szCs w:val="24"/>
      <w:lang w:eastAsia="ru-RU"/>
    </w:rPr>
  </w:style>
  <w:style w:type="paragraph" w:customStyle="1" w:styleId="S30">
    <w:name w:val="S_Заголовок 3"/>
    <w:basedOn w:val="3"/>
    <w:rsid w:val="002B304D"/>
    <w:pPr>
      <w:keepNext w:val="0"/>
      <w:tabs>
        <w:tab w:val="clear" w:pos="1360"/>
        <w:tab w:val="num" w:pos="360"/>
        <w:tab w:val="num" w:pos="1276"/>
      </w:tabs>
      <w:suppressAutoHyphens w:val="0"/>
      <w:spacing w:before="0" w:after="0" w:line="360" w:lineRule="auto"/>
      <w:ind w:left="0" w:firstLine="720"/>
    </w:pPr>
    <w:rPr>
      <w:rFonts w:ascii="Times New Roman" w:eastAsia="Times New Roman" w:hAnsi="Times New Roman" w:cs="Times New Roman"/>
      <w:b w:val="0"/>
      <w:bCs w:val="0"/>
      <w:kern w:val="0"/>
      <w:sz w:val="24"/>
      <w:szCs w:val="24"/>
      <w:u w:val="single"/>
      <w:lang w:eastAsia="ru-RU" w:bidi="ar-SA"/>
    </w:rPr>
  </w:style>
  <w:style w:type="paragraph" w:customStyle="1" w:styleId="S4">
    <w:name w:val="S_Заголовок 4"/>
    <w:basedOn w:val="4"/>
    <w:link w:val="S40"/>
    <w:rsid w:val="002B304D"/>
    <w:pPr>
      <w:keepNext w:val="0"/>
      <w:numPr>
        <w:ilvl w:val="3"/>
        <w:numId w:val="31"/>
      </w:numPr>
      <w:suppressAutoHyphens w:val="0"/>
      <w:spacing w:before="0" w:after="0" w:line="360" w:lineRule="auto"/>
      <w:outlineLvl w:val="4"/>
    </w:pPr>
    <w:rPr>
      <w:rFonts w:ascii="Times New Roman" w:hAnsi="Times New Roman" w:cs="Times New Roman"/>
      <w:b w:val="0"/>
      <w:bCs w:val="0"/>
      <w:i/>
      <w:kern w:val="0"/>
      <w:sz w:val="24"/>
      <w:szCs w:val="24"/>
      <w:lang w:eastAsia="ru-RU" w:bidi="ar-SA"/>
    </w:rPr>
  </w:style>
  <w:style w:type="character" w:customStyle="1" w:styleId="S40">
    <w:name w:val="S_Заголовок 4 Знак"/>
    <w:link w:val="S4"/>
    <w:rsid w:val="002B304D"/>
    <w:rPr>
      <w:rFonts w:ascii="Calibri" w:eastAsia="Times New Roman" w:hAnsi="Calibri" w:cs="Mangal"/>
      <w:b/>
      <w:bCs/>
      <w:i/>
      <w:kern w:val="1"/>
      <w:sz w:val="24"/>
      <w:szCs w:val="24"/>
      <w:lang w:eastAsia="hi-IN" w:bidi="hi-IN"/>
    </w:rPr>
  </w:style>
  <w:style w:type="paragraph" w:customStyle="1" w:styleId="S5">
    <w:name w:val="S_Заголовок 5"/>
    <w:basedOn w:val="5"/>
    <w:rsid w:val="002B304D"/>
    <w:pPr>
      <w:numPr>
        <w:ilvl w:val="4"/>
        <w:numId w:val="31"/>
      </w:numPr>
      <w:tabs>
        <w:tab w:val="clear" w:pos="2520"/>
        <w:tab w:val="left" w:pos="1560"/>
      </w:tabs>
      <w:suppressAutoHyphens w:val="0"/>
      <w:spacing w:before="0" w:after="0" w:line="360" w:lineRule="auto"/>
      <w:ind w:left="0" w:firstLine="709"/>
    </w:pPr>
    <w:rPr>
      <w:rFonts w:ascii="Times New Roman" w:hAnsi="Times New Roman" w:cs="Times New Roman"/>
      <w:b w:val="0"/>
      <w:bCs w:val="0"/>
      <w:i w:val="0"/>
      <w:iCs w:val="0"/>
      <w:kern w:val="0"/>
      <w:sz w:val="24"/>
      <w:szCs w:val="24"/>
      <w:lang w:eastAsia="ru-RU" w:bidi="ar-SA"/>
    </w:rPr>
  </w:style>
  <w:style w:type="character" w:customStyle="1" w:styleId="40">
    <w:name w:val="Заголовок 4 Знак"/>
    <w:link w:val="4"/>
    <w:semiHidden/>
    <w:rsid w:val="002B304D"/>
    <w:rPr>
      <w:rFonts w:ascii="Calibri" w:eastAsia="Times New Roman" w:hAnsi="Calibri" w:cs="Mangal"/>
      <w:b/>
      <w:bCs/>
      <w:kern w:val="1"/>
      <w:sz w:val="28"/>
      <w:szCs w:val="25"/>
      <w:lang w:eastAsia="hi-IN" w:bidi="hi-IN"/>
    </w:rPr>
  </w:style>
  <w:style w:type="character" w:customStyle="1" w:styleId="50">
    <w:name w:val="Заголовок 5 Знак"/>
    <w:link w:val="5"/>
    <w:semiHidden/>
    <w:rsid w:val="002B304D"/>
    <w:rPr>
      <w:rFonts w:ascii="Calibri" w:eastAsia="Times New Roman" w:hAnsi="Calibri" w:cs="Mangal"/>
      <w:b/>
      <w:bCs/>
      <w:i/>
      <w:iCs/>
      <w:kern w:val="1"/>
      <w:sz w:val="26"/>
      <w:szCs w:val="23"/>
      <w:lang w:eastAsia="hi-IN" w:bidi="hi-IN"/>
    </w:rPr>
  </w:style>
  <w:style w:type="character" w:styleId="aff0">
    <w:name w:val="Strong"/>
    <w:qFormat/>
    <w:rsid w:val="007E5365"/>
    <w:rPr>
      <w:b/>
      <w:bCs/>
    </w:rPr>
  </w:style>
  <w:style w:type="character" w:customStyle="1" w:styleId="apple-converted-space">
    <w:name w:val="apple-converted-space"/>
    <w:basedOn w:val="a2"/>
    <w:rsid w:val="007E5365"/>
  </w:style>
  <w:style w:type="numbering" w:customStyle="1" w:styleId="WW8Num2">
    <w:name w:val="WW8Num2"/>
    <w:basedOn w:val="a4"/>
    <w:rsid w:val="004C1C44"/>
    <w:pPr>
      <w:numPr>
        <w:numId w:val="37"/>
      </w:numPr>
    </w:pPr>
  </w:style>
  <w:style w:type="character" w:customStyle="1" w:styleId="afa">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link w:val="af9"/>
    <w:uiPriority w:val="99"/>
    <w:locked/>
    <w:rsid w:val="0037059B"/>
    <w:rPr>
      <w:spacing w:val="-5"/>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19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7CA505-A5AB-4713-BE73-8E5B2ADA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57</Pages>
  <Words>14499</Words>
  <Characters>82645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Генеральный план. Положения о территориальном планировании</vt:lpstr>
    </vt:vector>
  </TitlesOfParts>
  <Company>Geograd</Company>
  <LinksUpToDate>false</LinksUpToDate>
  <CharactersWithSpaces>96951</CharactersWithSpaces>
  <SharedDoc>false</SharedDoc>
  <HLinks>
    <vt:vector size="162" baseType="variant">
      <vt:variant>
        <vt:i4>1835071</vt:i4>
      </vt:variant>
      <vt:variant>
        <vt:i4>158</vt:i4>
      </vt:variant>
      <vt:variant>
        <vt:i4>0</vt:i4>
      </vt:variant>
      <vt:variant>
        <vt:i4>5</vt:i4>
      </vt:variant>
      <vt:variant>
        <vt:lpwstr/>
      </vt:variant>
      <vt:variant>
        <vt:lpwstr>_Toc347235882</vt:lpwstr>
      </vt:variant>
      <vt:variant>
        <vt:i4>1835071</vt:i4>
      </vt:variant>
      <vt:variant>
        <vt:i4>152</vt:i4>
      </vt:variant>
      <vt:variant>
        <vt:i4>0</vt:i4>
      </vt:variant>
      <vt:variant>
        <vt:i4>5</vt:i4>
      </vt:variant>
      <vt:variant>
        <vt:lpwstr/>
      </vt:variant>
      <vt:variant>
        <vt:lpwstr>_Toc347235881</vt:lpwstr>
      </vt:variant>
      <vt:variant>
        <vt:i4>1835071</vt:i4>
      </vt:variant>
      <vt:variant>
        <vt:i4>146</vt:i4>
      </vt:variant>
      <vt:variant>
        <vt:i4>0</vt:i4>
      </vt:variant>
      <vt:variant>
        <vt:i4>5</vt:i4>
      </vt:variant>
      <vt:variant>
        <vt:lpwstr/>
      </vt:variant>
      <vt:variant>
        <vt:lpwstr>_Toc347235880</vt:lpwstr>
      </vt:variant>
      <vt:variant>
        <vt:i4>1245247</vt:i4>
      </vt:variant>
      <vt:variant>
        <vt:i4>140</vt:i4>
      </vt:variant>
      <vt:variant>
        <vt:i4>0</vt:i4>
      </vt:variant>
      <vt:variant>
        <vt:i4>5</vt:i4>
      </vt:variant>
      <vt:variant>
        <vt:lpwstr/>
      </vt:variant>
      <vt:variant>
        <vt:lpwstr>_Toc347235879</vt:lpwstr>
      </vt:variant>
      <vt:variant>
        <vt:i4>1245247</vt:i4>
      </vt:variant>
      <vt:variant>
        <vt:i4>134</vt:i4>
      </vt:variant>
      <vt:variant>
        <vt:i4>0</vt:i4>
      </vt:variant>
      <vt:variant>
        <vt:i4>5</vt:i4>
      </vt:variant>
      <vt:variant>
        <vt:lpwstr/>
      </vt:variant>
      <vt:variant>
        <vt:lpwstr>_Toc347235878</vt:lpwstr>
      </vt:variant>
      <vt:variant>
        <vt:i4>1245247</vt:i4>
      </vt:variant>
      <vt:variant>
        <vt:i4>128</vt:i4>
      </vt:variant>
      <vt:variant>
        <vt:i4>0</vt:i4>
      </vt:variant>
      <vt:variant>
        <vt:i4>5</vt:i4>
      </vt:variant>
      <vt:variant>
        <vt:lpwstr/>
      </vt:variant>
      <vt:variant>
        <vt:lpwstr>_Toc347235877</vt:lpwstr>
      </vt:variant>
      <vt:variant>
        <vt:i4>1245247</vt:i4>
      </vt:variant>
      <vt:variant>
        <vt:i4>122</vt:i4>
      </vt:variant>
      <vt:variant>
        <vt:i4>0</vt:i4>
      </vt:variant>
      <vt:variant>
        <vt:i4>5</vt:i4>
      </vt:variant>
      <vt:variant>
        <vt:lpwstr/>
      </vt:variant>
      <vt:variant>
        <vt:lpwstr>_Toc347235876</vt:lpwstr>
      </vt:variant>
      <vt:variant>
        <vt:i4>1245247</vt:i4>
      </vt:variant>
      <vt:variant>
        <vt:i4>116</vt:i4>
      </vt:variant>
      <vt:variant>
        <vt:i4>0</vt:i4>
      </vt:variant>
      <vt:variant>
        <vt:i4>5</vt:i4>
      </vt:variant>
      <vt:variant>
        <vt:lpwstr/>
      </vt:variant>
      <vt:variant>
        <vt:lpwstr>_Toc347235875</vt:lpwstr>
      </vt:variant>
      <vt:variant>
        <vt:i4>1245247</vt:i4>
      </vt:variant>
      <vt:variant>
        <vt:i4>110</vt:i4>
      </vt:variant>
      <vt:variant>
        <vt:i4>0</vt:i4>
      </vt:variant>
      <vt:variant>
        <vt:i4>5</vt:i4>
      </vt:variant>
      <vt:variant>
        <vt:lpwstr/>
      </vt:variant>
      <vt:variant>
        <vt:lpwstr>_Toc347235874</vt:lpwstr>
      </vt:variant>
      <vt:variant>
        <vt:i4>1245247</vt:i4>
      </vt:variant>
      <vt:variant>
        <vt:i4>104</vt:i4>
      </vt:variant>
      <vt:variant>
        <vt:i4>0</vt:i4>
      </vt:variant>
      <vt:variant>
        <vt:i4>5</vt:i4>
      </vt:variant>
      <vt:variant>
        <vt:lpwstr/>
      </vt:variant>
      <vt:variant>
        <vt:lpwstr>_Toc347235873</vt:lpwstr>
      </vt:variant>
      <vt:variant>
        <vt:i4>1245247</vt:i4>
      </vt:variant>
      <vt:variant>
        <vt:i4>98</vt:i4>
      </vt:variant>
      <vt:variant>
        <vt:i4>0</vt:i4>
      </vt:variant>
      <vt:variant>
        <vt:i4>5</vt:i4>
      </vt:variant>
      <vt:variant>
        <vt:lpwstr/>
      </vt:variant>
      <vt:variant>
        <vt:lpwstr>_Toc347235872</vt:lpwstr>
      </vt:variant>
      <vt:variant>
        <vt:i4>1245247</vt:i4>
      </vt:variant>
      <vt:variant>
        <vt:i4>92</vt:i4>
      </vt:variant>
      <vt:variant>
        <vt:i4>0</vt:i4>
      </vt:variant>
      <vt:variant>
        <vt:i4>5</vt:i4>
      </vt:variant>
      <vt:variant>
        <vt:lpwstr/>
      </vt:variant>
      <vt:variant>
        <vt:lpwstr>_Toc347235871</vt:lpwstr>
      </vt:variant>
      <vt:variant>
        <vt:i4>1245247</vt:i4>
      </vt:variant>
      <vt:variant>
        <vt:i4>86</vt:i4>
      </vt:variant>
      <vt:variant>
        <vt:i4>0</vt:i4>
      </vt:variant>
      <vt:variant>
        <vt:i4>5</vt:i4>
      </vt:variant>
      <vt:variant>
        <vt:lpwstr/>
      </vt:variant>
      <vt:variant>
        <vt:lpwstr>_Toc347235870</vt:lpwstr>
      </vt:variant>
      <vt:variant>
        <vt:i4>1179711</vt:i4>
      </vt:variant>
      <vt:variant>
        <vt:i4>80</vt:i4>
      </vt:variant>
      <vt:variant>
        <vt:i4>0</vt:i4>
      </vt:variant>
      <vt:variant>
        <vt:i4>5</vt:i4>
      </vt:variant>
      <vt:variant>
        <vt:lpwstr/>
      </vt:variant>
      <vt:variant>
        <vt:lpwstr>_Toc347235869</vt:lpwstr>
      </vt:variant>
      <vt:variant>
        <vt:i4>1179711</vt:i4>
      </vt:variant>
      <vt:variant>
        <vt:i4>74</vt:i4>
      </vt:variant>
      <vt:variant>
        <vt:i4>0</vt:i4>
      </vt:variant>
      <vt:variant>
        <vt:i4>5</vt:i4>
      </vt:variant>
      <vt:variant>
        <vt:lpwstr/>
      </vt:variant>
      <vt:variant>
        <vt:lpwstr>_Toc347235868</vt:lpwstr>
      </vt:variant>
      <vt:variant>
        <vt:i4>1179711</vt:i4>
      </vt:variant>
      <vt:variant>
        <vt:i4>68</vt:i4>
      </vt:variant>
      <vt:variant>
        <vt:i4>0</vt:i4>
      </vt:variant>
      <vt:variant>
        <vt:i4>5</vt:i4>
      </vt:variant>
      <vt:variant>
        <vt:lpwstr/>
      </vt:variant>
      <vt:variant>
        <vt:lpwstr>_Toc347235867</vt:lpwstr>
      </vt:variant>
      <vt:variant>
        <vt:i4>1179711</vt:i4>
      </vt:variant>
      <vt:variant>
        <vt:i4>62</vt:i4>
      </vt:variant>
      <vt:variant>
        <vt:i4>0</vt:i4>
      </vt:variant>
      <vt:variant>
        <vt:i4>5</vt:i4>
      </vt:variant>
      <vt:variant>
        <vt:lpwstr/>
      </vt:variant>
      <vt:variant>
        <vt:lpwstr>_Toc347235866</vt:lpwstr>
      </vt:variant>
      <vt:variant>
        <vt:i4>1179711</vt:i4>
      </vt:variant>
      <vt:variant>
        <vt:i4>56</vt:i4>
      </vt:variant>
      <vt:variant>
        <vt:i4>0</vt:i4>
      </vt:variant>
      <vt:variant>
        <vt:i4>5</vt:i4>
      </vt:variant>
      <vt:variant>
        <vt:lpwstr/>
      </vt:variant>
      <vt:variant>
        <vt:lpwstr>_Toc347235865</vt:lpwstr>
      </vt:variant>
      <vt:variant>
        <vt:i4>1179711</vt:i4>
      </vt:variant>
      <vt:variant>
        <vt:i4>50</vt:i4>
      </vt:variant>
      <vt:variant>
        <vt:i4>0</vt:i4>
      </vt:variant>
      <vt:variant>
        <vt:i4>5</vt:i4>
      </vt:variant>
      <vt:variant>
        <vt:lpwstr/>
      </vt:variant>
      <vt:variant>
        <vt:lpwstr>_Toc347235864</vt:lpwstr>
      </vt:variant>
      <vt:variant>
        <vt:i4>1179711</vt:i4>
      </vt:variant>
      <vt:variant>
        <vt:i4>44</vt:i4>
      </vt:variant>
      <vt:variant>
        <vt:i4>0</vt:i4>
      </vt:variant>
      <vt:variant>
        <vt:i4>5</vt:i4>
      </vt:variant>
      <vt:variant>
        <vt:lpwstr/>
      </vt:variant>
      <vt:variant>
        <vt:lpwstr>_Toc347235863</vt:lpwstr>
      </vt:variant>
      <vt:variant>
        <vt:i4>1179711</vt:i4>
      </vt:variant>
      <vt:variant>
        <vt:i4>38</vt:i4>
      </vt:variant>
      <vt:variant>
        <vt:i4>0</vt:i4>
      </vt:variant>
      <vt:variant>
        <vt:i4>5</vt:i4>
      </vt:variant>
      <vt:variant>
        <vt:lpwstr/>
      </vt:variant>
      <vt:variant>
        <vt:lpwstr>_Toc347235862</vt:lpwstr>
      </vt:variant>
      <vt:variant>
        <vt:i4>1179711</vt:i4>
      </vt:variant>
      <vt:variant>
        <vt:i4>32</vt:i4>
      </vt:variant>
      <vt:variant>
        <vt:i4>0</vt:i4>
      </vt:variant>
      <vt:variant>
        <vt:i4>5</vt:i4>
      </vt:variant>
      <vt:variant>
        <vt:lpwstr/>
      </vt:variant>
      <vt:variant>
        <vt:lpwstr>_Toc347235861</vt:lpwstr>
      </vt:variant>
      <vt:variant>
        <vt:i4>1179711</vt:i4>
      </vt:variant>
      <vt:variant>
        <vt:i4>26</vt:i4>
      </vt:variant>
      <vt:variant>
        <vt:i4>0</vt:i4>
      </vt:variant>
      <vt:variant>
        <vt:i4>5</vt:i4>
      </vt:variant>
      <vt:variant>
        <vt:lpwstr/>
      </vt:variant>
      <vt:variant>
        <vt:lpwstr>_Toc347235860</vt:lpwstr>
      </vt:variant>
      <vt:variant>
        <vt:i4>1114175</vt:i4>
      </vt:variant>
      <vt:variant>
        <vt:i4>20</vt:i4>
      </vt:variant>
      <vt:variant>
        <vt:i4>0</vt:i4>
      </vt:variant>
      <vt:variant>
        <vt:i4>5</vt:i4>
      </vt:variant>
      <vt:variant>
        <vt:lpwstr/>
      </vt:variant>
      <vt:variant>
        <vt:lpwstr>_Toc347235859</vt:lpwstr>
      </vt:variant>
      <vt:variant>
        <vt:i4>1114175</vt:i4>
      </vt:variant>
      <vt:variant>
        <vt:i4>14</vt:i4>
      </vt:variant>
      <vt:variant>
        <vt:i4>0</vt:i4>
      </vt:variant>
      <vt:variant>
        <vt:i4>5</vt:i4>
      </vt:variant>
      <vt:variant>
        <vt:lpwstr/>
      </vt:variant>
      <vt:variant>
        <vt:lpwstr>_Toc347235858</vt:lpwstr>
      </vt:variant>
      <vt:variant>
        <vt:i4>1114175</vt:i4>
      </vt:variant>
      <vt:variant>
        <vt:i4>8</vt:i4>
      </vt:variant>
      <vt:variant>
        <vt:i4>0</vt:i4>
      </vt:variant>
      <vt:variant>
        <vt:i4>5</vt:i4>
      </vt:variant>
      <vt:variant>
        <vt:lpwstr/>
      </vt:variant>
      <vt:variant>
        <vt:lpwstr>_Toc347235857</vt:lpwstr>
      </vt:variant>
      <vt:variant>
        <vt:i4>1114175</vt:i4>
      </vt:variant>
      <vt:variant>
        <vt:i4>2</vt:i4>
      </vt:variant>
      <vt:variant>
        <vt:i4>0</vt:i4>
      </vt:variant>
      <vt:variant>
        <vt:i4>5</vt:i4>
      </vt:variant>
      <vt:variant>
        <vt:lpwstr/>
      </vt:variant>
      <vt:variant>
        <vt:lpwstr>_Toc347235856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Генеральный план. Положения о территориальном планировании</dc:title>
  <dc:subject/>
  <dc:creator>Шпагина</dc:creator>
  <cp:keywords/>
  <cp:lastModifiedBy>Инна Н. Шпагина</cp:lastModifiedBy>
  <cp:revision>28</cp:revision>
  <cp:lastPrinted>2014-01-14T09:28:00Z</cp:lastPrinted>
  <dcterms:created xsi:type="dcterms:W3CDTF">2013-12-19T08:28:00Z</dcterms:created>
  <dcterms:modified xsi:type="dcterms:W3CDTF">2014-12-09T10:12:00Z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