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6F0B" w:rsidRPr="00AE5802" w:rsidRDefault="00DE7B55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КУТУШЕВСКИЙ</w:t>
      </w:r>
      <w:r w:rsidR="00446F0B"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46F0B" w:rsidRDefault="00446F0B" w:rsidP="00446F0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4857" w:rsidRPr="00446F0B" w:rsidRDefault="00446F0B" w:rsidP="00446F0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05.09.2023</w:t>
      </w:r>
      <w:r w:rsidR="00F701E1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06266E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701E1">
        <w:rPr>
          <w:rFonts w:ascii="Arial" w:hAnsi="Arial" w:cs="Arial"/>
          <w:b/>
          <w:sz w:val="32"/>
          <w:szCs w:val="32"/>
        </w:rPr>
        <w:t xml:space="preserve">   </w:t>
      </w:r>
      <w:r w:rsidR="0006266E">
        <w:rPr>
          <w:rFonts w:ascii="Arial" w:hAnsi="Arial" w:cs="Arial"/>
          <w:b/>
          <w:sz w:val="32"/>
          <w:szCs w:val="32"/>
        </w:rPr>
        <w:t xml:space="preserve">            </w:t>
      </w:r>
      <w:r w:rsidR="00F701E1">
        <w:rPr>
          <w:rFonts w:ascii="Arial" w:hAnsi="Arial" w:cs="Arial"/>
          <w:b/>
          <w:sz w:val="32"/>
          <w:szCs w:val="32"/>
        </w:rPr>
        <w:t xml:space="preserve">№ </w:t>
      </w:r>
      <w:r w:rsidR="00DE7B55">
        <w:rPr>
          <w:rFonts w:ascii="Arial" w:hAnsi="Arial" w:cs="Arial"/>
          <w:b/>
          <w:sz w:val="32"/>
          <w:szCs w:val="32"/>
        </w:rPr>
        <w:t>37</w:t>
      </w:r>
      <w:r>
        <w:rPr>
          <w:rFonts w:ascii="Arial" w:hAnsi="Arial" w:cs="Arial"/>
          <w:b/>
          <w:sz w:val="32"/>
          <w:szCs w:val="32"/>
        </w:rPr>
        <w:t>-п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мониторинга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дебиторской задолженности по платежам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в бюджет</w:t>
      </w:r>
      <w:r w:rsidR="003D5C78">
        <w:rPr>
          <w:rFonts w:ascii="Arial" w:hAnsi="Arial" w:cs="Arial"/>
          <w:b/>
          <w:color w:val="000000"/>
          <w:sz w:val="32"/>
          <w:szCs w:val="32"/>
        </w:rPr>
        <w:t xml:space="preserve"> поселения</w:t>
      </w:r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и принятия мер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по</w:t>
      </w:r>
      <w:proofErr w:type="gramEnd"/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ее</w:t>
      </w:r>
      <w:proofErr w:type="gramEnd"/>
    </w:p>
    <w:p w:rsidR="00A84857" w:rsidRPr="00446F0B" w:rsidRDefault="00A84857" w:rsidP="00446F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урегулированию</w:t>
      </w:r>
    </w:p>
    <w:p w:rsidR="00A84857" w:rsidRPr="00446F0B" w:rsidRDefault="00A84857" w:rsidP="00446F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84857" w:rsidRPr="00981017" w:rsidRDefault="00A84857" w:rsidP="0098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4857" w:rsidRPr="00F701E1" w:rsidRDefault="00A84857" w:rsidP="0098101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В соответствии со статьями 154, 160.1 Бюджетного кодекса Российской Федерации, в целях обеспечения исполнения бюджета</w:t>
      </w:r>
      <w:r w:rsidR="00446F0B" w:rsidRPr="00F701E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446F0B" w:rsidRPr="00F701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701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района</w:t>
      </w:r>
      <w:r w:rsidR="00446F0B" w:rsidRPr="00F701E1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F701E1">
        <w:rPr>
          <w:rFonts w:ascii="Arial" w:hAnsi="Arial" w:cs="Arial"/>
          <w:sz w:val="24"/>
          <w:szCs w:val="24"/>
        </w:rPr>
        <w:t xml:space="preserve"> и реализации полномочий по взысканию задолженности по платежам в бюджет </w:t>
      </w:r>
      <w:r w:rsidR="003D5C78" w:rsidRPr="003D5C7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3D5C78" w:rsidRPr="003D5C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701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района:</w:t>
      </w:r>
    </w:p>
    <w:p w:rsidR="00A84857" w:rsidRPr="00F701E1" w:rsidRDefault="00A84857" w:rsidP="00F701E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>Утвердить Порядок проведения мониторинга дебиторской задолженности по платежам в бюджет</w:t>
      </w:r>
      <w:r w:rsidR="003D5C78">
        <w:rPr>
          <w:rFonts w:ascii="Arial" w:hAnsi="Arial" w:cs="Arial"/>
          <w:sz w:val="24"/>
          <w:szCs w:val="24"/>
        </w:rPr>
        <w:t xml:space="preserve"> поселения</w:t>
      </w:r>
      <w:r w:rsidRPr="00F701E1">
        <w:rPr>
          <w:rFonts w:ascii="Arial" w:hAnsi="Arial" w:cs="Arial"/>
          <w:sz w:val="24"/>
          <w:szCs w:val="24"/>
        </w:rPr>
        <w:t xml:space="preserve"> и принятия мер по ее урегулированию (далее - Порядок) согласно приложению</w:t>
      </w:r>
      <w:r w:rsidR="003D5C78">
        <w:rPr>
          <w:rFonts w:ascii="Arial" w:hAnsi="Arial" w:cs="Arial"/>
          <w:sz w:val="24"/>
          <w:szCs w:val="24"/>
        </w:rPr>
        <w:t xml:space="preserve"> № 1</w:t>
      </w:r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подписания. </w:t>
      </w:r>
    </w:p>
    <w:p w:rsidR="00F701E1" w:rsidRPr="0054367B" w:rsidRDefault="00F701E1" w:rsidP="0054367B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r w:rsidRPr="0054367B">
        <w:rPr>
          <w:rFonts w:ascii="Arial" w:hAnsi="Arial" w:cs="Arial"/>
          <w:sz w:val="24"/>
          <w:szCs w:val="24"/>
        </w:rPr>
        <w:t xml:space="preserve">  Настоящее постановление подлежит размещению на официальном сайте    муниципального образования «</w:t>
      </w:r>
      <w:proofErr w:type="spellStart"/>
      <w:r w:rsidR="00DE7B55" w:rsidRPr="0054367B">
        <w:rPr>
          <w:rFonts w:ascii="Arial" w:hAnsi="Arial" w:cs="Arial"/>
          <w:sz w:val="24"/>
          <w:szCs w:val="24"/>
        </w:rPr>
        <w:t>Кутушевский</w:t>
      </w:r>
      <w:proofErr w:type="spellEnd"/>
      <w:r w:rsidRPr="0054367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436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54367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3D5C78" w:rsidRPr="0054367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4367B" w:rsidRPr="0066662F">
          <w:rPr>
            <w:rStyle w:val="a7"/>
            <w:rFonts w:ascii="Arial" w:hAnsi="Arial" w:cs="Arial"/>
            <w:sz w:val="24"/>
            <w:szCs w:val="24"/>
          </w:rPr>
          <w:t>https://kutush.ru/</w:t>
        </w:r>
      </w:hyperlink>
    </w:p>
    <w:p w:rsidR="0054367B" w:rsidRPr="0054367B" w:rsidRDefault="0054367B" w:rsidP="0054367B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A84857" w:rsidRPr="00F701E1" w:rsidRDefault="00A84857" w:rsidP="0098101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701E1" w:rsidRPr="0006266E" w:rsidRDefault="00F701E1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A84857" w:rsidRPr="0006266E" w:rsidRDefault="00DE7B55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Кутушевский</w:t>
      </w:r>
      <w:proofErr w:type="spellEnd"/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701E1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А.М.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Татлыбаев</w:t>
      </w:r>
      <w:proofErr w:type="spellEnd"/>
    </w:p>
    <w:p w:rsidR="00A84857" w:rsidRPr="0006266E" w:rsidRDefault="00A84857" w:rsidP="009810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017" w:rsidRPr="0006266E" w:rsidRDefault="00981017" w:rsidP="00F701E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F701E1" w:rsidP="000626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Разослано:</w:t>
      </w:r>
      <w:r w:rsidR="003D5C78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>прокурору, МКУ «Центр бюджетного (бухгалтерского) учета»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Приложение</w:t>
      </w:r>
      <w:r w:rsidR="003D5C78" w:rsidRPr="0006266E">
        <w:rPr>
          <w:rFonts w:ascii="Arial" w:hAnsi="Arial" w:cs="Arial"/>
          <w:sz w:val="24"/>
          <w:szCs w:val="24"/>
        </w:rPr>
        <w:t xml:space="preserve"> № 1</w:t>
      </w: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A1A79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от 05.09.2023 № </w:t>
      </w:r>
      <w:r w:rsidR="00DE7B55">
        <w:rPr>
          <w:rFonts w:ascii="Arial" w:hAnsi="Arial" w:cs="Arial"/>
          <w:sz w:val="24"/>
          <w:szCs w:val="24"/>
        </w:rPr>
        <w:t>37</w:t>
      </w:r>
      <w:r w:rsidR="00296C3C" w:rsidRPr="0006266E">
        <w:rPr>
          <w:rFonts w:ascii="Arial" w:hAnsi="Arial" w:cs="Arial"/>
          <w:sz w:val="24"/>
          <w:szCs w:val="24"/>
        </w:rPr>
        <w:t>-п</w:t>
      </w:r>
    </w:p>
    <w:p w:rsidR="00296C3C" w:rsidRPr="0006266E" w:rsidRDefault="00296C3C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Порядок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 дебиторской задолженности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платежам в бюджет</w:t>
      </w:r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06266E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06266E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6266E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6266E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и принятия мер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(далее - мониторинг).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района</w:t>
      </w:r>
      <w:r w:rsidRPr="0006266E">
        <w:rPr>
          <w:rFonts w:ascii="Arial" w:hAnsi="Arial" w:cs="Arial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выявление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4. Предметом мониторинга являются: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задолженность по уплате налоговых обязательств;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отсроченные и рассроченные платежи по налогам;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дебиторская задолженность по неналоговым доходам;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собственности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района</w:t>
      </w:r>
      <w:r w:rsidRPr="0006266E">
        <w:rPr>
          <w:rFonts w:ascii="Arial" w:hAnsi="Arial" w:cs="Arial"/>
          <w:sz w:val="24"/>
          <w:szCs w:val="24"/>
        </w:rPr>
        <w:t>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платежи при пользовании природными ресурсами;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доходы от оказания платных услуг и компенсации затрат государства;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продажи материальных и нематериальных активов;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административные платежи и сборы;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штрафы, санкции, возмещение ущерба.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6266E">
        <w:rPr>
          <w:rFonts w:ascii="Arial" w:hAnsi="Arial" w:cs="Arial"/>
          <w:sz w:val="24"/>
          <w:szCs w:val="24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</w:t>
      </w:r>
      <w:proofErr w:type="gramEnd"/>
      <w:r w:rsidRPr="0006266E">
        <w:rPr>
          <w:rFonts w:ascii="Arial" w:hAnsi="Arial" w:cs="Arial"/>
          <w:sz w:val="24"/>
          <w:szCs w:val="24"/>
        </w:rPr>
        <w:t xml:space="preserve">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6266E">
          <w:rPr>
            <w:rFonts w:ascii="Arial" w:hAnsi="Arial" w:cs="Arial"/>
            <w:sz w:val="24"/>
            <w:szCs w:val="24"/>
          </w:rPr>
          <w:t>2004 г</w:t>
        </w:r>
      </w:smartTag>
      <w:r w:rsidRPr="0006266E">
        <w:rPr>
          <w:rFonts w:ascii="Arial" w:hAnsi="Arial" w:cs="Arial"/>
          <w:sz w:val="24"/>
          <w:szCs w:val="24"/>
        </w:rPr>
        <w:t>. N 410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 (далее - информация).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5"/>
      <w:bookmarkEnd w:id="2"/>
      <w:r w:rsidRPr="0006266E">
        <w:rPr>
          <w:rFonts w:ascii="Arial" w:hAnsi="Arial" w:cs="Arial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</w:t>
      </w:r>
      <w:r w:rsidR="003D5C78" w:rsidRPr="0006266E">
        <w:rPr>
          <w:rFonts w:ascii="Arial" w:hAnsi="Arial" w:cs="Arial"/>
          <w:sz w:val="24"/>
          <w:szCs w:val="24"/>
        </w:rPr>
        <w:t xml:space="preserve">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проводится на основании сведений, предоставленных главными администраторами </w:t>
      </w:r>
      <w:r w:rsidR="003D5C78" w:rsidRPr="0006266E">
        <w:rPr>
          <w:rFonts w:ascii="Arial" w:hAnsi="Arial" w:cs="Arial"/>
          <w:sz w:val="24"/>
          <w:szCs w:val="24"/>
        </w:rPr>
        <w:t>в Администрацию</w:t>
      </w:r>
      <w:r w:rsidR="00296C3C" w:rsidRPr="000626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</w:t>
      </w:r>
      <w:r w:rsidR="003D5C78" w:rsidRPr="0006266E">
        <w:rPr>
          <w:rFonts w:ascii="Arial" w:hAnsi="Arial" w:cs="Arial"/>
          <w:sz w:val="24"/>
          <w:szCs w:val="24"/>
        </w:rPr>
        <w:t>ого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 Оренбургской обл</w:t>
      </w:r>
      <w:r w:rsidR="003D5C78" w:rsidRPr="0006266E">
        <w:rPr>
          <w:rFonts w:ascii="Arial" w:hAnsi="Arial" w:cs="Arial"/>
          <w:sz w:val="24"/>
          <w:szCs w:val="24"/>
        </w:rPr>
        <w:t>асти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суммах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Сведения по дебиторской и кредиторской задолженности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>;</w:t>
      </w:r>
    </w:p>
    <w:p w:rsidR="00296C3C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, по форме согласно приложению N 2</w:t>
      </w:r>
      <w:r w:rsidR="00296C3C" w:rsidRPr="0006266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11. </w:t>
      </w:r>
      <w:r w:rsidR="003D5C78" w:rsidRPr="000626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D5C78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>ного бюджета на очередной финансовый год и на плановый период.</w:t>
      </w:r>
    </w:p>
    <w:p w:rsidR="00A14E29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Информация о результатах мониторинга за отчетный год размещается на официальном сайте 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A14E29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14E29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</w:t>
      </w:r>
      <w:r w:rsidR="00A14E29" w:rsidRPr="0006266E">
        <w:rPr>
          <w:rFonts w:ascii="Arial" w:hAnsi="Arial" w:cs="Arial"/>
          <w:sz w:val="24"/>
          <w:szCs w:val="24"/>
        </w:rPr>
        <w:t>а</w:t>
      </w:r>
      <w:r w:rsidR="003D5C78" w:rsidRPr="0006266E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 не позднее 28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>№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дебиторской задолженности по платежам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</w:t>
      </w:r>
    </w:p>
    <w:p w:rsidR="00FA1A79" w:rsidRPr="0006266E" w:rsidRDefault="00763FC6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доходов)</w:t>
      </w:r>
    </w:p>
    <w:tbl>
      <w:tblPr>
        <w:tblpPr w:leftFromText="180" w:rightFromText="180" w:vertAnchor="text" w:horzAnchor="margin" w:tblpXSpec="center" w:tblpY="1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763FC6" w:rsidRPr="0006266E" w:rsidTr="00763FC6">
        <w:tc>
          <w:tcPr>
            <w:tcW w:w="553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06266E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763FC6" w:rsidRPr="0006266E" w:rsidTr="00763FC6">
        <w:tc>
          <w:tcPr>
            <w:tcW w:w="553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rPr>
          <w:trHeight w:val="448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FC6" w:rsidRPr="0006266E" w:rsidRDefault="00763FC6" w:rsidP="00763F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FC6" w:rsidRPr="0006266E" w:rsidTr="00763FC6">
        <w:trPr>
          <w:trHeight w:val="402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A1A79" w:rsidRPr="0006266E" w:rsidRDefault="00763FC6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(тыс. рублей)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--------------------------------</w:t>
      </w:r>
    </w:p>
    <w:p w:rsidR="00763FC6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77"/>
      <w:bookmarkEnd w:id="4"/>
      <w:r w:rsidRPr="0006266E">
        <w:rPr>
          <w:rFonts w:ascii="Arial" w:hAnsi="Arial" w:cs="Arial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 xml:space="preserve">№ </w:t>
      </w:r>
      <w:r w:rsidRPr="0006266E">
        <w:rPr>
          <w:rFonts w:ascii="Arial" w:hAnsi="Arial" w:cs="Arial"/>
          <w:sz w:val="24"/>
          <w:szCs w:val="24"/>
        </w:rPr>
        <w:t>2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190"/>
      <w:bookmarkEnd w:id="5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принятых мерах, направленных на урегулирование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E7B55">
        <w:rPr>
          <w:rFonts w:ascii="Arial" w:hAnsi="Arial" w:cs="Arial"/>
          <w:sz w:val="24"/>
          <w:szCs w:val="24"/>
        </w:rPr>
        <w:t>Кутушевский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="00763FC6" w:rsidRPr="0006266E">
        <w:rPr>
          <w:rFonts w:ascii="Arial" w:hAnsi="Arial" w:cs="Arial"/>
          <w:sz w:val="24"/>
          <w:szCs w:val="24"/>
        </w:rPr>
        <w:t xml:space="preserve"> </w:t>
      </w:r>
      <w:r w:rsidRPr="0006266E">
        <w:rPr>
          <w:rFonts w:ascii="Arial" w:hAnsi="Arial" w:cs="Arial"/>
          <w:sz w:val="24"/>
          <w:szCs w:val="24"/>
        </w:rPr>
        <w:t>доходов)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587"/>
        <w:gridCol w:w="1871"/>
      </w:tblGrid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A1A79" w:rsidRPr="0006266E">
        <w:tc>
          <w:tcPr>
            <w:tcW w:w="5613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Сумма поступлений в </w:t>
            </w:r>
            <w:r w:rsidR="003D5C78" w:rsidRPr="0006266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06266E">
              <w:rPr>
                <w:rFonts w:ascii="Arial" w:hAnsi="Arial" w:cs="Arial"/>
                <w:sz w:val="24"/>
                <w:szCs w:val="24"/>
              </w:rPr>
              <w:t xml:space="preserve">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A1A79" w:rsidRPr="0006266E" w:rsidSect="005407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A8C"/>
    <w:multiLevelType w:val="hybridMultilevel"/>
    <w:tmpl w:val="090A1656"/>
    <w:lvl w:ilvl="0" w:tplc="D5DE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03EC3"/>
    <w:rsid w:val="00031142"/>
    <w:rsid w:val="0006266E"/>
    <w:rsid w:val="000C648D"/>
    <w:rsid w:val="0025657A"/>
    <w:rsid w:val="00296C3C"/>
    <w:rsid w:val="002A625D"/>
    <w:rsid w:val="003D5C78"/>
    <w:rsid w:val="004145F5"/>
    <w:rsid w:val="00446F0B"/>
    <w:rsid w:val="004E35B4"/>
    <w:rsid w:val="004F3CD0"/>
    <w:rsid w:val="005407F6"/>
    <w:rsid w:val="0054367B"/>
    <w:rsid w:val="006C6CD8"/>
    <w:rsid w:val="006D72CC"/>
    <w:rsid w:val="0073770B"/>
    <w:rsid w:val="00763FC6"/>
    <w:rsid w:val="00981017"/>
    <w:rsid w:val="00A14E29"/>
    <w:rsid w:val="00A84857"/>
    <w:rsid w:val="00B46586"/>
    <w:rsid w:val="00DE7B55"/>
    <w:rsid w:val="00E50D19"/>
    <w:rsid w:val="00EE6AD0"/>
    <w:rsid w:val="00F701E1"/>
    <w:rsid w:val="00FA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4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4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u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Кутушевский с-с</cp:lastModifiedBy>
  <cp:revision>3</cp:revision>
  <dcterms:created xsi:type="dcterms:W3CDTF">2023-09-21T10:39:00Z</dcterms:created>
  <dcterms:modified xsi:type="dcterms:W3CDTF">2023-09-21T10:41:00Z</dcterms:modified>
</cp:coreProperties>
</file>